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6F61" w14:textId="77777777" w:rsidR="00C6604D" w:rsidRPr="00C6604D" w:rsidRDefault="00C6604D" w:rsidP="00C6604D">
      <w:pPr>
        <w:pStyle w:val="Title"/>
        <w:rPr>
          <w:sz w:val="24"/>
          <w:szCs w:val="24"/>
          <w:u w:val="none"/>
        </w:rPr>
      </w:pPr>
      <w:r w:rsidRPr="00C6604D">
        <w:rPr>
          <w:sz w:val="24"/>
          <w:szCs w:val="24"/>
          <w:u w:val="none"/>
        </w:rPr>
        <w:t>Western Illinois University</w:t>
      </w:r>
    </w:p>
    <w:p w14:paraId="6D5BB134" w14:textId="77777777" w:rsidR="00C6604D" w:rsidRPr="00C6604D" w:rsidRDefault="009E5139" w:rsidP="00C6604D">
      <w:pPr>
        <w:pStyle w:val="Title"/>
        <w:rPr>
          <w:sz w:val="24"/>
          <w:szCs w:val="24"/>
          <w:u w:val="none"/>
        </w:rPr>
      </w:pPr>
      <w:r w:rsidRPr="00C6604D">
        <w:rPr>
          <w:sz w:val="24"/>
          <w:szCs w:val="24"/>
          <w:u w:val="none"/>
        </w:rPr>
        <w:t>D</w:t>
      </w:r>
      <w:r w:rsidR="00C6604D" w:rsidRPr="00C6604D">
        <w:rPr>
          <w:sz w:val="24"/>
          <w:szCs w:val="24"/>
          <w:u w:val="none"/>
        </w:rPr>
        <w:t xml:space="preserve">epartment of </w:t>
      </w:r>
      <w:r w:rsidR="006C620B">
        <w:rPr>
          <w:sz w:val="24"/>
          <w:szCs w:val="24"/>
          <w:u w:val="none"/>
        </w:rPr>
        <w:t>African American Studies</w:t>
      </w:r>
    </w:p>
    <w:p w14:paraId="71AA1757" w14:textId="77777777" w:rsidR="009E5139" w:rsidRPr="00C6604D" w:rsidRDefault="006C620B" w:rsidP="00C6604D">
      <w:pPr>
        <w:pStyle w:val="Title"/>
        <w:rPr>
          <w:sz w:val="24"/>
          <w:szCs w:val="24"/>
          <w:u w:val="none"/>
        </w:rPr>
      </w:pPr>
      <w:r>
        <w:rPr>
          <w:bCs w:val="0"/>
          <w:sz w:val="24"/>
          <w:szCs w:val="24"/>
          <w:u w:val="none"/>
        </w:rPr>
        <w:t xml:space="preserve">African American Studies </w:t>
      </w:r>
      <w:r w:rsidR="009E5139" w:rsidRPr="00C6604D">
        <w:rPr>
          <w:bCs w:val="0"/>
          <w:sz w:val="24"/>
          <w:szCs w:val="24"/>
          <w:u w:val="none"/>
        </w:rPr>
        <w:t>Internship (</w:t>
      </w:r>
      <w:r>
        <w:rPr>
          <w:bCs w:val="0"/>
          <w:sz w:val="24"/>
          <w:szCs w:val="24"/>
          <w:u w:val="none"/>
        </w:rPr>
        <w:t>AAS499</w:t>
      </w:r>
      <w:r w:rsidR="009E5139" w:rsidRPr="00C6604D">
        <w:rPr>
          <w:bCs w:val="0"/>
          <w:sz w:val="24"/>
          <w:szCs w:val="24"/>
          <w:u w:val="none"/>
        </w:rPr>
        <w:t>)</w:t>
      </w:r>
    </w:p>
    <w:p w14:paraId="254E63C3" w14:textId="77777777" w:rsidR="009E5139" w:rsidRPr="00C6604D" w:rsidRDefault="009E5139" w:rsidP="00C6604D">
      <w:pPr>
        <w:jc w:val="center"/>
        <w:rPr>
          <w:rFonts w:ascii="Times New Roman" w:hAnsi="Times New Roman"/>
          <w:sz w:val="24"/>
        </w:rPr>
      </w:pPr>
    </w:p>
    <w:p w14:paraId="4B55ECC2" w14:textId="77777777" w:rsidR="009E5139" w:rsidRPr="00C6604D" w:rsidRDefault="00B45C8F" w:rsidP="00AD78CC">
      <w:pPr>
        <w:rPr>
          <w:rFonts w:ascii="Times New Roman" w:hAnsi="Times New Roman"/>
          <w:sz w:val="24"/>
        </w:rPr>
      </w:pPr>
      <w:r>
        <w:rPr>
          <w:rFonts w:ascii="Times New Roman" w:hAnsi="Times New Roman"/>
          <w:sz w:val="24"/>
        </w:rPr>
        <w:t xml:space="preserve">AAS 499 Internship - </w:t>
      </w:r>
      <w:r w:rsidRPr="00B45C8F">
        <w:rPr>
          <w:rFonts w:ascii="Times New Roman" w:hAnsi="Times New Roman"/>
          <w:sz w:val="24"/>
        </w:rPr>
        <w:t xml:space="preserve">Supervised work assignments in applied occupational area involving specific projects in areas related to African American Studies. A maximum of 6 </w:t>
      </w:r>
      <w:proofErr w:type="spellStart"/>
      <w:r w:rsidRPr="00B45C8F">
        <w:rPr>
          <w:rFonts w:ascii="Times New Roman" w:hAnsi="Times New Roman"/>
          <w:sz w:val="24"/>
        </w:rPr>
        <w:t>s.h</w:t>
      </w:r>
      <w:proofErr w:type="spellEnd"/>
      <w:r w:rsidRPr="00B45C8F">
        <w:rPr>
          <w:rFonts w:ascii="Times New Roman" w:hAnsi="Times New Roman"/>
          <w:sz w:val="24"/>
        </w:rPr>
        <w:t>. may be counted toward the African American Studies major. Prerequisites: permission of department chair; junior or senior standing; minimum 2.0 GPA.</w:t>
      </w:r>
      <w:r>
        <w:rPr>
          <w:rFonts w:ascii="Times New Roman" w:hAnsi="Times New Roman"/>
          <w:sz w:val="24"/>
        </w:rPr>
        <w:t xml:space="preserve"> 1–12 </w:t>
      </w:r>
      <w:proofErr w:type="spellStart"/>
      <w:r>
        <w:rPr>
          <w:rFonts w:ascii="Times New Roman" w:hAnsi="Times New Roman"/>
          <w:sz w:val="24"/>
        </w:rPr>
        <w:t>s.h</w:t>
      </w:r>
      <w:proofErr w:type="spellEnd"/>
      <w:r>
        <w:rPr>
          <w:rFonts w:ascii="Times New Roman" w:hAnsi="Times New Roman"/>
          <w:sz w:val="24"/>
        </w:rPr>
        <w:t>., repeatable to 12s.h.</w:t>
      </w:r>
    </w:p>
    <w:p w14:paraId="3A689BCE" w14:textId="77777777" w:rsidR="009E5139" w:rsidRPr="00C6604D" w:rsidRDefault="009E5139" w:rsidP="00C6604D">
      <w:pPr>
        <w:rPr>
          <w:rFonts w:ascii="Times New Roman" w:hAnsi="Times New Roman"/>
          <w:sz w:val="24"/>
        </w:rPr>
      </w:pPr>
    </w:p>
    <w:p w14:paraId="5A2DF2B2" w14:textId="77777777" w:rsidR="00C6604D" w:rsidRPr="00C6604D" w:rsidRDefault="00C308C1" w:rsidP="00C6604D">
      <w:pPr>
        <w:pStyle w:val="Quick1"/>
        <w:numPr>
          <w:ilvl w:val="0"/>
          <w:numId w:val="1"/>
        </w:numPr>
        <w:tabs>
          <w:tab w:val="left" w:pos="-1440"/>
          <w:tab w:val="num" w:pos="720"/>
        </w:tabs>
        <w:rPr>
          <w:rFonts w:ascii="Times New Roman" w:hAnsi="Times New Roman"/>
          <w:sz w:val="24"/>
        </w:rPr>
      </w:pPr>
      <w:r w:rsidRPr="00C6604D">
        <w:rPr>
          <w:rFonts w:ascii="Times New Roman" w:hAnsi="Times New Roman"/>
          <w:b/>
          <w:bCs/>
          <w:sz w:val="24"/>
          <w:u w:val="single"/>
        </w:rPr>
        <w:t>CONTACT INFORMATION</w:t>
      </w:r>
    </w:p>
    <w:p w14:paraId="2FC46DBB" w14:textId="77777777" w:rsidR="00C6604D" w:rsidRPr="00C6604D" w:rsidRDefault="00C6604D" w:rsidP="00C6604D">
      <w:pPr>
        <w:pStyle w:val="Quick1"/>
        <w:numPr>
          <w:ilvl w:val="0"/>
          <w:numId w:val="0"/>
        </w:numPr>
        <w:tabs>
          <w:tab w:val="left" w:pos="-1440"/>
        </w:tabs>
        <w:ind w:left="720"/>
        <w:rPr>
          <w:rFonts w:ascii="Times New Roman" w:hAnsi="Times New Roman"/>
          <w:b/>
          <w:bCs/>
          <w:sz w:val="24"/>
          <w:u w:val="single"/>
        </w:rPr>
      </w:pPr>
    </w:p>
    <w:p w14:paraId="1DB27B53" w14:textId="77777777" w:rsidR="00D40473" w:rsidRDefault="00B45C8F"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 xml:space="preserve">Dr. </w:t>
      </w:r>
      <w:r w:rsidR="006102CA">
        <w:rPr>
          <w:rFonts w:ascii="Times New Roman" w:hAnsi="Times New Roman"/>
          <w:sz w:val="24"/>
        </w:rPr>
        <w:t>Alphonso Simpson, Jr.</w:t>
      </w:r>
    </w:p>
    <w:p w14:paraId="6331D134" w14:textId="77777777" w:rsidR="00B45C8F" w:rsidRDefault="00B45C8F"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Morgan Hall 232</w:t>
      </w:r>
    </w:p>
    <w:p w14:paraId="09339E9F" w14:textId="77777777" w:rsidR="00B45C8F" w:rsidRDefault="00B45C8F"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(309) 298-</w:t>
      </w:r>
      <w:r w:rsidR="006102CA">
        <w:rPr>
          <w:rFonts w:ascii="Times New Roman" w:hAnsi="Times New Roman"/>
          <w:sz w:val="24"/>
        </w:rPr>
        <w:t>2214</w:t>
      </w:r>
    </w:p>
    <w:p w14:paraId="1C58EE5D" w14:textId="77777777" w:rsidR="00B45C8F" w:rsidRDefault="006102CA"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A-Simpson</w:t>
      </w:r>
      <w:r w:rsidR="00B45C8F">
        <w:rPr>
          <w:rFonts w:ascii="Times New Roman" w:hAnsi="Times New Roman"/>
          <w:sz w:val="24"/>
        </w:rPr>
        <w:t>@wiu.edu</w:t>
      </w:r>
    </w:p>
    <w:p w14:paraId="1ABD2CE5" w14:textId="77777777" w:rsidR="00D40473" w:rsidRDefault="00D40473" w:rsidP="00C6604D">
      <w:pPr>
        <w:pStyle w:val="Quick1"/>
        <w:numPr>
          <w:ilvl w:val="0"/>
          <w:numId w:val="0"/>
        </w:numPr>
        <w:tabs>
          <w:tab w:val="left" w:pos="-1440"/>
        </w:tabs>
        <w:ind w:left="720"/>
        <w:rPr>
          <w:rFonts w:ascii="Times New Roman" w:hAnsi="Times New Roman"/>
          <w:sz w:val="24"/>
        </w:rPr>
      </w:pPr>
    </w:p>
    <w:p w14:paraId="66700F20" w14:textId="77777777" w:rsidR="00D40473" w:rsidRDefault="00D40473" w:rsidP="00D40473">
      <w:pPr>
        <w:pStyle w:val="Quick1"/>
        <w:numPr>
          <w:ilvl w:val="0"/>
          <w:numId w:val="0"/>
        </w:numPr>
        <w:tabs>
          <w:tab w:val="left" w:pos="-1440"/>
        </w:tabs>
        <w:rPr>
          <w:rFonts w:ascii="Times New Roman" w:hAnsi="Times New Roman"/>
          <w:b/>
          <w:sz w:val="24"/>
          <w:u w:val="single"/>
        </w:rPr>
      </w:pPr>
      <w:r>
        <w:rPr>
          <w:rFonts w:ascii="Times New Roman" w:hAnsi="Times New Roman"/>
          <w:sz w:val="24"/>
        </w:rPr>
        <w:t xml:space="preserve">2. </w:t>
      </w:r>
      <w:r>
        <w:rPr>
          <w:rFonts w:ascii="Times New Roman" w:hAnsi="Times New Roman"/>
          <w:sz w:val="24"/>
        </w:rPr>
        <w:tab/>
      </w:r>
      <w:r>
        <w:rPr>
          <w:rFonts w:ascii="Times New Roman" w:hAnsi="Times New Roman"/>
          <w:b/>
          <w:sz w:val="24"/>
          <w:u w:val="single"/>
        </w:rPr>
        <w:t>PROTOCOL</w:t>
      </w:r>
    </w:p>
    <w:p w14:paraId="740138D5" w14:textId="77777777" w:rsidR="00B45C8F" w:rsidRDefault="00B45C8F" w:rsidP="00D40473">
      <w:pPr>
        <w:pStyle w:val="Quick1"/>
        <w:numPr>
          <w:ilvl w:val="0"/>
          <w:numId w:val="0"/>
        </w:numPr>
        <w:tabs>
          <w:tab w:val="left" w:pos="-1440"/>
        </w:tabs>
        <w:rPr>
          <w:rFonts w:ascii="Times New Roman" w:hAnsi="Times New Roman"/>
          <w:b/>
          <w:sz w:val="24"/>
          <w:u w:val="single"/>
        </w:rPr>
      </w:pPr>
    </w:p>
    <w:p w14:paraId="6DEE2708"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Description: Supervised work assignments applied occupational ar</w:t>
      </w:r>
      <w:r>
        <w:rPr>
          <w:rFonts w:ascii="Times New Roman" w:hAnsi="Times New Roman"/>
          <w:sz w:val="24"/>
        </w:rPr>
        <w:t>ea involving specific projects i</w:t>
      </w:r>
      <w:r w:rsidRPr="00B45C8F">
        <w:rPr>
          <w:rFonts w:ascii="Times New Roman" w:hAnsi="Times New Roman"/>
          <w:sz w:val="24"/>
        </w:rPr>
        <w:t xml:space="preserve">n areas related to African American Studies. </w:t>
      </w:r>
    </w:p>
    <w:p w14:paraId="645C4E39" w14:textId="77777777" w:rsidR="00B45C8F" w:rsidRPr="00B45C8F" w:rsidRDefault="00B45C8F" w:rsidP="00B45C8F">
      <w:pPr>
        <w:pStyle w:val="Quick1"/>
        <w:numPr>
          <w:ilvl w:val="0"/>
          <w:numId w:val="0"/>
        </w:numPr>
        <w:tabs>
          <w:tab w:val="left" w:pos="-1440"/>
        </w:tabs>
        <w:ind w:left="720"/>
        <w:rPr>
          <w:rFonts w:ascii="Times New Roman" w:hAnsi="Times New Roman"/>
          <w:sz w:val="24"/>
        </w:rPr>
      </w:pPr>
    </w:p>
    <w:p w14:paraId="4431C556"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Operation:</w:t>
      </w:r>
    </w:p>
    <w:p w14:paraId="446C4BE9"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 xml:space="preserve">1. Faculty members supervise internships and the department chair is listed as the instructor of record. </w:t>
      </w:r>
    </w:p>
    <w:p w14:paraId="09A8F10E"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 xml:space="preserve">2. Student seeks an agency with the assistance of faculty member. </w:t>
      </w:r>
    </w:p>
    <w:p w14:paraId="31345D89"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 xml:space="preserve">3. Agency and faculty member develop duties to be undertaken during internship. Student, faculty, and agency sign an agreement of duties. </w:t>
      </w:r>
    </w:p>
    <w:p w14:paraId="40F51421" w14:textId="77777777" w:rsidR="00B45C8F" w:rsidRPr="00B45C8F" w:rsidRDefault="00B45C8F" w:rsidP="00B45C8F">
      <w:pPr>
        <w:pStyle w:val="Quick1"/>
        <w:numPr>
          <w:ilvl w:val="0"/>
          <w:numId w:val="0"/>
        </w:numPr>
        <w:tabs>
          <w:tab w:val="left" w:pos="-1440"/>
        </w:tabs>
        <w:ind w:left="720"/>
        <w:rPr>
          <w:rFonts w:ascii="Times New Roman" w:hAnsi="Times New Roman"/>
          <w:sz w:val="24"/>
        </w:rPr>
      </w:pPr>
      <w:r w:rsidRPr="00B45C8F">
        <w:rPr>
          <w:rFonts w:ascii="Times New Roman" w:hAnsi="Times New Roman"/>
          <w:sz w:val="24"/>
        </w:rPr>
        <w:t xml:space="preserve">4. Student maintains duty log and journal and meets with faculty member periodically. </w:t>
      </w:r>
    </w:p>
    <w:p w14:paraId="15121B25" w14:textId="77777777" w:rsidR="00B45C8F" w:rsidRPr="00B45C8F" w:rsidRDefault="00B45C8F" w:rsidP="00B45C8F">
      <w:pPr>
        <w:pStyle w:val="Quick1"/>
        <w:numPr>
          <w:ilvl w:val="0"/>
          <w:numId w:val="0"/>
        </w:numPr>
        <w:tabs>
          <w:tab w:val="left" w:pos="-1440"/>
        </w:tabs>
        <w:rPr>
          <w:rFonts w:ascii="Times New Roman" w:hAnsi="Times New Roman"/>
          <w:sz w:val="24"/>
        </w:rPr>
      </w:pPr>
      <w:r>
        <w:rPr>
          <w:rFonts w:ascii="Times New Roman" w:hAnsi="Times New Roman"/>
          <w:sz w:val="24"/>
        </w:rPr>
        <w:tab/>
      </w:r>
      <w:r w:rsidRPr="00B45C8F">
        <w:rPr>
          <w:rFonts w:ascii="Times New Roman" w:hAnsi="Times New Roman"/>
          <w:sz w:val="24"/>
        </w:rPr>
        <w:t>5. Faculty member determines grade and department chair enters final grade.</w:t>
      </w:r>
    </w:p>
    <w:p w14:paraId="72A81628" w14:textId="77777777" w:rsidR="00C308C1" w:rsidRPr="00C6604D" w:rsidRDefault="00C308C1" w:rsidP="00C6604D">
      <w:pPr>
        <w:pStyle w:val="Quick1"/>
        <w:numPr>
          <w:ilvl w:val="0"/>
          <w:numId w:val="0"/>
        </w:numPr>
        <w:tabs>
          <w:tab w:val="left" w:pos="-1440"/>
        </w:tabs>
        <w:ind w:left="720"/>
        <w:rPr>
          <w:rFonts w:ascii="Times New Roman" w:hAnsi="Times New Roman"/>
          <w:sz w:val="24"/>
        </w:rPr>
      </w:pPr>
    </w:p>
    <w:p w14:paraId="3566F3D1" w14:textId="77777777" w:rsidR="009E5139" w:rsidRPr="00C6604D" w:rsidRDefault="00D40473" w:rsidP="00D40473">
      <w:pPr>
        <w:pStyle w:val="Quick1"/>
        <w:numPr>
          <w:ilvl w:val="0"/>
          <w:numId w:val="0"/>
        </w:numPr>
        <w:tabs>
          <w:tab w:val="left" w:pos="-1440"/>
        </w:tabs>
        <w:rPr>
          <w:rFonts w:ascii="Times New Roman" w:hAnsi="Times New Roman"/>
          <w:sz w:val="24"/>
        </w:rPr>
      </w:pPr>
      <w:r>
        <w:rPr>
          <w:rFonts w:ascii="Times New Roman" w:hAnsi="Times New Roman"/>
          <w:bCs/>
          <w:sz w:val="24"/>
        </w:rPr>
        <w:t>3.</w:t>
      </w:r>
      <w:r>
        <w:rPr>
          <w:rFonts w:ascii="Times New Roman" w:hAnsi="Times New Roman"/>
          <w:bCs/>
          <w:sz w:val="24"/>
        </w:rPr>
        <w:tab/>
      </w:r>
      <w:r w:rsidR="009E5139" w:rsidRPr="00C6604D">
        <w:rPr>
          <w:rFonts w:ascii="Times New Roman" w:hAnsi="Times New Roman"/>
          <w:b/>
          <w:bCs/>
          <w:sz w:val="24"/>
          <w:u w:val="single"/>
        </w:rPr>
        <w:t>APPLICATION REQUIREMENTS</w:t>
      </w:r>
    </w:p>
    <w:p w14:paraId="49A4795C" w14:textId="77777777" w:rsidR="009E5139" w:rsidRPr="00C6604D" w:rsidRDefault="009E5139" w:rsidP="00C6604D">
      <w:pPr>
        <w:ind w:left="360"/>
        <w:rPr>
          <w:rFonts w:ascii="Times New Roman" w:hAnsi="Times New Roman"/>
          <w:sz w:val="24"/>
        </w:rPr>
      </w:pPr>
    </w:p>
    <w:p w14:paraId="45D08F7F" w14:textId="77777777" w:rsidR="009E5139" w:rsidRPr="00C6604D" w:rsidRDefault="009E5139" w:rsidP="00C6604D">
      <w:pPr>
        <w:numPr>
          <w:ilvl w:val="0"/>
          <w:numId w:val="12"/>
        </w:numPr>
        <w:tabs>
          <w:tab w:val="clear" w:pos="720"/>
          <w:tab w:val="left" w:pos="-1440"/>
          <w:tab w:val="num" w:pos="1080"/>
        </w:tabs>
        <w:ind w:left="1080"/>
        <w:rPr>
          <w:rFonts w:ascii="Times New Roman" w:hAnsi="Times New Roman"/>
          <w:sz w:val="24"/>
        </w:rPr>
      </w:pPr>
      <w:r w:rsidRPr="00C6604D">
        <w:rPr>
          <w:rFonts w:ascii="Times New Roman" w:hAnsi="Times New Roman"/>
          <w:sz w:val="24"/>
        </w:rPr>
        <w:t xml:space="preserve">Minimum overall G.P.A. </w:t>
      </w:r>
      <w:r w:rsidRPr="00C6604D">
        <w:rPr>
          <w:rFonts w:ascii="Times New Roman" w:hAnsi="Times New Roman"/>
          <w:sz w:val="24"/>
          <w:u w:val="single"/>
        </w:rPr>
        <w:t>required</w:t>
      </w:r>
      <w:r w:rsidR="006102CA">
        <w:rPr>
          <w:rFonts w:ascii="Times New Roman" w:hAnsi="Times New Roman"/>
          <w:sz w:val="24"/>
        </w:rPr>
        <w:t>:  2.</w:t>
      </w:r>
      <w:r w:rsidRPr="00C6604D">
        <w:rPr>
          <w:rFonts w:ascii="Times New Roman" w:hAnsi="Times New Roman"/>
          <w:sz w:val="24"/>
        </w:rPr>
        <w:t>0</w:t>
      </w:r>
    </w:p>
    <w:p w14:paraId="6D1DC324" w14:textId="77777777" w:rsidR="009E5139" w:rsidRPr="00C6604D" w:rsidRDefault="009E5139" w:rsidP="006102CA">
      <w:pPr>
        <w:rPr>
          <w:rFonts w:ascii="Times New Roman" w:hAnsi="Times New Roman"/>
          <w:sz w:val="24"/>
        </w:rPr>
      </w:pPr>
      <w:bookmarkStart w:id="0" w:name="_GoBack"/>
      <w:bookmarkEnd w:id="0"/>
    </w:p>
    <w:p w14:paraId="29D42B46" w14:textId="77777777" w:rsidR="009E5139" w:rsidRPr="00C6604D" w:rsidRDefault="009E5139" w:rsidP="00C6604D">
      <w:pPr>
        <w:pStyle w:val="QuickA"/>
        <w:numPr>
          <w:ilvl w:val="0"/>
          <w:numId w:val="12"/>
        </w:numPr>
        <w:tabs>
          <w:tab w:val="clear" w:pos="720"/>
          <w:tab w:val="left" w:pos="-1440"/>
          <w:tab w:val="num" w:pos="1080"/>
        </w:tabs>
        <w:ind w:left="1080"/>
        <w:rPr>
          <w:rFonts w:ascii="Times New Roman" w:hAnsi="Times New Roman"/>
          <w:sz w:val="24"/>
        </w:rPr>
      </w:pPr>
      <w:r w:rsidRPr="00C6604D">
        <w:rPr>
          <w:rFonts w:ascii="Times New Roman" w:hAnsi="Times New Roman"/>
          <w:sz w:val="24"/>
        </w:rPr>
        <w:t>Internship site must have an existing Internship Program within the organization.</w:t>
      </w:r>
    </w:p>
    <w:p w14:paraId="4B8CE52F" w14:textId="77777777" w:rsidR="009E5139" w:rsidRPr="00C6604D" w:rsidRDefault="009E5139" w:rsidP="00C6604D">
      <w:pPr>
        <w:ind w:left="360"/>
        <w:rPr>
          <w:rFonts w:ascii="Times New Roman" w:hAnsi="Times New Roman"/>
          <w:sz w:val="24"/>
        </w:rPr>
      </w:pPr>
    </w:p>
    <w:p w14:paraId="77412439" w14:textId="77777777" w:rsidR="009E5139" w:rsidRPr="00C6604D" w:rsidRDefault="009E5139" w:rsidP="00C6604D">
      <w:pPr>
        <w:pStyle w:val="QuickA"/>
        <w:numPr>
          <w:ilvl w:val="0"/>
          <w:numId w:val="12"/>
        </w:numPr>
        <w:tabs>
          <w:tab w:val="clear" w:pos="720"/>
          <w:tab w:val="left" w:pos="-1440"/>
          <w:tab w:val="num" w:pos="1080"/>
        </w:tabs>
        <w:ind w:left="1080"/>
        <w:rPr>
          <w:rFonts w:ascii="Times New Roman" w:hAnsi="Times New Roman"/>
          <w:sz w:val="24"/>
        </w:rPr>
      </w:pPr>
      <w:r w:rsidRPr="00C6604D">
        <w:rPr>
          <w:rFonts w:ascii="Times New Roman" w:hAnsi="Times New Roman"/>
          <w:sz w:val="24"/>
        </w:rPr>
        <w:t xml:space="preserve">Application must be submitted </w:t>
      </w:r>
      <w:r w:rsidRPr="00C6604D">
        <w:rPr>
          <w:rFonts w:ascii="Times New Roman" w:hAnsi="Times New Roman"/>
          <w:sz w:val="24"/>
          <w:u w:val="single"/>
        </w:rPr>
        <w:t>in advance</w:t>
      </w:r>
      <w:r w:rsidRPr="00C6604D">
        <w:rPr>
          <w:rFonts w:ascii="Times New Roman" w:hAnsi="Times New Roman"/>
          <w:sz w:val="24"/>
        </w:rPr>
        <w:t xml:space="preserve"> of the date of the proposed internship.  </w:t>
      </w:r>
      <w:r w:rsidRPr="00C6604D">
        <w:rPr>
          <w:rFonts w:ascii="Times New Roman" w:hAnsi="Times New Roman"/>
          <w:sz w:val="24"/>
          <w:u w:val="single"/>
        </w:rPr>
        <w:t>MUST BE DONE PRIOR TO FINAL EXAM PERIOD OF SEMESTER PRIOR TO INTERNSHIP</w:t>
      </w:r>
      <w:r w:rsidRPr="00C6604D">
        <w:rPr>
          <w:rFonts w:ascii="Times New Roman" w:hAnsi="Times New Roman"/>
          <w:sz w:val="24"/>
        </w:rPr>
        <w:t>.</w:t>
      </w:r>
      <w:r w:rsidRPr="00C6604D">
        <w:rPr>
          <w:rFonts w:ascii="Times New Roman" w:hAnsi="Times New Roman"/>
          <w:sz w:val="24"/>
        </w:rPr>
        <w:tab/>
      </w:r>
    </w:p>
    <w:p w14:paraId="19178AFB" w14:textId="77777777" w:rsidR="009E5139" w:rsidRPr="00C6604D" w:rsidRDefault="009E5139" w:rsidP="00C6604D">
      <w:pPr>
        <w:rPr>
          <w:rFonts w:ascii="Times New Roman" w:hAnsi="Times New Roman"/>
          <w:sz w:val="24"/>
        </w:rPr>
      </w:pPr>
    </w:p>
    <w:p w14:paraId="373B84CB" w14:textId="77777777" w:rsidR="009E5139" w:rsidRPr="00C6604D" w:rsidRDefault="00D40473" w:rsidP="00D40473">
      <w:pPr>
        <w:pStyle w:val="Quick1"/>
        <w:numPr>
          <w:ilvl w:val="0"/>
          <w:numId w:val="0"/>
        </w:numPr>
        <w:tabs>
          <w:tab w:val="left" w:pos="-1440"/>
        </w:tabs>
        <w:rPr>
          <w:rFonts w:ascii="Times New Roman" w:hAnsi="Times New Roman"/>
          <w:sz w:val="24"/>
        </w:rPr>
      </w:pPr>
      <w:r>
        <w:rPr>
          <w:rFonts w:ascii="Times New Roman" w:hAnsi="Times New Roman"/>
          <w:bCs/>
          <w:sz w:val="24"/>
        </w:rPr>
        <w:t>4.</w:t>
      </w:r>
      <w:r>
        <w:rPr>
          <w:rFonts w:ascii="Times New Roman" w:hAnsi="Times New Roman"/>
          <w:bCs/>
          <w:sz w:val="24"/>
        </w:rPr>
        <w:tab/>
      </w:r>
      <w:proofErr w:type="gramStart"/>
      <w:r w:rsidR="009E5139" w:rsidRPr="00C6604D">
        <w:rPr>
          <w:rFonts w:ascii="Times New Roman" w:hAnsi="Times New Roman"/>
          <w:b/>
          <w:bCs/>
          <w:sz w:val="24"/>
          <w:u w:val="single"/>
        </w:rPr>
        <w:t>REGISTRATION  REQUIREMENTS</w:t>
      </w:r>
      <w:proofErr w:type="gramEnd"/>
    </w:p>
    <w:p w14:paraId="01622FC6" w14:textId="77777777" w:rsidR="009E5139" w:rsidRPr="00C6604D" w:rsidRDefault="009E5139" w:rsidP="00C6604D">
      <w:pPr>
        <w:rPr>
          <w:rFonts w:ascii="Times New Roman" w:hAnsi="Times New Roman"/>
          <w:sz w:val="24"/>
        </w:rPr>
      </w:pPr>
    </w:p>
    <w:p w14:paraId="2ECF721B" w14:textId="77777777" w:rsidR="009E5139" w:rsidRPr="00C6604D" w:rsidRDefault="009E5139" w:rsidP="00C6604D">
      <w:pPr>
        <w:pStyle w:val="QuickA"/>
        <w:numPr>
          <w:ilvl w:val="0"/>
          <w:numId w:val="0"/>
        </w:numPr>
        <w:tabs>
          <w:tab w:val="left" w:pos="-1440"/>
        </w:tabs>
        <w:ind w:left="720"/>
        <w:rPr>
          <w:rFonts w:ascii="Times New Roman" w:hAnsi="Times New Roman"/>
          <w:sz w:val="24"/>
        </w:rPr>
      </w:pPr>
      <w:r w:rsidRPr="00C6604D">
        <w:rPr>
          <w:rFonts w:ascii="Times New Roman" w:hAnsi="Times New Roman"/>
          <w:b/>
          <w:bCs/>
          <w:sz w:val="24"/>
        </w:rPr>
        <w:t>A.</w:t>
      </w:r>
      <w:r w:rsidRPr="00C6604D">
        <w:rPr>
          <w:rFonts w:ascii="Times New Roman" w:hAnsi="Times New Roman"/>
          <w:b/>
          <w:bCs/>
          <w:sz w:val="24"/>
        </w:rPr>
        <w:tab/>
        <w:t xml:space="preserve">Complete Internship Application. </w:t>
      </w:r>
    </w:p>
    <w:p w14:paraId="675951F8" w14:textId="77777777" w:rsidR="009E5139" w:rsidRPr="00C6604D" w:rsidRDefault="009E5139" w:rsidP="00C6604D">
      <w:pPr>
        <w:pStyle w:val="Quick1"/>
        <w:numPr>
          <w:ilvl w:val="0"/>
          <w:numId w:val="0"/>
        </w:numPr>
        <w:rPr>
          <w:rFonts w:ascii="Times New Roman" w:hAnsi="Times New Roman"/>
          <w:sz w:val="24"/>
        </w:rPr>
      </w:pPr>
    </w:p>
    <w:p w14:paraId="68AA8C77" w14:textId="77777777" w:rsidR="009E5139" w:rsidRPr="00C6604D" w:rsidRDefault="009E5139" w:rsidP="00C6604D">
      <w:pPr>
        <w:pStyle w:val="Quick1"/>
        <w:numPr>
          <w:ilvl w:val="0"/>
          <w:numId w:val="4"/>
        </w:numPr>
        <w:tabs>
          <w:tab w:val="left" w:pos="-1440"/>
          <w:tab w:val="num" w:pos="2160"/>
        </w:tabs>
        <w:ind w:left="2160"/>
        <w:rPr>
          <w:rFonts w:ascii="Times New Roman" w:hAnsi="Times New Roman"/>
          <w:sz w:val="24"/>
        </w:rPr>
      </w:pPr>
      <w:r w:rsidRPr="00C6604D">
        <w:rPr>
          <w:rFonts w:ascii="Times New Roman" w:hAnsi="Times New Roman"/>
          <w:sz w:val="24"/>
        </w:rPr>
        <w:t>Submit completed application (Document #1 attached)</w:t>
      </w:r>
    </w:p>
    <w:p w14:paraId="71DBB301" w14:textId="77777777" w:rsidR="009E5139" w:rsidRPr="00C6604D" w:rsidRDefault="009E5139" w:rsidP="00C6604D">
      <w:pPr>
        <w:ind w:left="720" w:firstLine="720"/>
        <w:rPr>
          <w:rFonts w:ascii="Times New Roman" w:hAnsi="Times New Roman"/>
          <w:sz w:val="24"/>
        </w:rPr>
      </w:pPr>
    </w:p>
    <w:p w14:paraId="146F1E49" w14:textId="77777777" w:rsidR="009E5139" w:rsidRPr="00C6604D" w:rsidRDefault="009E5139" w:rsidP="00C6604D">
      <w:pPr>
        <w:pStyle w:val="Quick1"/>
        <w:numPr>
          <w:ilvl w:val="0"/>
          <w:numId w:val="4"/>
        </w:numPr>
        <w:tabs>
          <w:tab w:val="left" w:pos="-1440"/>
          <w:tab w:val="num" w:pos="2160"/>
        </w:tabs>
        <w:ind w:left="2160"/>
        <w:rPr>
          <w:rFonts w:ascii="Times New Roman" w:hAnsi="Times New Roman"/>
          <w:sz w:val="24"/>
        </w:rPr>
      </w:pPr>
      <w:r w:rsidRPr="00C6604D">
        <w:rPr>
          <w:rFonts w:ascii="Times New Roman" w:hAnsi="Times New Roman"/>
          <w:sz w:val="24"/>
        </w:rPr>
        <w:lastRenderedPageBreak/>
        <w:t>Submit documentation of Company’s Internship Program.</w:t>
      </w:r>
    </w:p>
    <w:p w14:paraId="05E97FCF" w14:textId="77777777" w:rsidR="009E5139" w:rsidRPr="00C6604D" w:rsidRDefault="009E5139" w:rsidP="00C6604D">
      <w:pPr>
        <w:rPr>
          <w:rFonts w:ascii="Times New Roman" w:hAnsi="Times New Roman"/>
          <w:sz w:val="24"/>
        </w:rPr>
      </w:pPr>
    </w:p>
    <w:p w14:paraId="69D8DEE5" w14:textId="77777777" w:rsidR="009E5139" w:rsidRPr="00C6604D" w:rsidRDefault="009E5139" w:rsidP="00C6604D">
      <w:pPr>
        <w:pStyle w:val="Quick1"/>
        <w:numPr>
          <w:ilvl w:val="0"/>
          <w:numId w:val="4"/>
        </w:numPr>
        <w:tabs>
          <w:tab w:val="left" w:pos="-1440"/>
          <w:tab w:val="num" w:pos="2160"/>
        </w:tabs>
        <w:ind w:left="2160"/>
        <w:rPr>
          <w:rFonts w:ascii="Times New Roman" w:hAnsi="Times New Roman"/>
          <w:sz w:val="24"/>
        </w:rPr>
      </w:pPr>
      <w:r w:rsidRPr="00C6604D">
        <w:rPr>
          <w:rFonts w:ascii="Times New Roman" w:hAnsi="Times New Roman"/>
          <w:sz w:val="24"/>
        </w:rPr>
        <w:t>Submit job description from proposed internship site and how duties are tied to communication major.</w:t>
      </w:r>
    </w:p>
    <w:p w14:paraId="3FEBE7F5" w14:textId="77777777" w:rsidR="009E5139" w:rsidRPr="00C6604D" w:rsidRDefault="009E5139" w:rsidP="00C6604D">
      <w:pPr>
        <w:rPr>
          <w:rFonts w:ascii="Times New Roman" w:hAnsi="Times New Roman"/>
          <w:sz w:val="24"/>
        </w:rPr>
      </w:pPr>
    </w:p>
    <w:p w14:paraId="582E8A01" w14:textId="77777777" w:rsidR="009E5139" w:rsidRPr="00C6604D" w:rsidRDefault="009E5139" w:rsidP="00C6604D">
      <w:pPr>
        <w:pStyle w:val="QuickA"/>
        <w:numPr>
          <w:ilvl w:val="1"/>
          <w:numId w:val="12"/>
        </w:numPr>
        <w:tabs>
          <w:tab w:val="clear" w:pos="1440"/>
          <w:tab w:val="left" w:pos="-1440"/>
          <w:tab w:val="num" w:pos="990"/>
        </w:tabs>
        <w:ind w:hanging="630"/>
        <w:rPr>
          <w:rFonts w:ascii="Times New Roman" w:hAnsi="Times New Roman"/>
          <w:sz w:val="24"/>
        </w:rPr>
      </w:pPr>
      <w:r w:rsidRPr="00C6604D">
        <w:rPr>
          <w:rFonts w:ascii="Times New Roman" w:hAnsi="Times New Roman"/>
          <w:b/>
          <w:bCs/>
          <w:sz w:val="24"/>
        </w:rPr>
        <w:t>Complete</w:t>
      </w:r>
      <w:r w:rsidRPr="00C6604D">
        <w:rPr>
          <w:rFonts w:ascii="Times New Roman" w:hAnsi="Times New Roman"/>
          <w:sz w:val="24"/>
        </w:rPr>
        <w:t xml:space="preserve"> </w:t>
      </w:r>
      <w:r w:rsidRPr="00C6604D">
        <w:rPr>
          <w:rFonts w:ascii="Times New Roman" w:hAnsi="Times New Roman"/>
          <w:b/>
          <w:bCs/>
          <w:sz w:val="24"/>
        </w:rPr>
        <w:t>Internship Agreement</w:t>
      </w:r>
      <w:r w:rsidRPr="00C6604D">
        <w:rPr>
          <w:rFonts w:ascii="Times New Roman" w:hAnsi="Times New Roman"/>
          <w:sz w:val="24"/>
        </w:rPr>
        <w:t>.  If an application for internship credit is  approved:</w:t>
      </w:r>
    </w:p>
    <w:p w14:paraId="0C7126B4" w14:textId="77777777" w:rsidR="009E5139" w:rsidRPr="00C6604D" w:rsidRDefault="009E5139" w:rsidP="00C6604D">
      <w:pPr>
        <w:ind w:firstLine="720"/>
        <w:rPr>
          <w:rFonts w:ascii="Times New Roman" w:hAnsi="Times New Roman"/>
          <w:sz w:val="24"/>
        </w:rPr>
      </w:pPr>
    </w:p>
    <w:p w14:paraId="6BE66ECD" w14:textId="77777777" w:rsidR="009E5139" w:rsidRPr="00C6604D" w:rsidRDefault="009E5139" w:rsidP="00C6604D">
      <w:pPr>
        <w:pStyle w:val="Quick1"/>
        <w:numPr>
          <w:ilvl w:val="0"/>
          <w:numId w:val="5"/>
        </w:numPr>
        <w:tabs>
          <w:tab w:val="left" w:pos="-1440"/>
          <w:tab w:val="num" w:pos="2160"/>
        </w:tabs>
        <w:ind w:left="2160"/>
        <w:rPr>
          <w:rFonts w:ascii="Times New Roman" w:hAnsi="Times New Roman"/>
          <w:sz w:val="24"/>
        </w:rPr>
      </w:pPr>
      <w:r w:rsidRPr="00C6604D">
        <w:rPr>
          <w:rFonts w:ascii="Times New Roman" w:hAnsi="Times New Roman"/>
          <w:sz w:val="24"/>
        </w:rPr>
        <w:t>Student completes appropriate information and signs Agreement (Document #2).</w:t>
      </w:r>
    </w:p>
    <w:p w14:paraId="02359D25" w14:textId="77777777" w:rsidR="009E5139" w:rsidRPr="00C6604D" w:rsidRDefault="009E5139" w:rsidP="00C6604D">
      <w:pPr>
        <w:pStyle w:val="BodyTextIndent"/>
        <w:rPr>
          <w:szCs w:val="24"/>
        </w:rPr>
      </w:pPr>
      <w:r w:rsidRPr="00C6604D">
        <w:rPr>
          <w:szCs w:val="24"/>
        </w:rPr>
        <w:t>Signing Agreement confirms that student understands requirement of internship.</w:t>
      </w:r>
    </w:p>
    <w:p w14:paraId="5DDA52DB" w14:textId="77777777" w:rsidR="009E5139" w:rsidRPr="00C6604D" w:rsidRDefault="009E5139" w:rsidP="00C6604D">
      <w:pPr>
        <w:rPr>
          <w:rFonts w:ascii="Times New Roman" w:hAnsi="Times New Roman"/>
          <w:sz w:val="24"/>
        </w:rPr>
      </w:pPr>
    </w:p>
    <w:p w14:paraId="1BA9812B" w14:textId="77777777" w:rsidR="009E5139" w:rsidRPr="00C6604D" w:rsidRDefault="009E5139" w:rsidP="00C6604D">
      <w:pPr>
        <w:pStyle w:val="Quick1"/>
        <w:numPr>
          <w:ilvl w:val="0"/>
          <w:numId w:val="5"/>
        </w:numPr>
        <w:tabs>
          <w:tab w:val="left" w:pos="-1440"/>
          <w:tab w:val="num" w:pos="2160"/>
        </w:tabs>
        <w:ind w:left="2160"/>
        <w:rPr>
          <w:rFonts w:ascii="Times New Roman" w:hAnsi="Times New Roman"/>
          <w:sz w:val="24"/>
        </w:rPr>
      </w:pPr>
      <w:r w:rsidRPr="00C6604D">
        <w:rPr>
          <w:rFonts w:ascii="Times New Roman" w:hAnsi="Times New Roman"/>
          <w:sz w:val="24"/>
        </w:rPr>
        <w:t>On-site supervisor signs Agreement (Document #2).</w:t>
      </w:r>
    </w:p>
    <w:p w14:paraId="50CCFE6D" w14:textId="77777777" w:rsidR="009E5139" w:rsidRPr="00C6604D" w:rsidRDefault="009E5139" w:rsidP="00C6604D">
      <w:pPr>
        <w:pStyle w:val="Heading1"/>
        <w:rPr>
          <w:szCs w:val="24"/>
        </w:rPr>
      </w:pPr>
      <w:r w:rsidRPr="00C6604D">
        <w:rPr>
          <w:szCs w:val="24"/>
        </w:rPr>
        <w:t xml:space="preserve">Signing Agreement confirms that the on-site </w:t>
      </w:r>
      <w:r w:rsidR="001F0CEE" w:rsidRPr="00C6604D">
        <w:rPr>
          <w:szCs w:val="24"/>
        </w:rPr>
        <w:t>supervisor</w:t>
      </w:r>
      <w:r w:rsidRPr="00C6604D">
        <w:rPr>
          <w:szCs w:val="24"/>
        </w:rPr>
        <w:t xml:space="preserve"> </w:t>
      </w:r>
    </w:p>
    <w:p w14:paraId="63497117" w14:textId="77777777" w:rsidR="009E5139" w:rsidRPr="00C6604D" w:rsidRDefault="009E5139" w:rsidP="00C6604D">
      <w:pPr>
        <w:pStyle w:val="BodyTextIndent"/>
        <w:rPr>
          <w:szCs w:val="24"/>
        </w:rPr>
      </w:pPr>
      <w:r w:rsidRPr="00C6604D">
        <w:rPr>
          <w:szCs w:val="24"/>
        </w:rPr>
        <w:t>understands the requirements of the internship program and what is required from the site.</w:t>
      </w:r>
    </w:p>
    <w:p w14:paraId="138462DD" w14:textId="77777777" w:rsidR="009E5139" w:rsidRPr="00C6604D" w:rsidRDefault="009E5139" w:rsidP="00C6604D">
      <w:pPr>
        <w:rPr>
          <w:rFonts w:ascii="Times New Roman" w:hAnsi="Times New Roman"/>
          <w:sz w:val="24"/>
        </w:rPr>
      </w:pPr>
    </w:p>
    <w:p w14:paraId="58D17427" w14:textId="77777777" w:rsidR="009E5139" w:rsidRPr="00C6604D" w:rsidRDefault="009E5139" w:rsidP="00C6604D">
      <w:pPr>
        <w:pStyle w:val="Quick1"/>
        <w:numPr>
          <w:ilvl w:val="0"/>
          <w:numId w:val="5"/>
        </w:numPr>
        <w:tabs>
          <w:tab w:val="left" w:pos="-1440"/>
          <w:tab w:val="num" w:pos="2160"/>
        </w:tabs>
        <w:ind w:left="2160"/>
        <w:rPr>
          <w:rFonts w:ascii="Times New Roman" w:hAnsi="Times New Roman"/>
          <w:sz w:val="24"/>
        </w:rPr>
      </w:pPr>
      <w:r w:rsidRPr="00C6604D">
        <w:rPr>
          <w:rFonts w:ascii="Times New Roman" w:hAnsi="Times New Roman"/>
          <w:sz w:val="24"/>
        </w:rPr>
        <w:t>University Internship Coordinator signs.</w:t>
      </w:r>
    </w:p>
    <w:p w14:paraId="7661DB06" w14:textId="77777777" w:rsidR="009E5139" w:rsidRPr="00C6604D" w:rsidRDefault="009E5139" w:rsidP="00C6604D">
      <w:pPr>
        <w:pStyle w:val="BodyTextIndent2"/>
        <w:rPr>
          <w:szCs w:val="24"/>
        </w:rPr>
      </w:pPr>
      <w:r w:rsidRPr="00C6604D">
        <w:rPr>
          <w:szCs w:val="24"/>
        </w:rPr>
        <w:t>Signing Agreement approves site for internship and gives permission for registration.</w:t>
      </w:r>
    </w:p>
    <w:p w14:paraId="231C73BC" w14:textId="77777777" w:rsidR="009E5139" w:rsidRPr="00C6604D" w:rsidRDefault="009E5139" w:rsidP="00C6604D">
      <w:pPr>
        <w:rPr>
          <w:rFonts w:ascii="Times New Roman" w:hAnsi="Times New Roman"/>
          <w:sz w:val="24"/>
        </w:rPr>
      </w:pPr>
    </w:p>
    <w:p w14:paraId="1590C532" w14:textId="77777777" w:rsidR="009E5139" w:rsidRPr="00C6604D" w:rsidRDefault="009E5139" w:rsidP="00C6604D">
      <w:pPr>
        <w:rPr>
          <w:rFonts w:ascii="Times New Roman" w:hAnsi="Times New Roman"/>
          <w:sz w:val="24"/>
        </w:rPr>
        <w:sectPr w:rsidR="009E5139" w:rsidRPr="00C6604D" w:rsidSect="00C6604D">
          <w:endnotePr>
            <w:numFmt w:val="decimal"/>
          </w:endnotePr>
          <w:pgSz w:w="12240" w:h="15840"/>
          <w:pgMar w:top="1440" w:right="1440" w:bottom="1440" w:left="1440" w:header="1440" w:footer="1440" w:gutter="0"/>
          <w:cols w:space="720"/>
          <w:noEndnote/>
          <w:docGrid w:linePitch="272"/>
        </w:sectPr>
      </w:pPr>
    </w:p>
    <w:p w14:paraId="6DE9D718" w14:textId="77777777" w:rsidR="009E5139" w:rsidRPr="00C6604D" w:rsidRDefault="00D40473" w:rsidP="00C6604D">
      <w:pPr>
        <w:tabs>
          <w:tab w:val="left" w:pos="-1440"/>
        </w:tabs>
        <w:ind w:left="720" w:hanging="720"/>
        <w:rPr>
          <w:rFonts w:ascii="Times New Roman" w:hAnsi="Times New Roman"/>
          <w:sz w:val="24"/>
        </w:rPr>
      </w:pPr>
      <w:r>
        <w:rPr>
          <w:rFonts w:ascii="Times New Roman" w:hAnsi="Times New Roman"/>
          <w:bCs/>
          <w:sz w:val="24"/>
        </w:rPr>
        <w:lastRenderedPageBreak/>
        <w:t>5.</w:t>
      </w:r>
      <w:r>
        <w:rPr>
          <w:rFonts w:ascii="Times New Roman" w:hAnsi="Times New Roman"/>
          <w:bCs/>
          <w:sz w:val="24"/>
        </w:rPr>
        <w:tab/>
      </w:r>
      <w:r w:rsidR="009E5139" w:rsidRPr="00C6604D">
        <w:rPr>
          <w:rFonts w:ascii="Times New Roman" w:hAnsi="Times New Roman"/>
          <w:b/>
          <w:bCs/>
          <w:sz w:val="24"/>
          <w:u w:val="single"/>
        </w:rPr>
        <w:t>STUDENT INTERNSHIP RESPONSIBILITY</w:t>
      </w:r>
      <w:r w:rsidR="009E5139" w:rsidRPr="00C6604D">
        <w:rPr>
          <w:rFonts w:ascii="Times New Roman" w:hAnsi="Times New Roman"/>
          <w:sz w:val="24"/>
        </w:rPr>
        <w:t xml:space="preserve">:   It is the responsibility of the internship student to complete all of the requirements listed below and submit materials to the University Internship Supervisor. </w:t>
      </w:r>
    </w:p>
    <w:p w14:paraId="3EED9BF2" w14:textId="77777777" w:rsidR="009E5139" w:rsidRPr="00C6604D" w:rsidRDefault="009E5139" w:rsidP="00C6604D">
      <w:pPr>
        <w:rPr>
          <w:rFonts w:ascii="Times New Roman" w:hAnsi="Times New Roman"/>
          <w:sz w:val="24"/>
        </w:rPr>
      </w:pPr>
    </w:p>
    <w:p w14:paraId="3C845FDE" w14:textId="77777777" w:rsidR="009E5139" w:rsidRPr="00C6604D" w:rsidRDefault="009E5139" w:rsidP="00C6604D">
      <w:pPr>
        <w:pStyle w:val="QuickA"/>
        <w:numPr>
          <w:ilvl w:val="0"/>
          <w:numId w:val="13"/>
        </w:numPr>
        <w:tabs>
          <w:tab w:val="left" w:pos="-1440"/>
        </w:tabs>
        <w:rPr>
          <w:rFonts w:ascii="Times New Roman" w:hAnsi="Times New Roman"/>
          <w:sz w:val="24"/>
        </w:rPr>
      </w:pPr>
      <w:r w:rsidRPr="00C6604D">
        <w:rPr>
          <w:rFonts w:ascii="Times New Roman" w:hAnsi="Times New Roman"/>
          <w:sz w:val="24"/>
        </w:rPr>
        <w:t>Prepare a 3-ring notebook complete with dividers.   Please type and include:</w:t>
      </w:r>
    </w:p>
    <w:p w14:paraId="3D5E9008" w14:textId="77777777" w:rsidR="009E5139" w:rsidRPr="00C6604D" w:rsidRDefault="009E5139" w:rsidP="00C6604D">
      <w:pPr>
        <w:rPr>
          <w:rFonts w:ascii="Times New Roman" w:hAnsi="Times New Roman"/>
          <w:sz w:val="24"/>
        </w:rPr>
      </w:pPr>
    </w:p>
    <w:p w14:paraId="6FC84836" w14:textId="77777777" w:rsidR="009E5139" w:rsidRPr="00C6604D" w:rsidRDefault="009E5139" w:rsidP="00C6604D">
      <w:pPr>
        <w:tabs>
          <w:tab w:val="left" w:pos="-1440"/>
        </w:tabs>
        <w:ind w:left="2160" w:hanging="720"/>
        <w:rPr>
          <w:rFonts w:ascii="Times New Roman" w:hAnsi="Times New Roman"/>
          <w:sz w:val="24"/>
        </w:rPr>
      </w:pPr>
      <w:r w:rsidRPr="00C6604D">
        <w:rPr>
          <w:rFonts w:ascii="Times New Roman" w:hAnsi="Times New Roman"/>
          <w:sz w:val="24"/>
        </w:rPr>
        <w:t>1.</w:t>
      </w:r>
      <w:r w:rsidRPr="00C6604D">
        <w:rPr>
          <w:rFonts w:ascii="Times New Roman" w:hAnsi="Times New Roman"/>
          <w:sz w:val="24"/>
        </w:rPr>
        <w:tab/>
        <w:t>Daily Log - Include duties performed, experiences and personal insights of each day.</w:t>
      </w:r>
    </w:p>
    <w:p w14:paraId="7187407E" w14:textId="77777777" w:rsidR="009E5139" w:rsidRPr="00C6604D" w:rsidRDefault="009E5139" w:rsidP="00C6604D">
      <w:pPr>
        <w:rPr>
          <w:rFonts w:ascii="Times New Roman" w:hAnsi="Times New Roman"/>
          <w:sz w:val="24"/>
        </w:rPr>
      </w:pPr>
    </w:p>
    <w:p w14:paraId="6CC20BCB" w14:textId="77777777" w:rsidR="009E5139" w:rsidRPr="00C6604D" w:rsidRDefault="009E5139" w:rsidP="00C6604D">
      <w:pPr>
        <w:pStyle w:val="Quick1"/>
        <w:numPr>
          <w:ilvl w:val="0"/>
          <w:numId w:val="7"/>
        </w:numPr>
        <w:tabs>
          <w:tab w:val="left" w:pos="-1440"/>
          <w:tab w:val="num" w:pos="2160"/>
        </w:tabs>
        <w:ind w:left="2160"/>
        <w:rPr>
          <w:rFonts w:ascii="Times New Roman" w:hAnsi="Times New Roman"/>
          <w:sz w:val="24"/>
        </w:rPr>
      </w:pPr>
      <w:r w:rsidRPr="00C6604D">
        <w:rPr>
          <w:rFonts w:ascii="Times New Roman" w:hAnsi="Times New Roman"/>
          <w:sz w:val="24"/>
        </w:rPr>
        <w:t>Weekly Self-Evaluation - Your overall assessment of the week including new responsibilities, difficult assignments, personal improvement.</w:t>
      </w:r>
    </w:p>
    <w:p w14:paraId="6B4B6BD8" w14:textId="77777777" w:rsidR="009E5139" w:rsidRPr="00C6604D" w:rsidRDefault="009E5139" w:rsidP="00C6604D">
      <w:pPr>
        <w:rPr>
          <w:rFonts w:ascii="Times New Roman" w:hAnsi="Times New Roman"/>
          <w:sz w:val="24"/>
        </w:rPr>
      </w:pPr>
    </w:p>
    <w:p w14:paraId="47753C79" w14:textId="77777777" w:rsidR="009E5139" w:rsidRPr="00C6604D" w:rsidRDefault="009E5139" w:rsidP="00C6604D">
      <w:pPr>
        <w:pStyle w:val="Quick1"/>
        <w:numPr>
          <w:ilvl w:val="0"/>
          <w:numId w:val="7"/>
        </w:numPr>
        <w:tabs>
          <w:tab w:val="left" w:pos="-1440"/>
          <w:tab w:val="num" w:pos="2160"/>
        </w:tabs>
        <w:ind w:left="2160"/>
        <w:rPr>
          <w:rFonts w:ascii="Times New Roman" w:hAnsi="Times New Roman"/>
          <w:sz w:val="24"/>
        </w:rPr>
      </w:pPr>
      <w:r w:rsidRPr="00C6604D">
        <w:rPr>
          <w:rFonts w:ascii="Times New Roman" w:hAnsi="Times New Roman"/>
          <w:sz w:val="24"/>
        </w:rPr>
        <w:t>Final Internship Paper - (3-5 pages) wherein the student ties together concepts learned from the Communication classes along with work experience.  The daily log and weekly evaluations will serve as a basis for the final paper.</w:t>
      </w:r>
    </w:p>
    <w:p w14:paraId="779DC34C" w14:textId="77777777" w:rsidR="009E5139" w:rsidRPr="00C6604D" w:rsidRDefault="009E5139" w:rsidP="00C6604D">
      <w:pPr>
        <w:rPr>
          <w:rFonts w:ascii="Times New Roman" w:hAnsi="Times New Roman"/>
          <w:sz w:val="24"/>
        </w:rPr>
      </w:pPr>
    </w:p>
    <w:p w14:paraId="7A5A368A" w14:textId="77777777" w:rsidR="009E5139" w:rsidRPr="00C6604D" w:rsidRDefault="009E5139" w:rsidP="00C6604D">
      <w:pPr>
        <w:pStyle w:val="Quick1"/>
        <w:numPr>
          <w:ilvl w:val="0"/>
          <w:numId w:val="7"/>
        </w:numPr>
        <w:tabs>
          <w:tab w:val="left" w:pos="-1440"/>
          <w:tab w:val="num" w:pos="2160"/>
        </w:tabs>
        <w:ind w:left="2160"/>
        <w:rPr>
          <w:rFonts w:ascii="Times New Roman" w:hAnsi="Times New Roman"/>
          <w:sz w:val="24"/>
        </w:rPr>
      </w:pPr>
      <w:r w:rsidRPr="00C6604D">
        <w:rPr>
          <w:rFonts w:ascii="Times New Roman" w:hAnsi="Times New Roman"/>
          <w:sz w:val="24"/>
        </w:rPr>
        <w:t>Clock Hours - Itemized documentation of clock hours validated by the on-site supervisor.   (50 clock hours = 1 semester hour of credit).  No more than 40 clock hours will be accepted for internship credit in any given week.</w:t>
      </w:r>
    </w:p>
    <w:p w14:paraId="71EB36C1" w14:textId="77777777" w:rsidR="009E5139" w:rsidRPr="00C6604D" w:rsidRDefault="009E5139" w:rsidP="00C6604D">
      <w:pPr>
        <w:rPr>
          <w:rFonts w:ascii="Times New Roman" w:hAnsi="Times New Roman"/>
          <w:sz w:val="24"/>
        </w:rPr>
      </w:pPr>
    </w:p>
    <w:p w14:paraId="67A0763C" w14:textId="77777777" w:rsidR="009E5139" w:rsidRPr="00C6604D" w:rsidRDefault="009E5139" w:rsidP="00C6604D">
      <w:pPr>
        <w:pStyle w:val="Quick1"/>
        <w:numPr>
          <w:ilvl w:val="0"/>
          <w:numId w:val="7"/>
        </w:numPr>
        <w:tabs>
          <w:tab w:val="left" w:pos="-1440"/>
          <w:tab w:val="num" w:pos="2160"/>
        </w:tabs>
        <w:ind w:left="2160"/>
        <w:rPr>
          <w:rFonts w:ascii="Times New Roman" w:hAnsi="Times New Roman"/>
          <w:sz w:val="24"/>
        </w:rPr>
      </w:pPr>
      <w:r w:rsidRPr="00C6604D">
        <w:rPr>
          <w:rFonts w:ascii="Times New Roman" w:hAnsi="Times New Roman"/>
          <w:sz w:val="24"/>
        </w:rPr>
        <w:t>Letter of Evaluation - Acquire a letter of evaluation from the on-site supervisor of the student’s internship performance.  This may be included in the notebook or mailed directly to Sandy Shearer, Internship Coordinator, Department of Communication, Western Illinois University, Macomb, Illinois 61455.</w:t>
      </w:r>
    </w:p>
    <w:p w14:paraId="11E4B9D6" w14:textId="77777777" w:rsidR="009E5139" w:rsidRPr="00C6604D" w:rsidRDefault="009E5139" w:rsidP="00C6604D">
      <w:pPr>
        <w:pStyle w:val="Quick1"/>
        <w:numPr>
          <w:ilvl w:val="0"/>
          <w:numId w:val="0"/>
        </w:numPr>
        <w:tabs>
          <w:tab w:val="left" w:pos="-1440"/>
        </w:tabs>
        <w:ind w:left="720" w:hanging="720"/>
        <w:rPr>
          <w:rFonts w:ascii="Times New Roman" w:hAnsi="Times New Roman"/>
          <w:sz w:val="24"/>
        </w:rPr>
      </w:pPr>
    </w:p>
    <w:p w14:paraId="0EB9F8A6" w14:textId="77777777" w:rsidR="009E5139" w:rsidRPr="00C6604D" w:rsidRDefault="009E5139" w:rsidP="00C6604D">
      <w:pPr>
        <w:pStyle w:val="Quick1"/>
        <w:numPr>
          <w:ilvl w:val="0"/>
          <w:numId w:val="7"/>
        </w:numPr>
        <w:tabs>
          <w:tab w:val="left" w:pos="-1440"/>
          <w:tab w:val="num" w:pos="2160"/>
        </w:tabs>
        <w:ind w:left="2160"/>
        <w:rPr>
          <w:rFonts w:ascii="Times New Roman" w:hAnsi="Times New Roman"/>
          <w:sz w:val="24"/>
        </w:rPr>
      </w:pPr>
      <w:r w:rsidRPr="00C6604D">
        <w:rPr>
          <w:rFonts w:ascii="Times New Roman" w:hAnsi="Times New Roman"/>
          <w:sz w:val="24"/>
        </w:rPr>
        <w:t>Sample Documents - (optional) Collection of written projects, reports, news releases, etc. created/obtained during the internship.</w:t>
      </w:r>
    </w:p>
    <w:p w14:paraId="0F84AABC" w14:textId="77777777" w:rsidR="009E5139" w:rsidRPr="00C6604D" w:rsidRDefault="009E5139" w:rsidP="00C6604D">
      <w:pPr>
        <w:ind w:firstLine="1440"/>
        <w:rPr>
          <w:rFonts w:ascii="Times New Roman" w:hAnsi="Times New Roman"/>
          <w:sz w:val="24"/>
        </w:rPr>
      </w:pPr>
    </w:p>
    <w:p w14:paraId="6F96AB23" w14:textId="77777777" w:rsidR="009E5139" w:rsidRPr="00C6604D" w:rsidRDefault="009E5139" w:rsidP="00C6604D">
      <w:pPr>
        <w:pStyle w:val="QuickA"/>
        <w:numPr>
          <w:ilvl w:val="0"/>
          <w:numId w:val="13"/>
        </w:numPr>
        <w:tabs>
          <w:tab w:val="left" w:pos="-1440"/>
        </w:tabs>
        <w:rPr>
          <w:rFonts w:ascii="Times New Roman" w:hAnsi="Times New Roman"/>
          <w:sz w:val="24"/>
        </w:rPr>
      </w:pPr>
      <w:r w:rsidRPr="00C6604D">
        <w:rPr>
          <w:rFonts w:ascii="Times New Roman" w:hAnsi="Times New Roman"/>
          <w:sz w:val="24"/>
        </w:rPr>
        <w:t xml:space="preserve">Submit notebook - The daily log and the self-evaluation and final paper </w:t>
      </w:r>
      <w:r w:rsidRPr="00C6604D">
        <w:rPr>
          <w:rFonts w:ascii="Times New Roman" w:hAnsi="Times New Roman"/>
          <w:sz w:val="24"/>
          <w:u w:val="single"/>
        </w:rPr>
        <w:t>must be submitted to the internship coordinator</w:t>
      </w:r>
      <w:r w:rsidRPr="00C6604D">
        <w:rPr>
          <w:rFonts w:ascii="Times New Roman" w:hAnsi="Times New Roman"/>
          <w:sz w:val="24"/>
        </w:rPr>
        <w:t xml:space="preserve"> before credit can be awarded.  Any failure on the part of the internship student to submit a daily log, self-evaluation and paper may result in a grade of "Unsatisfactory" which is equivalent to </w:t>
      </w:r>
      <w:r w:rsidRPr="00C6604D">
        <w:rPr>
          <w:rFonts w:ascii="Times New Roman" w:hAnsi="Times New Roman"/>
          <w:sz w:val="24"/>
          <w:u w:val="single"/>
        </w:rPr>
        <w:t>no credit earned</w:t>
      </w:r>
      <w:r w:rsidRPr="00C6604D">
        <w:rPr>
          <w:rFonts w:ascii="Times New Roman" w:hAnsi="Times New Roman"/>
          <w:sz w:val="24"/>
        </w:rPr>
        <w:t xml:space="preserve"> for the internship.</w:t>
      </w:r>
    </w:p>
    <w:p w14:paraId="02304A71" w14:textId="77777777" w:rsidR="009E5139" w:rsidRPr="00C6604D" w:rsidRDefault="009E5139" w:rsidP="00C6604D">
      <w:pPr>
        <w:rPr>
          <w:rFonts w:ascii="Times New Roman" w:hAnsi="Times New Roman"/>
          <w:sz w:val="24"/>
        </w:rPr>
      </w:pPr>
    </w:p>
    <w:p w14:paraId="11A473BF" w14:textId="77777777" w:rsidR="009E5139" w:rsidRPr="00C6604D" w:rsidRDefault="009E5139" w:rsidP="00C6604D">
      <w:pPr>
        <w:pStyle w:val="QuickA"/>
        <w:numPr>
          <w:ilvl w:val="0"/>
          <w:numId w:val="13"/>
        </w:numPr>
        <w:tabs>
          <w:tab w:val="left" w:pos="-1440"/>
        </w:tabs>
        <w:rPr>
          <w:rFonts w:ascii="Times New Roman" w:hAnsi="Times New Roman"/>
          <w:sz w:val="24"/>
        </w:rPr>
      </w:pPr>
      <w:r w:rsidRPr="00C6604D">
        <w:rPr>
          <w:rFonts w:ascii="Times New Roman" w:hAnsi="Times New Roman"/>
          <w:sz w:val="24"/>
        </w:rPr>
        <w:t>Students who do not complete requirements at the end of a term will receive an incomplete (“I”).  All requirements must be completed by the sixth week of the term following the internship.</w:t>
      </w:r>
    </w:p>
    <w:p w14:paraId="6CF91DAF" w14:textId="77777777" w:rsidR="009E5139" w:rsidRPr="00C6604D" w:rsidRDefault="009E5139" w:rsidP="00C6604D">
      <w:pPr>
        <w:rPr>
          <w:rFonts w:ascii="Times New Roman" w:hAnsi="Times New Roman"/>
          <w:sz w:val="24"/>
        </w:rPr>
      </w:pPr>
    </w:p>
    <w:p w14:paraId="2BF4B55E" w14:textId="77777777" w:rsidR="009E5139" w:rsidRPr="00C6604D" w:rsidRDefault="00D40473" w:rsidP="00C6604D">
      <w:pPr>
        <w:pStyle w:val="Quick1"/>
        <w:numPr>
          <w:ilvl w:val="0"/>
          <w:numId w:val="0"/>
        </w:numPr>
        <w:tabs>
          <w:tab w:val="left" w:pos="-1440"/>
        </w:tabs>
        <w:ind w:left="720" w:hanging="720"/>
        <w:rPr>
          <w:rFonts w:ascii="Times New Roman" w:hAnsi="Times New Roman"/>
          <w:b/>
          <w:bCs/>
          <w:sz w:val="24"/>
          <w:u w:val="single"/>
        </w:rPr>
      </w:pPr>
      <w:r>
        <w:rPr>
          <w:rFonts w:ascii="Times New Roman" w:hAnsi="Times New Roman"/>
          <w:bCs/>
          <w:sz w:val="24"/>
        </w:rPr>
        <w:t>6.</w:t>
      </w:r>
      <w:r>
        <w:rPr>
          <w:rFonts w:ascii="Times New Roman" w:hAnsi="Times New Roman"/>
          <w:bCs/>
          <w:sz w:val="24"/>
        </w:rPr>
        <w:tab/>
      </w:r>
      <w:r w:rsidR="009E5139" w:rsidRPr="00C6604D">
        <w:rPr>
          <w:rFonts w:ascii="Times New Roman" w:hAnsi="Times New Roman"/>
          <w:b/>
          <w:bCs/>
          <w:sz w:val="24"/>
          <w:u w:val="single"/>
        </w:rPr>
        <w:t>ON-SITE SUPERVISOR RESPONSIBILITY:</w:t>
      </w:r>
    </w:p>
    <w:p w14:paraId="65DE951D" w14:textId="77777777" w:rsidR="009E5139" w:rsidRPr="00C6604D" w:rsidRDefault="009E5139" w:rsidP="00C6604D">
      <w:pPr>
        <w:rPr>
          <w:rFonts w:ascii="Times New Roman" w:hAnsi="Times New Roman"/>
          <w:sz w:val="24"/>
        </w:rPr>
      </w:pPr>
    </w:p>
    <w:p w14:paraId="270B5BB1" w14:textId="77777777" w:rsidR="009E5139" w:rsidRPr="00C6604D" w:rsidRDefault="009E5139" w:rsidP="00C6604D">
      <w:pPr>
        <w:pStyle w:val="QuickA"/>
        <w:numPr>
          <w:ilvl w:val="0"/>
          <w:numId w:val="15"/>
        </w:numPr>
        <w:tabs>
          <w:tab w:val="left" w:pos="-1440"/>
        </w:tabs>
        <w:rPr>
          <w:rFonts w:ascii="Times New Roman" w:hAnsi="Times New Roman"/>
          <w:sz w:val="24"/>
        </w:rPr>
      </w:pPr>
      <w:r w:rsidRPr="00C6604D">
        <w:rPr>
          <w:rFonts w:ascii="Times New Roman" w:hAnsi="Times New Roman"/>
          <w:sz w:val="24"/>
        </w:rPr>
        <w:t>Write letter of evaluation of intern’s performance during the internship.  Either include letter with student’s completed notebook or mail directly to University Internship Coordinator at the completion of the internship.</w:t>
      </w:r>
    </w:p>
    <w:p w14:paraId="79C96D30" w14:textId="77777777" w:rsidR="009E5139" w:rsidRPr="00C6604D" w:rsidRDefault="009E5139" w:rsidP="00C6604D">
      <w:pPr>
        <w:rPr>
          <w:rFonts w:ascii="Times New Roman" w:hAnsi="Times New Roman"/>
          <w:sz w:val="24"/>
        </w:rPr>
      </w:pPr>
    </w:p>
    <w:p w14:paraId="3F6ECD1D" w14:textId="77777777" w:rsidR="009E5139" w:rsidRPr="00C6604D" w:rsidRDefault="009E5139" w:rsidP="00C6604D">
      <w:pPr>
        <w:pStyle w:val="QuickA"/>
        <w:numPr>
          <w:ilvl w:val="0"/>
          <w:numId w:val="15"/>
        </w:numPr>
        <w:tabs>
          <w:tab w:val="left" w:pos="-1440"/>
        </w:tabs>
        <w:rPr>
          <w:rFonts w:ascii="Times New Roman" w:hAnsi="Times New Roman"/>
          <w:sz w:val="24"/>
        </w:rPr>
      </w:pPr>
      <w:r w:rsidRPr="00C6604D">
        <w:rPr>
          <w:rFonts w:ascii="Times New Roman" w:hAnsi="Times New Roman"/>
          <w:sz w:val="24"/>
        </w:rPr>
        <w:t>Confirm clock hours. (50 clock hours = 1 semester hour of credit).</w:t>
      </w:r>
    </w:p>
    <w:p w14:paraId="18BFA2FC" w14:textId="77777777" w:rsidR="009E5139" w:rsidRPr="00C6604D" w:rsidRDefault="009E5139" w:rsidP="00C6604D">
      <w:pPr>
        <w:ind w:left="360" w:firstLine="720"/>
        <w:rPr>
          <w:rFonts w:ascii="Times New Roman" w:hAnsi="Times New Roman"/>
          <w:sz w:val="24"/>
        </w:rPr>
      </w:pPr>
      <w:r w:rsidRPr="00C6604D">
        <w:rPr>
          <w:rFonts w:ascii="Times New Roman" w:hAnsi="Times New Roman"/>
          <w:sz w:val="24"/>
        </w:rPr>
        <w:t xml:space="preserve">Comment in evaluation letter actual clock hours worked in the internship. </w:t>
      </w:r>
    </w:p>
    <w:p w14:paraId="0ADC6209" w14:textId="77777777" w:rsidR="009E5139" w:rsidRPr="00C6604D" w:rsidRDefault="009E5139" w:rsidP="00C6604D">
      <w:pPr>
        <w:rPr>
          <w:rFonts w:ascii="Times New Roman" w:hAnsi="Times New Roman"/>
          <w:sz w:val="24"/>
        </w:rPr>
      </w:pPr>
    </w:p>
    <w:p w14:paraId="43A9A77F" w14:textId="77777777" w:rsidR="009E5139" w:rsidRPr="00C6604D" w:rsidRDefault="00D40473" w:rsidP="00C6604D">
      <w:pPr>
        <w:pStyle w:val="Quick1"/>
        <w:numPr>
          <w:ilvl w:val="0"/>
          <w:numId w:val="0"/>
        </w:numPr>
        <w:tabs>
          <w:tab w:val="left" w:pos="-1440"/>
        </w:tabs>
        <w:rPr>
          <w:rFonts w:ascii="Times New Roman" w:hAnsi="Times New Roman"/>
          <w:b/>
          <w:bCs/>
          <w:sz w:val="24"/>
          <w:u w:val="single"/>
        </w:rPr>
      </w:pPr>
      <w:r>
        <w:rPr>
          <w:rFonts w:ascii="Times New Roman" w:hAnsi="Times New Roman"/>
          <w:b/>
          <w:bCs/>
          <w:sz w:val="24"/>
        </w:rPr>
        <w:t>7.</w:t>
      </w:r>
      <w:r w:rsidR="009E5139" w:rsidRPr="00C6604D">
        <w:rPr>
          <w:rFonts w:ascii="Times New Roman" w:hAnsi="Times New Roman"/>
          <w:b/>
          <w:bCs/>
          <w:sz w:val="24"/>
        </w:rPr>
        <w:tab/>
      </w:r>
      <w:r w:rsidR="009E5139" w:rsidRPr="00C6604D">
        <w:rPr>
          <w:rFonts w:ascii="Times New Roman" w:hAnsi="Times New Roman"/>
          <w:b/>
          <w:bCs/>
          <w:sz w:val="24"/>
          <w:u w:val="single"/>
        </w:rPr>
        <w:t>UNIVERSITY COORDINATOR RESPONSIBILITY:</w:t>
      </w:r>
    </w:p>
    <w:p w14:paraId="5E8B7DC4" w14:textId="77777777" w:rsidR="009E5139" w:rsidRPr="00C6604D" w:rsidRDefault="009E5139" w:rsidP="00C6604D">
      <w:pPr>
        <w:rPr>
          <w:rFonts w:ascii="Times New Roman" w:hAnsi="Times New Roman"/>
          <w:sz w:val="24"/>
        </w:rPr>
      </w:pPr>
    </w:p>
    <w:p w14:paraId="28649EBF" w14:textId="77777777" w:rsidR="009E5139" w:rsidRPr="00C6604D" w:rsidRDefault="009E5139" w:rsidP="00C6604D">
      <w:pPr>
        <w:pStyle w:val="QuickA"/>
        <w:numPr>
          <w:ilvl w:val="0"/>
          <w:numId w:val="14"/>
        </w:numPr>
        <w:tabs>
          <w:tab w:val="left" w:pos="-1440"/>
        </w:tabs>
        <w:rPr>
          <w:rFonts w:ascii="Times New Roman" w:hAnsi="Times New Roman"/>
          <w:sz w:val="24"/>
        </w:rPr>
      </w:pPr>
      <w:r w:rsidRPr="00C6604D">
        <w:rPr>
          <w:rFonts w:ascii="Times New Roman" w:hAnsi="Times New Roman"/>
          <w:sz w:val="24"/>
        </w:rPr>
        <w:t>Evaluate internship documentation submitted by student and on-site supervisor.</w:t>
      </w:r>
    </w:p>
    <w:p w14:paraId="372AD75C" w14:textId="77777777" w:rsidR="009E5139" w:rsidRPr="00C6604D" w:rsidRDefault="009E5139" w:rsidP="00C6604D">
      <w:pPr>
        <w:rPr>
          <w:rFonts w:ascii="Times New Roman" w:hAnsi="Times New Roman"/>
          <w:sz w:val="24"/>
        </w:rPr>
      </w:pPr>
    </w:p>
    <w:p w14:paraId="0194B353" w14:textId="77777777" w:rsidR="009E5139" w:rsidRPr="00C6604D" w:rsidRDefault="009E5139" w:rsidP="00C6604D">
      <w:pPr>
        <w:pStyle w:val="QuickA"/>
        <w:numPr>
          <w:ilvl w:val="0"/>
          <w:numId w:val="14"/>
        </w:numPr>
        <w:tabs>
          <w:tab w:val="left" w:pos="-1440"/>
        </w:tabs>
        <w:rPr>
          <w:rFonts w:ascii="Times New Roman" w:hAnsi="Times New Roman"/>
          <w:sz w:val="24"/>
        </w:rPr>
      </w:pPr>
      <w:r w:rsidRPr="00C6604D">
        <w:rPr>
          <w:rFonts w:ascii="Times New Roman" w:hAnsi="Times New Roman"/>
          <w:sz w:val="24"/>
        </w:rPr>
        <w:t xml:space="preserve"> Assign “S/U” grade at completion of evaluation.</w:t>
      </w:r>
    </w:p>
    <w:sectPr w:rsidR="009E5139" w:rsidRPr="00C6604D">
      <w:endnotePr>
        <w:numFmt w:val="decimal"/>
      </w:endnotePr>
      <w:type w:val="continuous"/>
      <w:pgSz w:w="12240" w:h="15840"/>
      <w:pgMar w:top="720" w:right="720" w:bottom="662" w:left="1440" w:header="72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Courier" w:hAnsi="Courier" w:cs="Times New Roman"/>
        <w:sz w:val="20"/>
        <w:szCs w:val="20"/>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20951EA1"/>
    <w:multiLevelType w:val="hybridMultilevel"/>
    <w:tmpl w:val="810E6714"/>
    <w:lvl w:ilvl="0" w:tplc="EAF415E0">
      <w:start w:val="1"/>
      <w:numFmt w:val="upperLetter"/>
      <w:lvlText w:val="%1."/>
      <w:lvlJc w:val="left"/>
      <w:pPr>
        <w:tabs>
          <w:tab w:val="num" w:pos="1080"/>
        </w:tabs>
        <w:ind w:left="1080" w:hanging="360"/>
      </w:pPr>
      <w:rPr>
        <w:rFonts w:hint="default"/>
      </w:rPr>
    </w:lvl>
    <w:lvl w:ilvl="1" w:tplc="C834F8B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232848"/>
    <w:multiLevelType w:val="hybridMultilevel"/>
    <w:tmpl w:val="983CBDF4"/>
    <w:lvl w:ilvl="0" w:tplc="04090015">
      <w:start w:val="1"/>
      <w:numFmt w:val="upperLetter"/>
      <w:lvlText w:val="%1."/>
      <w:lvlJc w:val="left"/>
      <w:pPr>
        <w:tabs>
          <w:tab w:val="num" w:pos="720"/>
        </w:tabs>
        <w:ind w:left="720" w:hanging="360"/>
      </w:pPr>
    </w:lvl>
    <w:lvl w:ilvl="1" w:tplc="CC8EDE6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E64BB6"/>
    <w:multiLevelType w:val="hybridMultilevel"/>
    <w:tmpl w:val="5FC68B5A"/>
    <w:lvl w:ilvl="0" w:tplc="E7B21D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515975"/>
    <w:multiLevelType w:val="hybridMultilevel"/>
    <w:tmpl w:val="97B6AAB2"/>
    <w:lvl w:ilvl="0" w:tplc="E34C54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063C65"/>
    <w:multiLevelType w:val="hybridMultilevel"/>
    <w:tmpl w:val="BC520FE8"/>
    <w:lvl w:ilvl="0" w:tplc="77A6B3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0"/>
    <w:lvlOverride w:ilvl="0">
      <w:startOverride w:val="2"/>
      <w:lvl w:ilvl="0">
        <w:start w:val="2"/>
        <w:numFmt w:val="decimal"/>
        <w:pStyle w:val="Quick1"/>
        <w:lvlText w:val="%1."/>
        <w:lvlJc w:val="left"/>
      </w:lvl>
    </w:lvlOverride>
  </w:num>
  <w:num w:numId="8">
    <w:abstractNumId w:val="0"/>
    <w:lvlOverride w:ilvl="0">
      <w:startOverride w:val="3"/>
      <w:lvl w:ilvl="0">
        <w:start w:val="3"/>
        <w:numFmt w:val="decimal"/>
        <w:pStyle w:val="Quick1"/>
        <w:lvlText w:val="%1."/>
        <w:lvlJc w:val="left"/>
      </w:lvl>
    </w:lvlOverride>
  </w:num>
  <w:num w:numId="9">
    <w:abstractNumId w:val="1"/>
    <w:lvlOverride w:ilvl="0">
      <w:startOverride w:val="1"/>
      <w:lvl w:ilvl="0">
        <w:start w:val="1"/>
        <w:numFmt w:val="decimal"/>
        <w:pStyle w:val="QuickA"/>
        <w:lvlText w:val="%1."/>
        <w:lvlJc w:val="left"/>
      </w:lvl>
    </w:lvlOverride>
  </w:num>
  <w:num w:numId="10">
    <w:abstractNumId w:val="1"/>
    <w:lvlOverride w:ilvl="0">
      <w:startOverride w:val="1"/>
      <w:lvl w:ilvl="0">
        <w:start w:val="1"/>
        <w:numFmt w:val="decimal"/>
        <w:pStyle w:val="QuickA"/>
        <w:lvlText w:val="%1."/>
        <w:lvlJc w:val="left"/>
      </w:lvl>
    </w:lvlOverride>
  </w:num>
  <w:num w:numId="11">
    <w:abstractNumId w:val="5"/>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6D"/>
    <w:rsid w:val="000C0819"/>
    <w:rsid w:val="001B3750"/>
    <w:rsid w:val="001F0CEE"/>
    <w:rsid w:val="002A341D"/>
    <w:rsid w:val="003B34F3"/>
    <w:rsid w:val="00513C45"/>
    <w:rsid w:val="00555249"/>
    <w:rsid w:val="006102CA"/>
    <w:rsid w:val="00691E6D"/>
    <w:rsid w:val="006C620B"/>
    <w:rsid w:val="009B2B47"/>
    <w:rsid w:val="009E5139"/>
    <w:rsid w:val="00AD78CC"/>
    <w:rsid w:val="00B45C8F"/>
    <w:rsid w:val="00C308C1"/>
    <w:rsid w:val="00C6604D"/>
    <w:rsid w:val="00D4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F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2430" w:firstLine="90"/>
      <w:outlineLvl w:val="0"/>
    </w:pPr>
    <w:rPr>
      <w:rFonts w:ascii="Times New Roman" w:hAnsi="Times New Roman"/>
      <w:sz w:val="24"/>
      <w:szCs w:val="20"/>
    </w:rPr>
  </w:style>
  <w:style w:type="paragraph" w:styleId="Heading4">
    <w:name w:val="heading 4"/>
    <w:basedOn w:val="Normal"/>
    <w:next w:val="Normal"/>
    <w:link w:val="Heading4Char"/>
    <w:uiPriority w:val="9"/>
    <w:semiHidden/>
    <w:unhideWhenUsed/>
    <w:qFormat/>
    <w:rsid w:val="00C660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8"/>
      </w:numPr>
      <w:ind w:left="720" w:hanging="720"/>
    </w:pPr>
  </w:style>
  <w:style w:type="paragraph" w:customStyle="1" w:styleId="QuickA">
    <w:name w:val="Quick A."/>
    <w:basedOn w:val="Normal"/>
    <w:pPr>
      <w:numPr>
        <w:numId w:val="10"/>
      </w:numPr>
      <w:ind w:left="1440" w:hanging="720"/>
    </w:pPr>
  </w:style>
  <w:style w:type="paragraph" w:styleId="BodyTextIndent">
    <w:name w:val="Body Text Indent"/>
    <w:basedOn w:val="Normal"/>
    <w:semiHidden/>
    <w:pPr>
      <w:ind w:left="2520"/>
    </w:pPr>
    <w:rPr>
      <w:rFonts w:ascii="Times New Roman" w:hAnsi="Times New Roman"/>
      <w:sz w:val="24"/>
      <w:szCs w:val="20"/>
    </w:rPr>
  </w:style>
  <w:style w:type="paragraph" w:styleId="BodyTextIndent2">
    <w:name w:val="Body Text Indent 2"/>
    <w:basedOn w:val="Normal"/>
    <w:semiHidden/>
    <w:pPr>
      <w:ind w:left="2610"/>
    </w:pPr>
    <w:rPr>
      <w:rFonts w:ascii="Times New Roman" w:hAnsi="Times New Roman"/>
      <w:sz w:val="24"/>
      <w:szCs w:val="20"/>
    </w:rPr>
  </w:style>
  <w:style w:type="paragraph" w:styleId="Title">
    <w:name w:val="Title"/>
    <w:basedOn w:val="Normal"/>
    <w:qFormat/>
    <w:pPr>
      <w:jc w:val="center"/>
    </w:pPr>
    <w:rPr>
      <w:rFonts w:ascii="Times New Roman" w:hAnsi="Times New Roman"/>
      <w:b/>
      <w:bCs/>
      <w:sz w:val="36"/>
      <w:szCs w:val="28"/>
      <w:u w:val="single"/>
    </w:rPr>
  </w:style>
  <w:style w:type="paragraph" w:styleId="BalloonText">
    <w:name w:val="Balloon Text"/>
    <w:basedOn w:val="Normal"/>
    <w:link w:val="BalloonTextChar"/>
    <w:uiPriority w:val="99"/>
    <w:semiHidden/>
    <w:unhideWhenUsed/>
    <w:rsid w:val="00691E6D"/>
    <w:rPr>
      <w:rFonts w:ascii="Tahoma" w:hAnsi="Tahoma" w:cs="Tahoma"/>
      <w:sz w:val="16"/>
      <w:szCs w:val="16"/>
    </w:rPr>
  </w:style>
  <w:style w:type="character" w:customStyle="1" w:styleId="BalloonTextChar">
    <w:name w:val="Balloon Text Char"/>
    <w:link w:val="BalloonText"/>
    <w:uiPriority w:val="99"/>
    <w:semiHidden/>
    <w:rsid w:val="00691E6D"/>
    <w:rPr>
      <w:rFonts w:ascii="Tahoma" w:hAnsi="Tahoma" w:cs="Tahoma"/>
      <w:sz w:val="16"/>
      <w:szCs w:val="16"/>
    </w:rPr>
  </w:style>
  <w:style w:type="character" w:customStyle="1" w:styleId="Heading4Char">
    <w:name w:val="Heading 4 Char"/>
    <w:link w:val="Heading4"/>
    <w:uiPriority w:val="9"/>
    <w:semiHidden/>
    <w:rsid w:val="00C6604D"/>
    <w:rPr>
      <w:rFonts w:ascii="Calibri" w:eastAsia="Times New Roman" w:hAnsi="Calibri" w:cs="Times New Roman"/>
      <w:b/>
      <w:bCs/>
      <w:sz w:val="28"/>
      <w:szCs w:val="28"/>
    </w:rPr>
  </w:style>
  <w:style w:type="paragraph" w:styleId="NormalWeb">
    <w:name w:val="Normal (Web)"/>
    <w:basedOn w:val="Normal"/>
    <w:uiPriority w:val="99"/>
    <w:semiHidden/>
    <w:unhideWhenUsed/>
    <w:rsid w:val="00C6604D"/>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C6604D"/>
    <w:rPr>
      <w:b/>
      <w:bCs/>
    </w:rPr>
  </w:style>
  <w:style w:type="character" w:styleId="Hyperlink">
    <w:name w:val="Hyperlink"/>
    <w:basedOn w:val="DefaultParagraphFont"/>
    <w:uiPriority w:val="99"/>
    <w:unhideWhenUsed/>
    <w:rsid w:val="00D4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Western Illinois University</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tcoplan</dc:creator>
  <cp:lastModifiedBy>Microsoft Office User</cp:lastModifiedBy>
  <cp:revision>2</cp:revision>
  <cp:lastPrinted>2002-07-31T18:58:00Z</cp:lastPrinted>
  <dcterms:created xsi:type="dcterms:W3CDTF">2018-08-08T14:42:00Z</dcterms:created>
  <dcterms:modified xsi:type="dcterms:W3CDTF">2018-08-08T14:42:00Z</dcterms:modified>
</cp:coreProperties>
</file>