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2D3FA" w14:textId="77777777" w:rsidR="007B32C2" w:rsidRPr="00D54D4C" w:rsidRDefault="007B32C2" w:rsidP="00C061CF">
      <w:pPr>
        <w:jc w:val="center"/>
        <w:outlineLvl w:val="0"/>
        <w:rPr>
          <w:rFonts w:asciiTheme="majorHAnsi" w:hAnsiTheme="majorHAnsi"/>
          <w:b/>
        </w:rPr>
      </w:pPr>
      <w:bookmarkStart w:id="0" w:name="_GoBack"/>
      <w:bookmarkEnd w:id="0"/>
      <w:r w:rsidRPr="00D54D4C">
        <w:rPr>
          <w:rFonts w:asciiTheme="majorHAnsi" w:hAnsiTheme="majorHAnsi"/>
          <w:b/>
        </w:rPr>
        <w:t>POLS 400</w:t>
      </w:r>
      <w:r w:rsidR="004076FB">
        <w:rPr>
          <w:rFonts w:asciiTheme="majorHAnsi" w:hAnsiTheme="majorHAnsi"/>
          <w:b/>
        </w:rPr>
        <w:t>G</w:t>
      </w:r>
      <w:r w:rsidRPr="00D54D4C">
        <w:rPr>
          <w:rFonts w:asciiTheme="majorHAnsi" w:hAnsiTheme="majorHAnsi"/>
          <w:b/>
        </w:rPr>
        <w:t xml:space="preserve"> – Comparative Public Policy</w:t>
      </w:r>
    </w:p>
    <w:p w14:paraId="567AF017" w14:textId="5C9AD067" w:rsidR="007B32C2" w:rsidRPr="00D54D4C" w:rsidRDefault="00CC110C" w:rsidP="00C061CF">
      <w:pPr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Spring 2022</w:t>
      </w:r>
    </w:p>
    <w:p w14:paraId="45598D21" w14:textId="3A39D7D6" w:rsidR="007B32C2" w:rsidRDefault="00B622B8" w:rsidP="00C061CF">
      <w:pPr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Thursday</w:t>
      </w:r>
      <w:r w:rsidR="00B93172">
        <w:rPr>
          <w:rFonts w:asciiTheme="majorHAnsi" w:hAnsiTheme="majorHAnsi"/>
        </w:rPr>
        <w:t>s</w:t>
      </w:r>
      <w:r w:rsidR="00B46EE4" w:rsidRPr="00D54D4C">
        <w:rPr>
          <w:rFonts w:asciiTheme="majorHAnsi" w:hAnsiTheme="majorHAnsi"/>
        </w:rPr>
        <w:t xml:space="preserve"> </w:t>
      </w:r>
      <w:r w:rsidR="00232580">
        <w:rPr>
          <w:rFonts w:asciiTheme="majorHAnsi" w:hAnsiTheme="majorHAnsi"/>
        </w:rPr>
        <w:t>3:</w:t>
      </w:r>
      <w:r w:rsidR="00496672">
        <w:rPr>
          <w:rFonts w:asciiTheme="majorHAnsi" w:hAnsiTheme="majorHAnsi"/>
        </w:rPr>
        <w:t>3</w:t>
      </w:r>
      <w:r w:rsidR="00232580">
        <w:rPr>
          <w:rFonts w:asciiTheme="majorHAnsi" w:hAnsiTheme="majorHAnsi"/>
        </w:rPr>
        <w:t>0-</w:t>
      </w:r>
      <w:r w:rsidR="00496672">
        <w:rPr>
          <w:rFonts w:asciiTheme="majorHAnsi" w:hAnsiTheme="majorHAnsi"/>
        </w:rPr>
        <w:t>6</w:t>
      </w:r>
      <w:r w:rsidR="00232580">
        <w:rPr>
          <w:rFonts w:asciiTheme="majorHAnsi" w:hAnsiTheme="majorHAnsi"/>
        </w:rPr>
        <w:t>:</w:t>
      </w:r>
      <w:r w:rsidR="00496672">
        <w:rPr>
          <w:rFonts w:asciiTheme="majorHAnsi" w:hAnsiTheme="majorHAnsi"/>
        </w:rPr>
        <w:t>0</w:t>
      </w:r>
      <w:r w:rsidR="00232580">
        <w:rPr>
          <w:rFonts w:asciiTheme="majorHAnsi" w:hAnsiTheme="majorHAnsi"/>
        </w:rPr>
        <w:t>0</w:t>
      </w:r>
      <w:r w:rsidR="00B46EE4" w:rsidRPr="00D54D4C">
        <w:rPr>
          <w:rFonts w:asciiTheme="majorHAnsi" w:hAnsiTheme="majorHAnsi"/>
        </w:rPr>
        <w:t xml:space="preserve"> PM</w:t>
      </w:r>
    </w:p>
    <w:p w14:paraId="5819ED1B" w14:textId="1EDCD87C" w:rsidR="00CC110C" w:rsidRPr="00D54D4C" w:rsidRDefault="00CC110C" w:rsidP="00C061CF">
      <w:pPr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MG 308</w:t>
      </w:r>
    </w:p>
    <w:p w14:paraId="1787FE9C" w14:textId="77777777" w:rsidR="007B32C2" w:rsidRPr="00D54D4C" w:rsidRDefault="007B32C2" w:rsidP="006B70F4">
      <w:pPr>
        <w:rPr>
          <w:rFonts w:asciiTheme="majorHAnsi" w:hAnsiTheme="majorHAnsi"/>
        </w:rPr>
      </w:pPr>
    </w:p>
    <w:p w14:paraId="573F756C" w14:textId="77777777" w:rsidR="007B32C2" w:rsidRPr="00D54D4C" w:rsidRDefault="007B32C2" w:rsidP="006B70F4">
      <w:pPr>
        <w:rPr>
          <w:rFonts w:asciiTheme="majorHAnsi" w:hAnsiTheme="majorHAnsi"/>
        </w:rPr>
      </w:pPr>
      <w:r w:rsidRPr="00D54D4C">
        <w:rPr>
          <w:rFonts w:asciiTheme="majorHAnsi" w:hAnsiTheme="majorHAnsi"/>
        </w:rPr>
        <w:t>Instructor: Julia Albarracín</w:t>
      </w:r>
      <w:r w:rsidRPr="00D54D4C">
        <w:rPr>
          <w:rFonts w:asciiTheme="majorHAnsi" w:hAnsiTheme="majorHAnsi"/>
        </w:rPr>
        <w:tab/>
      </w:r>
      <w:r w:rsidRPr="00D54D4C">
        <w:rPr>
          <w:rFonts w:asciiTheme="majorHAnsi" w:hAnsiTheme="majorHAnsi"/>
        </w:rPr>
        <w:tab/>
      </w:r>
      <w:r w:rsidR="00A26559">
        <w:rPr>
          <w:rFonts w:asciiTheme="majorHAnsi" w:hAnsiTheme="majorHAnsi"/>
        </w:rPr>
        <w:t xml:space="preserve">Office: 428 Morgan Hall </w:t>
      </w:r>
    </w:p>
    <w:p w14:paraId="38888667" w14:textId="3F6B3A92" w:rsidR="007B32C2" w:rsidRDefault="007B32C2" w:rsidP="006B70F4">
      <w:pPr>
        <w:rPr>
          <w:rFonts w:asciiTheme="majorHAnsi" w:hAnsiTheme="majorHAnsi"/>
        </w:rPr>
      </w:pPr>
      <w:r w:rsidRPr="00D54D4C">
        <w:rPr>
          <w:rFonts w:asciiTheme="majorHAnsi" w:hAnsiTheme="majorHAnsi"/>
        </w:rPr>
        <w:t xml:space="preserve">Email: </w:t>
      </w:r>
      <w:r w:rsidRPr="00D54D4C">
        <w:rPr>
          <w:rFonts w:asciiTheme="majorHAnsi" w:hAnsiTheme="majorHAnsi"/>
        </w:rPr>
        <w:tab/>
        <w:t>J-Albarracin@wiu.edu</w:t>
      </w:r>
      <w:r w:rsidRPr="00D54D4C">
        <w:rPr>
          <w:rFonts w:asciiTheme="majorHAnsi" w:hAnsiTheme="majorHAnsi"/>
        </w:rPr>
        <w:tab/>
        <w:t xml:space="preserve">Office Hours: </w:t>
      </w:r>
      <w:r w:rsidR="00D82627" w:rsidRPr="00D82627">
        <w:rPr>
          <w:rFonts w:asciiTheme="majorHAnsi" w:hAnsiTheme="majorHAnsi"/>
        </w:rPr>
        <w:t>T</w:t>
      </w:r>
      <w:r w:rsidR="003C6E06">
        <w:rPr>
          <w:rFonts w:asciiTheme="majorHAnsi" w:hAnsiTheme="majorHAnsi"/>
        </w:rPr>
        <w:t>TH</w:t>
      </w:r>
      <w:r w:rsidR="00D82627" w:rsidRPr="00D82627">
        <w:rPr>
          <w:rFonts w:asciiTheme="majorHAnsi" w:hAnsiTheme="majorHAnsi"/>
        </w:rPr>
        <w:t xml:space="preserve"> </w:t>
      </w:r>
      <w:r w:rsidR="003C6E06">
        <w:rPr>
          <w:rFonts w:asciiTheme="majorHAnsi" w:hAnsiTheme="majorHAnsi"/>
        </w:rPr>
        <w:t>2</w:t>
      </w:r>
      <w:r w:rsidR="00B024C1">
        <w:rPr>
          <w:rFonts w:asciiTheme="majorHAnsi" w:hAnsiTheme="majorHAnsi"/>
        </w:rPr>
        <w:t>-3</w:t>
      </w:r>
      <w:r w:rsidR="00B622B8">
        <w:rPr>
          <w:rFonts w:asciiTheme="majorHAnsi" w:hAnsiTheme="majorHAnsi"/>
        </w:rPr>
        <w:t>; W</w:t>
      </w:r>
      <w:r w:rsidR="00D9270E">
        <w:rPr>
          <w:rFonts w:asciiTheme="majorHAnsi" w:hAnsiTheme="majorHAnsi"/>
        </w:rPr>
        <w:t xml:space="preserve"> </w:t>
      </w:r>
      <w:r w:rsidR="00B024C1">
        <w:rPr>
          <w:rFonts w:asciiTheme="majorHAnsi" w:hAnsiTheme="majorHAnsi"/>
        </w:rPr>
        <w:t>1-3</w:t>
      </w:r>
      <w:r w:rsidR="00232580">
        <w:rPr>
          <w:rFonts w:asciiTheme="majorHAnsi" w:hAnsiTheme="majorHAnsi"/>
        </w:rPr>
        <w:t>.</w:t>
      </w:r>
    </w:p>
    <w:p w14:paraId="34364BD6" w14:textId="22082723" w:rsidR="00B024C1" w:rsidRDefault="00B024C1" w:rsidP="006B70F4">
      <w:pPr>
        <w:rPr>
          <w:rFonts w:asciiTheme="majorHAnsi" w:hAnsiTheme="majorHAnsi"/>
        </w:rPr>
      </w:pPr>
    </w:p>
    <w:p w14:paraId="6898F2E9" w14:textId="77777777" w:rsidR="007B32C2" w:rsidRPr="00D54D4C" w:rsidRDefault="007B32C2" w:rsidP="006B70F4">
      <w:pPr>
        <w:jc w:val="center"/>
        <w:rPr>
          <w:rFonts w:asciiTheme="majorHAnsi" w:hAnsiTheme="majorHAnsi"/>
        </w:rPr>
      </w:pPr>
    </w:p>
    <w:p w14:paraId="4EABB826" w14:textId="77777777" w:rsidR="007B32C2" w:rsidRPr="00DA5EE9" w:rsidRDefault="007B32C2" w:rsidP="00C061CF">
      <w:pPr>
        <w:jc w:val="center"/>
        <w:outlineLvl w:val="0"/>
        <w:rPr>
          <w:rFonts w:asciiTheme="majorHAnsi" w:hAnsiTheme="majorHAnsi"/>
          <w:b/>
          <w:u w:val="single"/>
        </w:rPr>
      </w:pPr>
      <w:r w:rsidRPr="00DA5EE9">
        <w:rPr>
          <w:rFonts w:asciiTheme="majorHAnsi" w:hAnsiTheme="majorHAnsi"/>
          <w:b/>
          <w:u w:val="single"/>
        </w:rPr>
        <w:t>Objectives</w:t>
      </w:r>
    </w:p>
    <w:p w14:paraId="2CC46C0A" w14:textId="390CD83F" w:rsidR="007B32C2" w:rsidRPr="00D54D4C" w:rsidRDefault="007B32C2" w:rsidP="006B70F4">
      <w:pPr>
        <w:rPr>
          <w:rFonts w:asciiTheme="majorHAnsi" w:hAnsiTheme="majorHAnsi"/>
        </w:rPr>
      </w:pPr>
      <w:r w:rsidRPr="00D54D4C">
        <w:rPr>
          <w:rFonts w:asciiTheme="majorHAnsi" w:hAnsiTheme="majorHAnsi"/>
        </w:rPr>
        <w:t>The course will examine the public policy process and public policy outcomes using a comparative perspective.  The first part of the class addresses the different explanations that account for policy out</w:t>
      </w:r>
      <w:r w:rsidR="001E2818" w:rsidRPr="00D54D4C">
        <w:rPr>
          <w:rFonts w:asciiTheme="majorHAnsi" w:hAnsiTheme="majorHAnsi"/>
        </w:rPr>
        <w:t>puts</w:t>
      </w:r>
      <w:r w:rsidRPr="00D54D4C">
        <w:rPr>
          <w:rFonts w:asciiTheme="majorHAnsi" w:hAnsiTheme="majorHAnsi"/>
        </w:rPr>
        <w:t xml:space="preserve"> (political parties and ideologies, institutions, and interest groups). </w:t>
      </w:r>
      <w:r w:rsidR="0013180C" w:rsidRPr="00D54D4C">
        <w:rPr>
          <w:rFonts w:asciiTheme="majorHAnsi" w:hAnsiTheme="majorHAnsi"/>
        </w:rPr>
        <w:t>The second part</w:t>
      </w:r>
      <w:r w:rsidRPr="00D54D4C">
        <w:rPr>
          <w:rFonts w:asciiTheme="majorHAnsi" w:hAnsiTheme="majorHAnsi"/>
        </w:rPr>
        <w:t xml:space="preserve"> will analyze different policy areas </w:t>
      </w:r>
      <w:r w:rsidR="00937BF7" w:rsidRPr="00D54D4C">
        <w:rPr>
          <w:rFonts w:asciiTheme="majorHAnsi" w:hAnsiTheme="majorHAnsi"/>
        </w:rPr>
        <w:t>(</w:t>
      </w:r>
      <w:r w:rsidR="003C6E06">
        <w:rPr>
          <w:rFonts w:asciiTheme="majorHAnsi" w:hAnsiTheme="majorHAnsi"/>
        </w:rPr>
        <w:t xml:space="preserve">economic, </w:t>
      </w:r>
      <w:r w:rsidR="005F3741">
        <w:rPr>
          <w:rFonts w:asciiTheme="majorHAnsi" w:hAnsiTheme="majorHAnsi"/>
        </w:rPr>
        <w:t>drug policy</w:t>
      </w:r>
      <w:r w:rsidR="00937BF7" w:rsidRPr="00D54D4C">
        <w:rPr>
          <w:rFonts w:asciiTheme="majorHAnsi" w:hAnsiTheme="majorHAnsi"/>
        </w:rPr>
        <w:t xml:space="preserve">, </w:t>
      </w:r>
      <w:r w:rsidR="003C6E06">
        <w:rPr>
          <w:rFonts w:asciiTheme="majorHAnsi" w:hAnsiTheme="majorHAnsi"/>
        </w:rPr>
        <w:t xml:space="preserve">immigration, </w:t>
      </w:r>
      <w:r w:rsidR="00937BF7" w:rsidRPr="00D54D4C">
        <w:rPr>
          <w:rFonts w:asciiTheme="majorHAnsi" w:hAnsiTheme="majorHAnsi"/>
        </w:rPr>
        <w:t xml:space="preserve">and crime) </w:t>
      </w:r>
      <w:r w:rsidRPr="00D54D4C">
        <w:rPr>
          <w:rFonts w:asciiTheme="majorHAnsi" w:hAnsiTheme="majorHAnsi"/>
        </w:rPr>
        <w:t>in diverse contexts – e.g. industrial and developing countries – and in selected cases in the Americas, Europe and Asia.</w:t>
      </w:r>
    </w:p>
    <w:p w14:paraId="06717422" w14:textId="77777777" w:rsidR="007B32C2" w:rsidRPr="00D54D4C" w:rsidRDefault="007B32C2" w:rsidP="006B70F4">
      <w:pPr>
        <w:jc w:val="center"/>
        <w:rPr>
          <w:rFonts w:asciiTheme="majorHAnsi" w:hAnsiTheme="majorHAnsi"/>
        </w:rPr>
      </w:pPr>
    </w:p>
    <w:p w14:paraId="4980EE2E" w14:textId="77777777" w:rsidR="007B32C2" w:rsidRPr="00DA5EE9" w:rsidRDefault="007B32C2" w:rsidP="00C061CF">
      <w:pPr>
        <w:jc w:val="center"/>
        <w:outlineLvl w:val="0"/>
        <w:rPr>
          <w:rFonts w:asciiTheme="majorHAnsi" w:hAnsiTheme="majorHAnsi"/>
          <w:b/>
          <w:u w:val="single"/>
        </w:rPr>
      </w:pPr>
      <w:r w:rsidRPr="00DA5EE9">
        <w:rPr>
          <w:rFonts w:asciiTheme="majorHAnsi" w:hAnsiTheme="majorHAnsi"/>
          <w:b/>
          <w:u w:val="single"/>
        </w:rPr>
        <w:t>Required Readings</w:t>
      </w:r>
    </w:p>
    <w:p w14:paraId="723E2C88" w14:textId="652A8635" w:rsidR="007B32C2" w:rsidRPr="00D54D4C" w:rsidRDefault="007B32C2" w:rsidP="00C061CF">
      <w:pPr>
        <w:outlineLvl w:val="0"/>
        <w:rPr>
          <w:rFonts w:asciiTheme="majorHAnsi" w:hAnsiTheme="majorHAnsi"/>
        </w:rPr>
      </w:pPr>
      <w:r w:rsidRPr="00D54D4C">
        <w:rPr>
          <w:rFonts w:asciiTheme="majorHAnsi" w:hAnsiTheme="majorHAnsi"/>
        </w:rPr>
        <w:t xml:space="preserve">1. There are </w:t>
      </w:r>
      <w:r w:rsidR="003A7037">
        <w:rPr>
          <w:rFonts w:asciiTheme="majorHAnsi" w:hAnsiTheme="majorHAnsi"/>
        </w:rPr>
        <w:t>four</w:t>
      </w:r>
      <w:r w:rsidRPr="00D54D4C">
        <w:rPr>
          <w:rFonts w:asciiTheme="majorHAnsi" w:hAnsiTheme="majorHAnsi"/>
        </w:rPr>
        <w:t xml:space="preserve"> required books</w:t>
      </w:r>
      <w:r w:rsidR="00B024C1">
        <w:rPr>
          <w:rFonts w:asciiTheme="majorHAnsi" w:hAnsiTheme="majorHAnsi"/>
        </w:rPr>
        <w:t>. Please, check library I-Share to borrow books from library (</w:t>
      </w:r>
      <w:r w:rsidR="00B024C1" w:rsidRPr="00B024C1">
        <w:rPr>
          <w:rFonts w:asciiTheme="majorHAnsi" w:hAnsiTheme="majorHAnsi"/>
        </w:rPr>
        <w:t>https://i-share-wiu.primo.exlibrisgroup.com/discovery/search?vid=01CARLI_WIU:ALL&amp;search_scope=NewDiscoveryNetwork</w:t>
      </w:r>
      <w:r w:rsidR="00B024C1">
        <w:rPr>
          <w:rFonts w:asciiTheme="majorHAnsi" w:hAnsiTheme="majorHAnsi"/>
        </w:rPr>
        <w:t>).</w:t>
      </w:r>
      <w:r w:rsidRPr="00D54D4C">
        <w:rPr>
          <w:rFonts w:asciiTheme="majorHAnsi" w:hAnsiTheme="majorHAnsi"/>
        </w:rPr>
        <w:t xml:space="preserve">  </w:t>
      </w:r>
    </w:p>
    <w:p w14:paraId="2EEB91D0" w14:textId="0C039A11" w:rsidR="003A7037" w:rsidRPr="00C02A1B" w:rsidRDefault="003C6E06" w:rsidP="00C02A1B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  <w:i/>
        </w:rPr>
        <w:t>People, Power, and Profits: Progressive Capitalism for an Age of Discontent</w:t>
      </w:r>
      <w:r w:rsidR="00B64052" w:rsidRPr="00B64052">
        <w:rPr>
          <w:rFonts w:asciiTheme="majorHAnsi" w:hAnsiTheme="majorHAnsi"/>
        </w:rPr>
        <w:t xml:space="preserve"> by </w:t>
      </w:r>
      <w:r>
        <w:rPr>
          <w:rFonts w:asciiTheme="majorHAnsi" w:hAnsiTheme="majorHAnsi"/>
        </w:rPr>
        <w:t>Joseph Stiglitz</w:t>
      </w:r>
      <w:r w:rsidR="00232580">
        <w:rPr>
          <w:rFonts w:asciiTheme="majorHAnsi" w:hAnsiTheme="majorHAnsi"/>
        </w:rPr>
        <w:t xml:space="preserve"> </w:t>
      </w:r>
      <w:r w:rsidR="00B64052">
        <w:rPr>
          <w:rFonts w:asciiTheme="majorHAnsi" w:hAnsiTheme="majorHAnsi"/>
        </w:rPr>
        <w:t>(</w:t>
      </w:r>
      <w:r>
        <w:rPr>
          <w:rFonts w:asciiTheme="majorHAnsi" w:hAnsiTheme="majorHAnsi"/>
        </w:rPr>
        <w:t>WW Norton and Company</w:t>
      </w:r>
      <w:r w:rsidR="00C02A1B">
        <w:rPr>
          <w:rFonts w:asciiTheme="majorHAnsi" w:hAnsiTheme="majorHAnsi"/>
        </w:rPr>
        <w:t>, 201</w:t>
      </w:r>
      <w:r>
        <w:rPr>
          <w:rFonts w:asciiTheme="majorHAnsi" w:hAnsiTheme="majorHAnsi"/>
        </w:rPr>
        <w:t>9</w:t>
      </w:r>
      <w:r w:rsidR="00B64052">
        <w:rPr>
          <w:rFonts w:asciiTheme="majorHAnsi" w:hAnsiTheme="majorHAnsi"/>
        </w:rPr>
        <w:t>)</w:t>
      </w:r>
    </w:p>
    <w:p w14:paraId="597D12AC" w14:textId="5020332F" w:rsidR="00C02A1B" w:rsidRDefault="003A7037" w:rsidP="003A7037">
      <w:pPr>
        <w:ind w:firstLine="720"/>
        <w:rPr>
          <w:i/>
        </w:rPr>
      </w:pPr>
      <w:r w:rsidRPr="00D54D4C">
        <w:rPr>
          <w:rFonts w:asciiTheme="majorHAnsi" w:hAnsiTheme="majorHAnsi"/>
          <w:i/>
        </w:rPr>
        <w:t xml:space="preserve">Controlling Immigration: A Global Perspective, </w:t>
      </w:r>
      <w:r w:rsidRPr="00D54D4C">
        <w:rPr>
          <w:rFonts w:asciiTheme="majorHAnsi" w:hAnsiTheme="majorHAnsi"/>
        </w:rPr>
        <w:t xml:space="preserve">edited by </w:t>
      </w:r>
      <w:r w:rsidR="00C02A1B">
        <w:rPr>
          <w:rFonts w:asciiTheme="majorHAnsi" w:hAnsiTheme="majorHAnsi"/>
        </w:rPr>
        <w:t xml:space="preserve">James Hollifield, Philip Martin, and Pia Orrenius </w:t>
      </w:r>
      <w:r w:rsidR="003D30A3">
        <w:rPr>
          <w:rFonts w:asciiTheme="majorHAnsi" w:hAnsiTheme="majorHAnsi"/>
        </w:rPr>
        <w:t>(Stanford University Press, 201</w:t>
      </w:r>
      <w:r w:rsidRPr="00D54D4C">
        <w:rPr>
          <w:rFonts w:asciiTheme="majorHAnsi" w:hAnsiTheme="majorHAnsi"/>
        </w:rPr>
        <w:t>4).</w:t>
      </w:r>
      <w:r w:rsidR="00C02A1B" w:rsidRPr="00C02A1B">
        <w:rPr>
          <w:i/>
        </w:rPr>
        <w:t xml:space="preserve"> </w:t>
      </w:r>
    </w:p>
    <w:p w14:paraId="36FC7AF6" w14:textId="2E424646" w:rsidR="00B64052" w:rsidRPr="003A7037" w:rsidRDefault="00C02A1B" w:rsidP="003A7037">
      <w:pPr>
        <w:ind w:firstLine="720"/>
        <w:rPr>
          <w:rFonts w:asciiTheme="majorHAnsi" w:hAnsiTheme="majorHAnsi"/>
        </w:rPr>
      </w:pPr>
      <w:r>
        <w:rPr>
          <w:i/>
        </w:rPr>
        <w:t xml:space="preserve">Drug War Mexico: Politics, Neoliberalism and Violence in the New Narcoeconomy </w:t>
      </w:r>
      <w:r>
        <w:t>by Peter Watt &amp; Roberto Zepeda (Zed Books, 2012).</w:t>
      </w:r>
    </w:p>
    <w:p w14:paraId="16A73198" w14:textId="6D85375D" w:rsidR="00AB6638" w:rsidRPr="00D54D4C" w:rsidRDefault="00B46EE4" w:rsidP="00EA058C">
      <w:pPr>
        <w:ind w:firstLine="720"/>
        <w:rPr>
          <w:rFonts w:asciiTheme="majorHAnsi" w:hAnsiTheme="majorHAnsi"/>
        </w:rPr>
      </w:pPr>
      <w:r w:rsidRPr="00D54D4C">
        <w:rPr>
          <w:rFonts w:asciiTheme="majorHAnsi" w:hAnsiTheme="majorHAnsi"/>
          <w:i/>
        </w:rPr>
        <w:t>Crime and Public Policy</w:t>
      </w:r>
      <w:r w:rsidRPr="00D54D4C">
        <w:rPr>
          <w:rFonts w:asciiTheme="majorHAnsi" w:hAnsiTheme="majorHAnsi"/>
        </w:rPr>
        <w:t xml:space="preserve">, edited by James Q. Wilson and Joan Pertisilia (Oxford University Press, 2011). </w:t>
      </w:r>
    </w:p>
    <w:p w14:paraId="256E5639" w14:textId="77777777" w:rsidR="00287830" w:rsidRPr="00D54D4C" w:rsidRDefault="00287830" w:rsidP="006B70F4">
      <w:pPr>
        <w:rPr>
          <w:rFonts w:asciiTheme="majorHAnsi" w:hAnsiTheme="majorHAnsi"/>
        </w:rPr>
      </w:pPr>
    </w:p>
    <w:p w14:paraId="30CB073C" w14:textId="0BDB0F95" w:rsidR="002C382B" w:rsidRDefault="007B32C2" w:rsidP="00C061CF">
      <w:pPr>
        <w:outlineLvl w:val="0"/>
        <w:rPr>
          <w:rFonts w:asciiTheme="majorHAnsi" w:hAnsiTheme="majorHAnsi"/>
        </w:rPr>
      </w:pPr>
      <w:r w:rsidRPr="00D54D4C">
        <w:rPr>
          <w:rFonts w:asciiTheme="majorHAnsi" w:hAnsiTheme="majorHAnsi"/>
        </w:rPr>
        <w:t xml:space="preserve">2. </w:t>
      </w:r>
      <w:r w:rsidRPr="003A772E">
        <w:rPr>
          <w:rFonts w:asciiTheme="majorHAnsi" w:hAnsiTheme="majorHAnsi"/>
        </w:rPr>
        <w:t xml:space="preserve">Other required readings </w:t>
      </w:r>
      <w:r w:rsidR="003A772E">
        <w:rPr>
          <w:rFonts w:asciiTheme="majorHAnsi" w:hAnsiTheme="majorHAnsi"/>
        </w:rPr>
        <w:t>are on Western Online.</w:t>
      </w:r>
    </w:p>
    <w:p w14:paraId="67C67CE2" w14:textId="05D99A6C" w:rsidR="00287830" w:rsidRPr="002C382B" w:rsidRDefault="00544D99" w:rsidP="002C382B">
      <w:pPr>
        <w:rPr>
          <w:rFonts w:asciiTheme="majorHAnsi" w:hAnsiTheme="majorHAnsi"/>
        </w:rPr>
      </w:pPr>
      <w:r w:rsidRPr="00D54D4C">
        <w:rPr>
          <w:rFonts w:asciiTheme="majorHAnsi" w:hAnsiTheme="majorHAnsi"/>
        </w:rPr>
        <w:t>.</w:t>
      </w:r>
    </w:p>
    <w:p w14:paraId="44B1EB94" w14:textId="77777777" w:rsidR="007B32C2" w:rsidRPr="00DA5EE9" w:rsidRDefault="007B32C2" w:rsidP="00C061CF">
      <w:pPr>
        <w:jc w:val="center"/>
        <w:outlineLvl w:val="0"/>
        <w:rPr>
          <w:rFonts w:asciiTheme="majorHAnsi" w:hAnsiTheme="majorHAnsi"/>
          <w:b/>
          <w:u w:val="single"/>
        </w:rPr>
      </w:pPr>
      <w:r w:rsidRPr="00DA5EE9">
        <w:rPr>
          <w:rFonts w:asciiTheme="majorHAnsi" w:hAnsiTheme="majorHAnsi"/>
          <w:b/>
          <w:u w:val="single"/>
        </w:rPr>
        <w:t>Examinations &amp; Course Requirements</w:t>
      </w:r>
    </w:p>
    <w:p w14:paraId="78A761CE" w14:textId="2C884195" w:rsidR="007B32C2" w:rsidRPr="00D54D4C" w:rsidRDefault="007B32C2" w:rsidP="005160D5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rFonts w:asciiTheme="majorHAnsi" w:hAnsiTheme="majorHAnsi"/>
        </w:rPr>
      </w:pPr>
      <w:r w:rsidRPr="00D54D4C">
        <w:rPr>
          <w:rFonts w:asciiTheme="majorHAnsi" w:hAnsiTheme="majorHAnsi"/>
          <w:b/>
        </w:rPr>
        <w:t>Attendance.</w:t>
      </w:r>
      <w:r w:rsidRPr="00D54D4C">
        <w:rPr>
          <w:rFonts w:asciiTheme="majorHAnsi" w:hAnsiTheme="majorHAnsi"/>
        </w:rPr>
        <w:t xml:space="preserve"> Students are expected to attend </w:t>
      </w:r>
      <w:r w:rsidR="002C382B">
        <w:rPr>
          <w:rFonts w:asciiTheme="majorHAnsi" w:hAnsiTheme="majorHAnsi"/>
        </w:rPr>
        <w:t>class</w:t>
      </w:r>
      <w:r w:rsidRPr="00D54D4C">
        <w:rPr>
          <w:rFonts w:asciiTheme="majorHAnsi" w:hAnsiTheme="majorHAnsi"/>
        </w:rPr>
        <w:t xml:space="preserve"> and to have completed the readings before the class. Students are allowed to miss </w:t>
      </w:r>
      <w:r w:rsidR="00937BF7" w:rsidRPr="00D54D4C">
        <w:rPr>
          <w:rFonts w:asciiTheme="majorHAnsi" w:hAnsiTheme="majorHAnsi"/>
        </w:rPr>
        <w:t>1</w:t>
      </w:r>
      <w:r w:rsidRPr="00D54D4C">
        <w:rPr>
          <w:rFonts w:asciiTheme="majorHAnsi" w:hAnsiTheme="majorHAnsi"/>
        </w:rPr>
        <w:t xml:space="preserve"> class. Beyond that they will be discounted ½ a point for each class they miss. Students will also be asked to share their thoughts in class.</w:t>
      </w:r>
    </w:p>
    <w:p w14:paraId="48602242" w14:textId="17F2A670" w:rsidR="007B32C2" w:rsidRPr="00D54D4C" w:rsidRDefault="007B32C2" w:rsidP="005160D5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rFonts w:asciiTheme="majorHAnsi" w:hAnsiTheme="majorHAnsi"/>
        </w:rPr>
      </w:pPr>
      <w:r w:rsidRPr="00D54D4C">
        <w:rPr>
          <w:rFonts w:asciiTheme="majorHAnsi" w:hAnsiTheme="majorHAnsi"/>
          <w:b/>
        </w:rPr>
        <w:t>Reviews.</w:t>
      </w:r>
      <w:r w:rsidRPr="00D54D4C">
        <w:rPr>
          <w:rFonts w:asciiTheme="majorHAnsi" w:hAnsiTheme="majorHAnsi"/>
        </w:rPr>
        <w:t xml:space="preserve"> In addition to regular class participation, students will write </w:t>
      </w:r>
      <w:r w:rsidR="003C6E06">
        <w:rPr>
          <w:rFonts w:asciiTheme="majorHAnsi" w:hAnsiTheme="majorHAnsi"/>
        </w:rPr>
        <w:t>5</w:t>
      </w:r>
      <w:r w:rsidRPr="00D54D4C">
        <w:rPr>
          <w:rFonts w:asciiTheme="majorHAnsi" w:hAnsiTheme="majorHAnsi"/>
        </w:rPr>
        <w:t xml:space="preserve"> </w:t>
      </w:r>
      <w:r w:rsidR="001E45D5" w:rsidRPr="00D54D4C">
        <w:rPr>
          <w:rFonts w:asciiTheme="majorHAnsi" w:hAnsiTheme="majorHAnsi"/>
        </w:rPr>
        <w:t xml:space="preserve">(undergraduate) and </w:t>
      </w:r>
      <w:r w:rsidR="003C6E06">
        <w:rPr>
          <w:rFonts w:asciiTheme="majorHAnsi" w:hAnsiTheme="majorHAnsi"/>
        </w:rPr>
        <w:t xml:space="preserve">7 </w:t>
      </w:r>
      <w:r w:rsidR="001E45D5" w:rsidRPr="00D54D4C">
        <w:rPr>
          <w:rFonts w:asciiTheme="majorHAnsi" w:hAnsiTheme="majorHAnsi"/>
        </w:rPr>
        <w:t>(graduate</w:t>
      </w:r>
      <w:r w:rsidR="00326FC2">
        <w:rPr>
          <w:rFonts w:asciiTheme="majorHAnsi" w:hAnsiTheme="majorHAnsi"/>
        </w:rPr>
        <w:t xml:space="preserve"> and bridge</w:t>
      </w:r>
      <w:r w:rsidR="001E45D5" w:rsidRPr="00D54D4C">
        <w:rPr>
          <w:rFonts w:asciiTheme="majorHAnsi" w:hAnsiTheme="majorHAnsi"/>
        </w:rPr>
        <w:t xml:space="preserve">) 2-page </w:t>
      </w:r>
      <w:r w:rsidRPr="00D54D4C">
        <w:rPr>
          <w:rFonts w:asciiTheme="majorHAnsi" w:hAnsiTheme="majorHAnsi"/>
        </w:rPr>
        <w:t>paper</w:t>
      </w:r>
      <w:r w:rsidR="00780E7C" w:rsidRPr="00D54D4C">
        <w:rPr>
          <w:rFonts w:asciiTheme="majorHAnsi" w:hAnsiTheme="majorHAnsi"/>
        </w:rPr>
        <w:t>s</w:t>
      </w:r>
      <w:r w:rsidR="001E45D5" w:rsidRPr="00D54D4C">
        <w:rPr>
          <w:rFonts w:asciiTheme="majorHAnsi" w:hAnsiTheme="majorHAnsi"/>
        </w:rPr>
        <w:t xml:space="preserve"> </w:t>
      </w:r>
      <w:r w:rsidR="00937BF7" w:rsidRPr="00D54D4C">
        <w:rPr>
          <w:rFonts w:asciiTheme="majorHAnsi" w:hAnsiTheme="majorHAnsi"/>
        </w:rPr>
        <w:t xml:space="preserve">starting week </w:t>
      </w:r>
      <w:r w:rsidR="005F3741">
        <w:rPr>
          <w:rFonts w:asciiTheme="majorHAnsi" w:hAnsiTheme="majorHAnsi"/>
        </w:rPr>
        <w:t>2</w:t>
      </w:r>
      <w:r w:rsidR="001E68AB" w:rsidRPr="00D54D4C">
        <w:rPr>
          <w:rFonts w:asciiTheme="majorHAnsi" w:hAnsiTheme="majorHAnsi"/>
        </w:rPr>
        <w:t xml:space="preserve"> reacting</w:t>
      </w:r>
      <w:r w:rsidRPr="00D54D4C">
        <w:rPr>
          <w:rFonts w:asciiTheme="majorHAnsi" w:hAnsiTheme="majorHAnsi"/>
        </w:rPr>
        <w:t xml:space="preserve"> to </w:t>
      </w:r>
      <w:r w:rsidR="00F505E2" w:rsidRPr="00D54D4C">
        <w:rPr>
          <w:rFonts w:asciiTheme="majorHAnsi" w:hAnsiTheme="majorHAnsi"/>
        </w:rPr>
        <w:t>ALL</w:t>
      </w:r>
      <w:r w:rsidRPr="00D54D4C">
        <w:rPr>
          <w:rFonts w:asciiTheme="majorHAnsi" w:hAnsiTheme="majorHAnsi"/>
        </w:rPr>
        <w:t xml:space="preserve"> the readings of the week. In this paper, students will briefly summarize the readings and offer their own </w:t>
      </w:r>
      <w:r w:rsidR="003C6E06" w:rsidRPr="00D54D4C">
        <w:rPr>
          <w:rFonts w:asciiTheme="majorHAnsi" w:hAnsiTheme="majorHAnsi"/>
        </w:rPr>
        <w:t>viewpoint</w:t>
      </w:r>
      <w:r w:rsidRPr="00D54D4C">
        <w:rPr>
          <w:rFonts w:asciiTheme="majorHAnsi" w:hAnsiTheme="majorHAnsi"/>
        </w:rPr>
        <w:t xml:space="preserve"> about the material. These papers will be due on the </w:t>
      </w:r>
      <w:r w:rsidR="001E68AB" w:rsidRPr="00D54D4C">
        <w:rPr>
          <w:rFonts w:asciiTheme="majorHAnsi" w:hAnsiTheme="majorHAnsi"/>
        </w:rPr>
        <w:t>day</w:t>
      </w:r>
      <w:r w:rsidRPr="00D54D4C">
        <w:rPr>
          <w:rFonts w:asciiTheme="majorHAnsi" w:hAnsiTheme="majorHAnsi"/>
        </w:rPr>
        <w:t xml:space="preserve"> before class by </w:t>
      </w:r>
      <w:r w:rsidR="00DC1B24">
        <w:rPr>
          <w:rFonts w:asciiTheme="majorHAnsi" w:hAnsiTheme="majorHAnsi"/>
        </w:rPr>
        <w:t>6</w:t>
      </w:r>
      <w:r w:rsidR="001E45D5" w:rsidRPr="00D54D4C">
        <w:rPr>
          <w:rFonts w:asciiTheme="majorHAnsi" w:hAnsiTheme="majorHAnsi"/>
        </w:rPr>
        <w:t>:00</w:t>
      </w:r>
      <w:r w:rsidRPr="00D54D4C">
        <w:rPr>
          <w:rFonts w:asciiTheme="majorHAnsi" w:hAnsiTheme="majorHAnsi"/>
        </w:rPr>
        <w:t xml:space="preserve"> PM and </w:t>
      </w:r>
      <w:r w:rsidR="00BC2EBD">
        <w:rPr>
          <w:rFonts w:asciiTheme="majorHAnsi" w:hAnsiTheme="majorHAnsi"/>
        </w:rPr>
        <w:t xml:space="preserve">should be posted on the discussion board on Western </w:t>
      </w:r>
      <w:r w:rsidR="00BA7B0C">
        <w:rPr>
          <w:rFonts w:asciiTheme="majorHAnsi" w:hAnsiTheme="majorHAnsi"/>
        </w:rPr>
        <w:t>O</w:t>
      </w:r>
      <w:r w:rsidR="00BC2EBD">
        <w:rPr>
          <w:rFonts w:asciiTheme="majorHAnsi" w:hAnsiTheme="majorHAnsi"/>
        </w:rPr>
        <w:t>nline</w:t>
      </w:r>
      <w:r w:rsidR="00780E7C" w:rsidRPr="00D54D4C">
        <w:rPr>
          <w:rFonts w:asciiTheme="majorHAnsi" w:hAnsiTheme="majorHAnsi"/>
        </w:rPr>
        <w:t>. Each paper</w:t>
      </w:r>
      <w:r w:rsidRPr="00D54D4C">
        <w:rPr>
          <w:rFonts w:asciiTheme="majorHAnsi" w:hAnsiTheme="majorHAnsi"/>
        </w:rPr>
        <w:t xml:space="preserve"> will be worth </w:t>
      </w:r>
      <w:r w:rsidR="003C6E06">
        <w:rPr>
          <w:rFonts w:asciiTheme="majorHAnsi" w:hAnsiTheme="majorHAnsi"/>
        </w:rPr>
        <w:t>7</w:t>
      </w:r>
      <w:r w:rsidRPr="00D54D4C">
        <w:rPr>
          <w:rFonts w:asciiTheme="majorHAnsi" w:hAnsiTheme="majorHAnsi"/>
        </w:rPr>
        <w:t xml:space="preserve"> points</w:t>
      </w:r>
      <w:r w:rsidR="001E45D5" w:rsidRPr="00D54D4C">
        <w:rPr>
          <w:rFonts w:asciiTheme="majorHAnsi" w:hAnsiTheme="majorHAnsi"/>
        </w:rPr>
        <w:t xml:space="preserve"> (undergraduate students) and </w:t>
      </w:r>
      <w:r w:rsidR="003C6E06">
        <w:rPr>
          <w:rFonts w:asciiTheme="majorHAnsi" w:hAnsiTheme="majorHAnsi"/>
        </w:rPr>
        <w:t>5</w:t>
      </w:r>
      <w:r w:rsidR="001E45D5" w:rsidRPr="00D54D4C">
        <w:rPr>
          <w:rFonts w:asciiTheme="majorHAnsi" w:hAnsiTheme="majorHAnsi"/>
        </w:rPr>
        <w:t xml:space="preserve"> points (graduate students)</w:t>
      </w:r>
      <w:r w:rsidRPr="00D54D4C">
        <w:rPr>
          <w:rFonts w:asciiTheme="majorHAnsi" w:hAnsiTheme="majorHAnsi"/>
        </w:rPr>
        <w:t xml:space="preserve"> and together will account for </w:t>
      </w:r>
      <w:r w:rsidR="00780E7C" w:rsidRPr="00D54D4C">
        <w:rPr>
          <w:rFonts w:asciiTheme="majorHAnsi" w:hAnsiTheme="majorHAnsi"/>
        </w:rPr>
        <w:t>3</w:t>
      </w:r>
      <w:r w:rsidR="003C6E06">
        <w:rPr>
          <w:rFonts w:asciiTheme="majorHAnsi" w:hAnsiTheme="majorHAnsi"/>
        </w:rPr>
        <w:t>5</w:t>
      </w:r>
      <w:r w:rsidRPr="00D54D4C">
        <w:rPr>
          <w:rFonts w:asciiTheme="majorHAnsi" w:hAnsiTheme="majorHAnsi"/>
        </w:rPr>
        <w:t xml:space="preserve">% of your grade. </w:t>
      </w:r>
      <w:r w:rsidR="002C382B">
        <w:rPr>
          <w:rFonts w:asciiTheme="majorHAnsi" w:hAnsiTheme="majorHAnsi"/>
        </w:rPr>
        <w:t xml:space="preserve">Students will be able to turn in </w:t>
      </w:r>
      <w:r w:rsidR="00DC1B24">
        <w:rPr>
          <w:rFonts w:asciiTheme="majorHAnsi" w:hAnsiTheme="majorHAnsi"/>
        </w:rPr>
        <w:lastRenderedPageBreak/>
        <w:t>two</w:t>
      </w:r>
      <w:r w:rsidR="002C382B">
        <w:rPr>
          <w:rFonts w:asciiTheme="majorHAnsi" w:hAnsiTheme="majorHAnsi"/>
        </w:rPr>
        <w:t xml:space="preserve"> late</w:t>
      </w:r>
      <w:r w:rsidR="00DC1B24">
        <w:rPr>
          <w:rFonts w:asciiTheme="majorHAnsi" w:hAnsiTheme="majorHAnsi"/>
        </w:rPr>
        <w:t xml:space="preserve"> papers</w:t>
      </w:r>
      <w:r w:rsidRPr="00D54D4C">
        <w:rPr>
          <w:rFonts w:asciiTheme="majorHAnsi" w:hAnsiTheme="majorHAnsi"/>
        </w:rPr>
        <w:t xml:space="preserve">. To avoid problems with file conversion, </w:t>
      </w:r>
      <w:r w:rsidRPr="00D54D4C">
        <w:rPr>
          <w:rFonts w:asciiTheme="majorHAnsi" w:hAnsiTheme="majorHAnsi"/>
          <w:b/>
        </w:rPr>
        <w:t xml:space="preserve">please paste paper in the body of </w:t>
      </w:r>
      <w:r w:rsidR="0038485E">
        <w:rPr>
          <w:rFonts w:asciiTheme="majorHAnsi" w:hAnsiTheme="majorHAnsi"/>
          <w:b/>
        </w:rPr>
        <w:t>the post</w:t>
      </w:r>
      <w:r w:rsidRPr="00D54D4C">
        <w:rPr>
          <w:rFonts w:asciiTheme="majorHAnsi" w:hAnsiTheme="majorHAnsi"/>
        </w:rPr>
        <w:t>.</w:t>
      </w:r>
    </w:p>
    <w:p w14:paraId="2B0F12B9" w14:textId="54C159AD" w:rsidR="007B32C2" w:rsidRPr="00D54D4C" w:rsidRDefault="007B32C2" w:rsidP="005160D5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rFonts w:asciiTheme="majorHAnsi" w:hAnsiTheme="majorHAnsi"/>
        </w:rPr>
      </w:pPr>
      <w:r w:rsidRPr="00D54D4C">
        <w:rPr>
          <w:rFonts w:asciiTheme="majorHAnsi" w:hAnsiTheme="majorHAnsi"/>
          <w:b/>
        </w:rPr>
        <w:t>Presentation:</w:t>
      </w:r>
      <w:r w:rsidRPr="00D54D4C">
        <w:rPr>
          <w:rFonts w:asciiTheme="majorHAnsi" w:hAnsiTheme="majorHAnsi"/>
        </w:rPr>
        <w:t xml:space="preserve"> students will be </w:t>
      </w:r>
      <w:r w:rsidR="00FD1FDC" w:rsidRPr="00D54D4C">
        <w:rPr>
          <w:rFonts w:asciiTheme="majorHAnsi" w:hAnsiTheme="majorHAnsi"/>
        </w:rPr>
        <w:t>required</w:t>
      </w:r>
      <w:r w:rsidRPr="00D54D4C">
        <w:rPr>
          <w:rFonts w:asciiTheme="majorHAnsi" w:hAnsiTheme="majorHAnsi"/>
        </w:rPr>
        <w:t xml:space="preserve"> make a </w:t>
      </w:r>
      <w:r w:rsidR="00FD1FDC" w:rsidRPr="00D54D4C">
        <w:rPr>
          <w:rFonts w:asciiTheme="majorHAnsi" w:hAnsiTheme="majorHAnsi"/>
        </w:rPr>
        <w:t>20</w:t>
      </w:r>
      <w:r w:rsidR="00326FC2">
        <w:rPr>
          <w:rFonts w:asciiTheme="majorHAnsi" w:hAnsiTheme="majorHAnsi"/>
        </w:rPr>
        <w:t>-</w:t>
      </w:r>
      <w:r w:rsidR="00FD1FDC" w:rsidRPr="00D54D4C">
        <w:rPr>
          <w:rFonts w:asciiTheme="majorHAnsi" w:hAnsiTheme="majorHAnsi"/>
        </w:rPr>
        <w:t xml:space="preserve">minute </w:t>
      </w:r>
      <w:r w:rsidRPr="00D54D4C">
        <w:rPr>
          <w:rFonts w:asciiTheme="majorHAnsi" w:hAnsiTheme="majorHAnsi"/>
        </w:rPr>
        <w:t xml:space="preserve">presentation and lead a discussion </w:t>
      </w:r>
      <w:r w:rsidR="003A7037">
        <w:rPr>
          <w:rFonts w:asciiTheme="majorHAnsi" w:hAnsiTheme="majorHAnsi"/>
        </w:rPr>
        <w:t xml:space="preserve">(prepare questions) </w:t>
      </w:r>
      <w:r w:rsidRPr="00D54D4C">
        <w:rPr>
          <w:rFonts w:asciiTheme="majorHAnsi" w:hAnsiTheme="majorHAnsi"/>
        </w:rPr>
        <w:t xml:space="preserve">on a topic related to </w:t>
      </w:r>
      <w:r w:rsidR="00FD1FDC" w:rsidRPr="00D54D4C">
        <w:rPr>
          <w:rFonts w:asciiTheme="majorHAnsi" w:hAnsiTheme="majorHAnsi"/>
        </w:rPr>
        <w:t>the readings for class starting week 4</w:t>
      </w:r>
      <w:r w:rsidRPr="00D54D4C">
        <w:rPr>
          <w:rFonts w:asciiTheme="majorHAnsi" w:hAnsiTheme="majorHAnsi"/>
        </w:rPr>
        <w:t xml:space="preserve">. Further </w:t>
      </w:r>
      <w:r w:rsidR="002C382B">
        <w:rPr>
          <w:rFonts w:asciiTheme="majorHAnsi" w:hAnsiTheme="majorHAnsi"/>
        </w:rPr>
        <w:t>guidelines</w:t>
      </w:r>
      <w:r w:rsidRPr="00D54D4C">
        <w:rPr>
          <w:rFonts w:asciiTheme="majorHAnsi" w:hAnsiTheme="majorHAnsi"/>
        </w:rPr>
        <w:t xml:space="preserve"> will be </w:t>
      </w:r>
      <w:r w:rsidR="00D54D4C" w:rsidRPr="00D54D4C">
        <w:rPr>
          <w:rFonts w:asciiTheme="majorHAnsi" w:hAnsiTheme="majorHAnsi"/>
        </w:rPr>
        <w:t>explained</w:t>
      </w:r>
      <w:r w:rsidRPr="00D54D4C">
        <w:rPr>
          <w:rFonts w:asciiTheme="majorHAnsi" w:hAnsiTheme="majorHAnsi"/>
        </w:rPr>
        <w:t xml:space="preserve"> </w:t>
      </w:r>
      <w:r w:rsidR="00544D99" w:rsidRPr="00D54D4C">
        <w:rPr>
          <w:rFonts w:asciiTheme="majorHAnsi" w:hAnsiTheme="majorHAnsi"/>
        </w:rPr>
        <w:t>in class</w:t>
      </w:r>
      <w:r w:rsidRPr="00D54D4C">
        <w:rPr>
          <w:rFonts w:asciiTheme="majorHAnsi" w:hAnsiTheme="majorHAnsi"/>
        </w:rPr>
        <w:t>.</w:t>
      </w:r>
    </w:p>
    <w:p w14:paraId="7C4E0763" w14:textId="51B46DC8" w:rsidR="00FD1FDC" w:rsidRPr="00D65F06" w:rsidRDefault="00FD1FDC" w:rsidP="005160D5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rFonts w:asciiTheme="majorHAnsi" w:hAnsiTheme="majorHAnsi"/>
        </w:rPr>
      </w:pPr>
      <w:r w:rsidRPr="00D54D4C">
        <w:rPr>
          <w:rFonts w:asciiTheme="majorHAnsi" w:hAnsiTheme="majorHAnsi"/>
          <w:b/>
        </w:rPr>
        <w:t>Final Paper:</w:t>
      </w:r>
      <w:r w:rsidRPr="00D54D4C">
        <w:rPr>
          <w:rFonts w:asciiTheme="majorHAnsi" w:hAnsiTheme="majorHAnsi"/>
        </w:rPr>
        <w:t xml:space="preserve"> students will be required to write a final paper. Paper guidelines will be distributed later in the semester and will be different for seniors and graduate students.</w:t>
      </w:r>
      <w:r w:rsidR="00544D99" w:rsidRPr="00D54D4C">
        <w:rPr>
          <w:rFonts w:asciiTheme="majorHAnsi" w:hAnsiTheme="majorHAnsi"/>
        </w:rPr>
        <w:t xml:space="preserve"> </w:t>
      </w:r>
      <w:r w:rsidR="00544D99" w:rsidRPr="00D65F06">
        <w:rPr>
          <w:rFonts w:asciiTheme="majorHAnsi" w:hAnsiTheme="majorHAnsi"/>
          <w:b/>
        </w:rPr>
        <w:t>A paper proposal with an annotated bibliography will be due</w:t>
      </w:r>
      <w:r w:rsidR="002A5982" w:rsidRPr="00D65F06">
        <w:rPr>
          <w:rFonts w:asciiTheme="majorHAnsi" w:hAnsiTheme="majorHAnsi"/>
          <w:b/>
        </w:rPr>
        <w:t xml:space="preserve"> on </w:t>
      </w:r>
      <w:r w:rsidR="003C6E06">
        <w:rPr>
          <w:rFonts w:asciiTheme="majorHAnsi" w:hAnsiTheme="majorHAnsi"/>
          <w:b/>
        </w:rPr>
        <w:t>4/14</w:t>
      </w:r>
      <w:r w:rsidR="00DC1B24" w:rsidRPr="00D65F06">
        <w:rPr>
          <w:rFonts w:asciiTheme="majorHAnsi" w:hAnsiTheme="majorHAnsi"/>
          <w:b/>
        </w:rPr>
        <w:t xml:space="preserve"> </w:t>
      </w:r>
      <w:r w:rsidR="00326FC2">
        <w:rPr>
          <w:rFonts w:asciiTheme="majorHAnsi" w:hAnsiTheme="majorHAnsi"/>
          <w:b/>
        </w:rPr>
        <w:t xml:space="preserve">and </w:t>
      </w:r>
      <w:r w:rsidR="00D82627" w:rsidRPr="00D65F06">
        <w:rPr>
          <w:rFonts w:asciiTheme="majorHAnsi" w:hAnsiTheme="majorHAnsi"/>
          <w:b/>
        </w:rPr>
        <w:t xml:space="preserve">the final </w:t>
      </w:r>
      <w:r w:rsidR="003C6E06">
        <w:rPr>
          <w:rFonts w:asciiTheme="majorHAnsi" w:hAnsiTheme="majorHAnsi"/>
          <w:b/>
        </w:rPr>
        <w:t xml:space="preserve">paper </w:t>
      </w:r>
      <w:r w:rsidR="00326FC2">
        <w:rPr>
          <w:rFonts w:asciiTheme="majorHAnsi" w:hAnsiTheme="majorHAnsi"/>
          <w:b/>
        </w:rPr>
        <w:t>on Finals Week’s Thursday</w:t>
      </w:r>
      <w:r w:rsidR="00F06496" w:rsidRPr="00D65F06">
        <w:rPr>
          <w:rFonts w:asciiTheme="majorHAnsi" w:hAnsiTheme="majorHAnsi"/>
          <w:b/>
        </w:rPr>
        <w:t xml:space="preserve"> at 3</w:t>
      </w:r>
      <w:r w:rsidR="002A5982" w:rsidRPr="00D65F06">
        <w:rPr>
          <w:rFonts w:asciiTheme="majorHAnsi" w:hAnsiTheme="majorHAnsi"/>
          <w:b/>
        </w:rPr>
        <w:t>:00 PM.</w:t>
      </w:r>
    </w:p>
    <w:p w14:paraId="587E6C68" w14:textId="77777777" w:rsidR="007B32C2" w:rsidRPr="00D54D4C" w:rsidRDefault="007B32C2" w:rsidP="00C061CF">
      <w:pPr>
        <w:jc w:val="center"/>
        <w:outlineLvl w:val="0"/>
        <w:rPr>
          <w:rFonts w:asciiTheme="majorHAnsi" w:hAnsiTheme="majorHAnsi"/>
          <w:u w:val="single"/>
        </w:rPr>
      </w:pPr>
      <w:r w:rsidRPr="00D54D4C">
        <w:rPr>
          <w:rFonts w:asciiTheme="majorHAnsi" w:hAnsiTheme="majorHAnsi"/>
          <w:u w:val="single"/>
        </w:rPr>
        <w:t>Grades</w:t>
      </w:r>
    </w:p>
    <w:p w14:paraId="0511ACF9" w14:textId="77777777" w:rsidR="007B32C2" w:rsidRPr="00D54D4C" w:rsidRDefault="007B32C2" w:rsidP="006B70F4">
      <w:pPr>
        <w:rPr>
          <w:rFonts w:asciiTheme="majorHAnsi" w:hAnsiTheme="majorHAnsi"/>
        </w:rPr>
      </w:pPr>
      <w:r w:rsidRPr="00D54D4C">
        <w:rPr>
          <w:rFonts w:asciiTheme="majorHAnsi" w:hAnsiTheme="majorHAnsi"/>
        </w:rPr>
        <w:t xml:space="preserve">Grade Breakdown. Breakdown of the final grade for the course: </w:t>
      </w:r>
    </w:p>
    <w:p w14:paraId="1225821C" w14:textId="1CBCA05D" w:rsidR="007B32C2" w:rsidRPr="00D54D4C" w:rsidRDefault="007B32C2" w:rsidP="006B70F4">
      <w:pPr>
        <w:rPr>
          <w:rFonts w:asciiTheme="majorHAnsi" w:hAnsiTheme="majorHAnsi"/>
        </w:rPr>
      </w:pPr>
      <w:r w:rsidRPr="00D54D4C">
        <w:rPr>
          <w:rFonts w:asciiTheme="majorHAnsi" w:hAnsiTheme="majorHAnsi"/>
        </w:rPr>
        <w:t xml:space="preserve">Reaction papers                                  </w:t>
      </w:r>
      <w:r w:rsidR="00C74AE5" w:rsidRPr="00D54D4C">
        <w:rPr>
          <w:rFonts w:asciiTheme="majorHAnsi" w:hAnsiTheme="majorHAnsi"/>
        </w:rPr>
        <w:t>3</w:t>
      </w:r>
      <w:r w:rsidR="003C6E06">
        <w:rPr>
          <w:rFonts w:asciiTheme="majorHAnsi" w:hAnsiTheme="majorHAnsi"/>
        </w:rPr>
        <w:t>5</w:t>
      </w:r>
      <w:r w:rsidRPr="00D54D4C">
        <w:rPr>
          <w:rFonts w:asciiTheme="majorHAnsi" w:hAnsiTheme="majorHAnsi"/>
        </w:rPr>
        <w:t xml:space="preserve">% </w:t>
      </w:r>
    </w:p>
    <w:p w14:paraId="43FD21BF" w14:textId="65D831B6" w:rsidR="007B32C2" w:rsidRPr="00D54D4C" w:rsidRDefault="007B32C2" w:rsidP="006B70F4">
      <w:pPr>
        <w:rPr>
          <w:rFonts w:asciiTheme="majorHAnsi" w:hAnsiTheme="majorHAnsi"/>
        </w:rPr>
      </w:pPr>
      <w:r w:rsidRPr="00D54D4C">
        <w:rPr>
          <w:rFonts w:asciiTheme="majorHAnsi" w:hAnsiTheme="majorHAnsi"/>
        </w:rPr>
        <w:t xml:space="preserve">Final </w:t>
      </w:r>
      <w:r w:rsidR="00FD1FDC" w:rsidRPr="00D54D4C">
        <w:rPr>
          <w:rFonts w:asciiTheme="majorHAnsi" w:hAnsiTheme="majorHAnsi"/>
        </w:rPr>
        <w:t>Paper</w:t>
      </w:r>
      <w:r w:rsidRPr="00D54D4C">
        <w:rPr>
          <w:rFonts w:asciiTheme="majorHAnsi" w:hAnsiTheme="majorHAnsi"/>
        </w:rPr>
        <w:t xml:space="preserve">                                        </w:t>
      </w:r>
      <w:r w:rsidR="00D54D4C">
        <w:rPr>
          <w:rFonts w:asciiTheme="majorHAnsi" w:hAnsiTheme="majorHAnsi"/>
        </w:rPr>
        <w:t xml:space="preserve">  </w:t>
      </w:r>
      <w:r w:rsidRPr="00D54D4C">
        <w:rPr>
          <w:rFonts w:asciiTheme="majorHAnsi" w:hAnsiTheme="majorHAnsi"/>
        </w:rPr>
        <w:t xml:space="preserve"> </w:t>
      </w:r>
      <w:r w:rsidR="00FD1FDC" w:rsidRPr="00D54D4C">
        <w:rPr>
          <w:rFonts w:asciiTheme="majorHAnsi" w:hAnsiTheme="majorHAnsi"/>
        </w:rPr>
        <w:t>40</w:t>
      </w:r>
      <w:r w:rsidRPr="00D54D4C">
        <w:rPr>
          <w:rFonts w:asciiTheme="majorHAnsi" w:hAnsiTheme="majorHAnsi"/>
        </w:rPr>
        <w:t>%</w:t>
      </w:r>
      <w:r w:rsidR="0010215C">
        <w:rPr>
          <w:rFonts w:asciiTheme="majorHAnsi" w:hAnsiTheme="majorHAnsi"/>
        </w:rPr>
        <w:t xml:space="preserve"> (10 proposal and draft)</w:t>
      </w:r>
    </w:p>
    <w:p w14:paraId="6104715B" w14:textId="77777777" w:rsidR="007B32C2" w:rsidRPr="00D54D4C" w:rsidRDefault="007B32C2" w:rsidP="006B70F4">
      <w:pPr>
        <w:rPr>
          <w:rFonts w:asciiTheme="majorHAnsi" w:hAnsiTheme="majorHAnsi"/>
        </w:rPr>
      </w:pPr>
      <w:r w:rsidRPr="00D54D4C">
        <w:rPr>
          <w:rFonts w:asciiTheme="majorHAnsi" w:hAnsiTheme="majorHAnsi"/>
        </w:rPr>
        <w:t xml:space="preserve">Presentation                             </w:t>
      </w:r>
      <w:r w:rsidR="00FD1FDC" w:rsidRPr="00D54D4C">
        <w:rPr>
          <w:rFonts w:asciiTheme="majorHAnsi" w:hAnsiTheme="majorHAnsi"/>
        </w:rPr>
        <w:t xml:space="preserve">           </w:t>
      </w:r>
      <w:r w:rsidRPr="00D54D4C">
        <w:rPr>
          <w:rFonts w:asciiTheme="majorHAnsi" w:hAnsiTheme="majorHAnsi"/>
        </w:rPr>
        <w:t>1</w:t>
      </w:r>
      <w:r w:rsidR="00C74AE5" w:rsidRPr="00D54D4C">
        <w:rPr>
          <w:rFonts w:asciiTheme="majorHAnsi" w:hAnsiTheme="majorHAnsi"/>
        </w:rPr>
        <w:t>5</w:t>
      </w:r>
      <w:r w:rsidRPr="00D54D4C">
        <w:rPr>
          <w:rFonts w:asciiTheme="majorHAnsi" w:hAnsiTheme="majorHAnsi"/>
        </w:rPr>
        <w:t>%</w:t>
      </w:r>
    </w:p>
    <w:p w14:paraId="027D8927" w14:textId="1E01070B" w:rsidR="007B32C2" w:rsidRPr="00D54D4C" w:rsidRDefault="007B32C2" w:rsidP="006B70F4">
      <w:pPr>
        <w:rPr>
          <w:rFonts w:asciiTheme="majorHAnsi" w:hAnsiTheme="majorHAnsi"/>
        </w:rPr>
      </w:pPr>
      <w:r w:rsidRPr="00D54D4C">
        <w:rPr>
          <w:rFonts w:asciiTheme="majorHAnsi" w:hAnsiTheme="majorHAnsi"/>
        </w:rPr>
        <w:t xml:space="preserve">Attendance and Participation        </w:t>
      </w:r>
      <w:r w:rsidR="001E68AB" w:rsidRPr="00D54D4C">
        <w:rPr>
          <w:rFonts w:asciiTheme="majorHAnsi" w:hAnsiTheme="majorHAnsi"/>
        </w:rPr>
        <w:t>1</w:t>
      </w:r>
      <w:r w:rsidR="003C6E06">
        <w:rPr>
          <w:rFonts w:asciiTheme="majorHAnsi" w:hAnsiTheme="majorHAnsi"/>
        </w:rPr>
        <w:t>0</w:t>
      </w:r>
      <w:r w:rsidRPr="00D54D4C">
        <w:rPr>
          <w:rFonts w:asciiTheme="majorHAnsi" w:hAnsiTheme="majorHAnsi"/>
        </w:rPr>
        <w:t xml:space="preserve">% </w:t>
      </w:r>
    </w:p>
    <w:p w14:paraId="25034F86" w14:textId="77777777" w:rsidR="007B32C2" w:rsidRPr="00D54D4C" w:rsidRDefault="007B32C2" w:rsidP="006B70F4">
      <w:pPr>
        <w:rPr>
          <w:rFonts w:asciiTheme="majorHAnsi" w:hAnsiTheme="majorHAnsi"/>
        </w:rPr>
      </w:pPr>
      <w:r w:rsidRPr="00D54D4C">
        <w:rPr>
          <w:rFonts w:asciiTheme="majorHAnsi" w:hAnsiTheme="majorHAnsi"/>
        </w:rPr>
        <w:t xml:space="preserve">Total                                            </w:t>
      </w:r>
      <w:r w:rsidR="00D54D4C">
        <w:rPr>
          <w:rFonts w:asciiTheme="majorHAnsi" w:hAnsiTheme="majorHAnsi"/>
        </w:rPr>
        <w:t xml:space="preserve">   </w:t>
      </w:r>
      <w:r w:rsidRPr="00D54D4C">
        <w:rPr>
          <w:rFonts w:asciiTheme="majorHAnsi" w:hAnsiTheme="majorHAnsi"/>
        </w:rPr>
        <w:t xml:space="preserve">   </w:t>
      </w:r>
      <w:r w:rsidR="00FD1FDC" w:rsidRPr="00D54D4C">
        <w:rPr>
          <w:rFonts w:asciiTheme="majorHAnsi" w:hAnsiTheme="majorHAnsi"/>
        </w:rPr>
        <w:t xml:space="preserve"> </w:t>
      </w:r>
      <w:r w:rsidRPr="00D54D4C">
        <w:rPr>
          <w:rFonts w:asciiTheme="majorHAnsi" w:hAnsiTheme="majorHAnsi"/>
        </w:rPr>
        <w:t xml:space="preserve"> 100%</w:t>
      </w:r>
    </w:p>
    <w:p w14:paraId="0B0E7D8F" w14:textId="77777777" w:rsidR="007B32C2" w:rsidRPr="00D54D4C" w:rsidRDefault="007B32C2" w:rsidP="006B70F4">
      <w:pPr>
        <w:rPr>
          <w:rFonts w:asciiTheme="majorHAnsi" w:hAnsiTheme="majorHAnsi"/>
        </w:rPr>
      </w:pPr>
    </w:p>
    <w:p w14:paraId="45F39211" w14:textId="77777777" w:rsidR="007B32C2" w:rsidRPr="00DA5EE9" w:rsidRDefault="007E4F4F" w:rsidP="00C061CF">
      <w:pPr>
        <w:jc w:val="center"/>
        <w:outlineLvl w:val="0"/>
        <w:rPr>
          <w:rFonts w:asciiTheme="majorHAnsi" w:hAnsiTheme="majorHAnsi"/>
          <w:b/>
          <w:u w:val="single"/>
        </w:rPr>
      </w:pPr>
      <w:r w:rsidRPr="00DA5EE9">
        <w:rPr>
          <w:rFonts w:asciiTheme="majorHAnsi" w:hAnsiTheme="majorHAnsi"/>
          <w:b/>
          <w:u w:val="single"/>
        </w:rPr>
        <w:t xml:space="preserve">Schedule of Readings </w:t>
      </w:r>
    </w:p>
    <w:p w14:paraId="2C377C14" w14:textId="2BCFBD11" w:rsidR="00675ECB" w:rsidRPr="005F3741" w:rsidRDefault="00D82627" w:rsidP="00C061CF">
      <w:pPr>
        <w:outlineLvl w:val="0"/>
        <w:rPr>
          <w:rFonts w:asciiTheme="majorHAnsi" w:hAnsiTheme="majorHAnsi"/>
          <w:b/>
          <w:i/>
        </w:rPr>
      </w:pPr>
      <w:r w:rsidRPr="005F3741">
        <w:rPr>
          <w:rFonts w:asciiTheme="majorHAnsi" w:hAnsiTheme="majorHAnsi"/>
          <w:b/>
          <w:i/>
        </w:rPr>
        <w:t>Week 1</w:t>
      </w:r>
      <w:r w:rsidR="00675ECB" w:rsidRPr="005F3741">
        <w:rPr>
          <w:rFonts w:asciiTheme="majorHAnsi" w:hAnsiTheme="majorHAnsi"/>
          <w:b/>
          <w:i/>
        </w:rPr>
        <w:t xml:space="preserve">: </w:t>
      </w:r>
      <w:r w:rsidR="00B93172">
        <w:rPr>
          <w:rFonts w:asciiTheme="majorHAnsi" w:hAnsiTheme="majorHAnsi"/>
          <w:b/>
          <w:i/>
        </w:rPr>
        <w:t>1/20</w:t>
      </w:r>
      <w:r w:rsidRPr="005F3741">
        <w:rPr>
          <w:rFonts w:asciiTheme="majorHAnsi" w:hAnsiTheme="majorHAnsi"/>
          <w:b/>
          <w:i/>
        </w:rPr>
        <w:t>-</w:t>
      </w:r>
      <w:r w:rsidR="001262A4" w:rsidRPr="005F3741">
        <w:rPr>
          <w:rFonts w:asciiTheme="majorHAnsi" w:hAnsiTheme="majorHAnsi"/>
          <w:b/>
          <w:i/>
        </w:rPr>
        <w:t xml:space="preserve">Introduction </w:t>
      </w:r>
    </w:p>
    <w:p w14:paraId="679FE64D" w14:textId="77777777" w:rsidR="002311D4" w:rsidRPr="00D54D4C" w:rsidRDefault="002311D4" w:rsidP="006B70F4">
      <w:pPr>
        <w:rPr>
          <w:rFonts w:asciiTheme="majorHAnsi" w:hAnsiTheme="majorHAnsi"/>
        </w:rPr>
      </w:pPr>
    </w:p>
    <w:p w14:paraId="7C530C68" w14:textId="77777777" w:rsidR="003107F2" w:rsidRPr="00D54D4C" w:rsidRDefault="002311D4" w:rsidP="00C061CF">
      <w:pPr>
        <w:jc w:val="center"/>
        <w:outlineLvl w:val="0"/>
        <w:rPr>
          <w:rFonts w:asciiTheme="majorHAnsi" w:hAnsiTheme="majorHAnsi"/>
          <w:b/>
        </w:rPr>
      </w:pPr>
      <w:r w:rsidRPr="00D54D4C">
        <w:rPr>
          <w:rFonts w:asciiTheme="majorHAnsi" w:hAnsiTheme="majorHAnsi"/>
          <w:b/>
        </w:rPr>
        <w:t>Part 1-</w:t>
      </w:r>
      <w:r w:rsidR="00675ECB" w:rsidRPr="00D54D4C">
        <w:rPr>
          <w:rFonts w:asciiTheme="majorHAnsi" w:hAnsiTheme="majorHAnsi"/>
          <w:b/>
        </w:rPr>
        <w:t xml:space="preserve">What </w:t>
      </w:r>
      <w:r w:rsidR="005160D5" w:rsidRPr="00D54D4C">
        <w:rPr>
          <w:rFonts w:asciiTheme="majorHAnsi" w:hAnsiTheme="majorHAnsi"/>
          <w:b/>
        </w:rPr>
        <w:t>E</w:t>
      </w:r>
      <w:r w:rsidR="00675ECB" w:rsidRPr="00D54D4C">
        <w:rPr>
          <w:rFonts w:asciiTheme="majorHAnsi" w:hAnsiTheme="majorHAnsi"/>
          <w:b/>
        </w:rPr>
        <w:t xml:space="preserve">xplains </w:t>
      </w:r>
      <w:r w:rsidR="005160D5" w:rsidRPr="00D54D4C">
        <w:rPr>
          <w:rFonts w:asciiTheme="majorHAnsi" w:hAnsiTheme="majorHAnsi"/>
          <w:b/>
        </w:rPr>
        <w:t>D</w:t>
      </w:r>
      <w:r w:rsidR="00675ECB" w:rsidRPr="00D54D4C">
        <w:rPr>
          <w:rFonts w:asciiTheme="majorHAnsi" w:hAnsiTheme="majorHAnsi"/>
          <w:b/>
        </w:rPr>
        <w:t xml:space="preserve">ifferent </w:t>
      </w:r>
      <w:r w:rsidR="005160D5" w:rsidRPr="00D54D4C">
        <w:rPr>
          <w:rFonts w:asciiTheme="majorHAnsi" w:hAnsiTheme="majorHAnsi"/>
          <w:b/>
        </w:rPr>
        <w:t>P</w:t>
      </w:r>
      <w:r w:rsidR="00675ECB" w:rsidRPr="00D54D4C">
        <w:rPr>
          <w:rFonts w:asciiTheme="majorHAnsi" w:hAnsiTheme="majorHAnsi"/>
          <w:b/>
        </w:rPr>
        <w:t xml:space="preserve">olicy </w:t>
      </w:r>
      <w:r w:rsidR="005160D5" w:rsidRPr="00D54D4C">
        <w:rPr>
          <w:rFonts w:asciiTheme="majorHAnsi" w:hAnsiTheme="majorHAnsi"/>
          <w:b/>
        </w:rPr>
        <w:t>O</w:t>
      </w:r>
      <w:r w:rsidR="00675ECB" w:rsidRPr="00D54D4C">
        <w:rPr>
          <w:rFonts w:asciiTheme="majorHAnsi" w:hAnsiTheme="majorHAnsi"/>
          <w:b/>
        </w:rPr>
        <w:t>utcomes?</w:t>
      </w:r>
    </w:p>
    <w:p w14:paraId="190FFC54" w14:textId="0FC6FC68" w:rsidR="006B70F4" w:rsidRPr="00D54D4C" w:rsidRDefault="00C74AE5" w:rsidP="00C061CF">
      <w:pPr>
        <w:outlineLvl w:val="0"/>
        <w:rPr>
          <w:rFonts w:asciiTheme="majorHAnsi" w:hAnsiTheme="majorHAnsi"/>
          <w:b/>
          <w:i/>
          <w:u w:val="single"/>
        </w:rPr>
      </w:pPr>
      <w:r w:rsidRPr="00D54D4C">
        <w:rPr>
          <w:rFonts w:asciiTheme="majorHAnsi" w:hAnsiTheme="majorHAnsi"/>
          <w:b/>
          <w:i/>
        </w:rPr>
        <w:t xml:space="preserve">Week </w:t>
      </w:r>
      <w:r w:rsidR="00D82627">
        <w:rPr>
          <w:rFonts w:asciiTheme="majorHAnsi" w:hAnsiTheme="majorHAnsi"/>
          <w:b/>
          <w:i/>
        </w:rPr>
        <w:t>2</w:t>
      </w:r>
      <w:r w:rsidR="003A47C8" w:rsidRPr="00D54D4C">
        <w:rPr>
          <w:rFonts w:asciiTheme="majorHAnsi" w:hAnsiTheme="majorHAnsi"/>
          <w:b/>
          <w:i/>
        </w:rPr>
        <w:t xml:space="preserve">: </w:t>
      </w:r>
      <w:r w:rsidR="00B622B8">
        <w:rPr>
          <w:rFonts w:asciiTheme="majorHAnsi" w:hAnsiTheme="majorHAnsi"/>
          <w:b/>
          <w:i/>
        </w:rPr>
        <w:t>0</w:t>
      </w:r>
      <w:r w:rsidR="00B93172">
        <w:rPr>
          <w:rFonts w:asciiTheme="majorHAnsi" w:hAnsiTheme="majorHAnsi"/>
          <w:b/>
          <w:i/>
        </w:rPr>
        <w:t>1</w:t>
      </w:r>
      <w:r w:rsidR="00C02A1B">
        <w:rPr>
          <w:rFonts w:asciiTheme="majorHAnsi" w:hAnsiTheme="majorHAnsi"/>
          <w:b/>
          <w:i/>
        </w:rPr>
        <w:t>/2</w:t>
      </w:r>
      <w:r w:rsidR="00B024C1">
        <w:rPr>
          <w:rFonts w:asciiTheme="majorHAnsi" w:hAnsiTheme="majorHAnsi"/>
          <w:b/>
          <w:i/>
        </w:rPr>
        <w:t>7</w:t>
      </w:r>
    </w:p>
    <w:p w14:paraId="154FD073" w14:textId="77777777" w:rsidR="00BB4BDF" w:rsidRPr="00D54D4C" w:rsidRDefault="00BB4BDF" w:rsidP="00C061CF">
      <w:pPr>
        <w:outlineLvl w:val="0"/>
        <w:rPr>
          <w:rFonts w:asciiTheme="majorHAnsi" w:hAnsiTheme="majorHAnsi"/>
          <w:u w:val="single"/>
        </w:rPr>
      </w:pPr>
      <w:r w:rsidRPr="00D54D4C">
        <w:rPr>
          <w:rFonts w:asciiTheme="majorHAnsi" w:hAnsiTheme="majorHAnsi"/>
          <w:u w:val="single"/>
        </w:rPr>
        <w:t>P</w:t>
      </w:r>
      <w:r w:rsidR="00327E55" w:rsidRPr="00D54D4C">
        <w:rPr>
          <w:rFonts w:asciiTheme="majorHAnsi" w:hAnsiTheme="majorHAnsi"/>
          <w:u w:val="single"/>
        </w:rPr>
        <w:t>olitical Parties and Ideologies</w:t>
      </w:r>
      <w:r w:rsidR="002E59C7" w:rsidRPr="00D54D4C">
        <w:rPr>
          <w:rFonts w:asciiTheme="majorHAnsi" w:hAnsiTheme="majorHAnsi"/>
          <w:u w:val="single"/>
        </w:rPr>
        <w:t xml:space="preserve"> (politics matter</w:t>
      </w:r>
      <w:r w:rsidR="00675ECB" w:rsidRPr="00D54D4C">
        <w:rPr>
          <w:rFonts w:asciiTheme="majorHAnsi" w:hAnsiTheme="majorHAnsi"/>
          <w:u w:val="single"/>
        </w:rPr>
        <w:t>!</w:t>
      </w:r>
      <w:r w:rsidR="002E59C7" w:rsidRPr="00D54D4C">
        <w:rPr>
          <w:rFonts w:asciiTheme="majorHAnsi" w:hAnsiTheme="majorHAnsi"/>
          <w:u w:val="single"/>
        </w:rPr>
        <w:t>)</w:t>
      </w:r>
    </w:p>
    <w:p w14:paraId="31FC8C84" w14:textId="77777777" w:rsidR="002311D4" w:rsidRPr="00D54D4C" w:rsidRDefault="00BB4BDF" w:rsidP="006B70F4">
      <w:pPr>
        <w:rPr>
          <w:rFonts w:asciiTheme="majorHAnsi" w:hAnsiTheme="majorHAnsi"/>
        </w:rPr>
      </w:pPr>
      <w:r w:rsidRPr="00D54D4C">
        <w:rPr>
          <w:rFonts w:asciiTheme="majorHAnsi" w:hAnsiTheme="majorHAnsi"/>
        </w:rPr>
        <w:t>Topics: Ideological bases of public policies; social democracy and the left; neo-liberalism</w:t>
      </w:r>
      <w:r w:rsidR="005160D5" w:rsidRPr="00D54D4C">
        <w:rPr>
          <w:rFonts w:asciiTheme="majorHAnsi" w:hAnsiTheme="majorHAnsi"/>
        </w:rPr>
        <w:t>.</w:t>
      </w:r>
    </w:p>
    <w:p w14:paraId="40A77B65" w14:textId="77777777" w:rsidR="005D37EA" w:rsidRPr="00D54D4C" w:rsidRDefault="002311D4" w:rsidP="006B70F4">
      <w:pPr>
        <w:rPr>
          <w:rFonts w:asciiTheme="majorHAnsi" w:hAnsiTheme="majorHAnsi"/>
        </w:rPr>
      </w:pPr>
      <w:r w:rsidRPr="00D54D4C">
        <w:rPr>
          <w:rFonts w:asciiTheme="majorHAnsi" w:hAnsiTheme="majorHAnsi"/>
        </w:rPr>
        <w:t>All</w:t>
      </w:r>
      <w:r w:rsidR="00827EE2" w:rsidRPr="00D54D4C">
        <w:rPr>
          <w:rFonts w:asciiTheme="majorHAnsi" w:hAnsiTheme="majorHAnsi"/>
        </w:rPr>
        <w:t xml:space="preserve">: </w:t>
      </w:r>
      <w:r w:rsidR="005D37EA" w:rsidRPr="00D54D4C">
        <w:rPr>
          <w:rFonts w:asciiTheme="majorHAnsi" w:hAnsiTheme="majorHAnsi"/>
        </w:rPr>
        <w:t xml:space="preserve">Seymour Martin Lipset (2001), “The Americanization of the European Left,” </w:t>
      </w:r>
      <w:r w:rsidR="005D37EA" w:rsidRPr="00D54D4C">
        <w:rPr>
          <w:rFonts w:asciiTheme="majorHAnsi" w:hAnsiTheme="majorHAnsi"/>
          <w:i/>
          <w:iCs/>
        </w:rPr>
        <w:t>Journal of Democracy</w:t>
      </w:r>
      <w:r w:rsidR="005D37EA" w:rsidRPr="00D54D4C">
        <w:rPr>
          <w:rFonts w:asciiTheme="majorHAnsi" w:hAnsiTheme="majorHAnsi"/>
        </w:rPr>
        <w:t xml:space="preserve"> 12, 2: 74-87. </w:t>
      </w:r>
    </w:p>
    <w:p w14:paraId="7435AA8E" w14:textId="77777777" w:rsidR="00A268C7" w:rsidRDefault="00A268C7" w:rsidP="006B70F4">
      <w:pPr>
        <w:rPr>
          <w:rFonts w:asciiTheme="majorHAnsi" w:hAnsiTheme="majorHAnsi"/>
        </w:rPr>
      </w:pPr>
    </w:p>
    <w:p w14:paraId="49DCF3C2" w14:textId="77777777" w:rsidR="00822DF1" w:rsidRPr="00D54D4C" w:rsidRDefault="0013180C" w:rsidP="006B70F4">
      <w:pPr>
        <w:rPr>
          <w:rFonts w:asciiTheme="majorHAnsi" w:hAnsiTheme="majorHAnsi"/>
        </w:rPr>
      </w:pPr>
      <w:r w:rsidRPr="00D54D4C">
        <w:rPr>
          <w:rFonts w:asciiTheme="majorHAnsi" w:hAnsiTheme="majorHAnsi"/>
        </w:rPr>
        <w:t>Graduate</w:t>
      </w:r>
      <w:r w:rsidR="00827EE2" w:rsidRPr="00D54D4C">
        <w:rPr>
          <w:rFonts w:asciiTheme="majorHAnsi" w:hAnsiTheme="majorHAnsi"/>
        </w:rPr>
        <w:t xml:space="preserve">: </w:t>
      </w:r>
      <w:r w:rsidR="00822DF1" w:rsidRPr="00D54D4C">
        <w:rPr>
          <w:rFonts w:asciiTheme="majorHAnsi" w:hAnsiTheme="majorHAnsi"/>
        </w:rPr>
        <w:t xml:space="preserve">Zerbe, Richard O. and Howard E. McCurdy.  1999.  “The failure of market failure.”  </w:t>
      </w:r>
      <w:r w:rsidR="00822DF1" w:rsidRPr="00D54D4C">
        <w:rPr>
          <w:rFonts w:asciiTheme="majorHAnsi" w:hAnsiTheme="majorHAnsi"/>
          <w:i/>
        </w:rPr>
        <w:t>Journal of Policy Analysis and Management</w:t>
      </w:r>
      <w:r w:rsidR="00822DF1" w:rsidRPr="00D54D4C">
        <w:rPr>
          <w:rFonts w:asciiTheme="majorHAnsi" w:hAnsiTheme="majorHAnsi"/>
        </w:rPr>
        <w:t xml:space="preserve"> 18: 558-78</w:t>
      </w:r>
      <w:r w:rsidR="002311D4" w:rsidRPr="00D54D4C">
        <w:rPr>
          <w:rFonts w:asciiTheme="majorHAnsi" w:hAnsiTheme="majorHAnsi"/>
        </w:rPr>
        <w:t xml:space="preserve"> (ISSN: 0276-8739)</w:t>
      </w:r>
      <w:r w:rsidR="00822DF1" w:rsidRPr="00D54D4C">
        <w:rPr>
          <w:rFonts w:asciiTheme="majorHAnsi" w:hAnsiTheme="majorHAnsi"/>
        </w:rPr>
        <w:t xml:space="preserve">. </w:t>
      </w:r>
    </w:p>
    <w:p w14:paraId="3C804227" w14:textId="77777777" w:rsidR="00D140E6" w:rsidRPr="00D54D4C" w:rsidRDefault="00D140E6" w:rsidP="006B70F4">
      <w:pPr>
        <w:rPr>
          <w:rFonts w:asciiTheme="majorHAnsi" w:hAnsiTheme="majorHAnsi"/>
        </w:rPr>
      </w:pPr>
    </w:p>
    <w:p w14:paraId="1F76A27E" w14:textId="77777777" w:rsidR="00822DF1" w:rsidRPr="00D54D4C" w:rsidRDefault="005D33F8" w:rsidP="00C061CF">
      <w:pPr>
        <w:outlineLvl w:val="0"/>
        <w:rPr>
          <w:rFonts w:asciiTheme="majorHAnsi" w:hAnsiTheme="majorHAnsi"/>
          <w:u w:val="single"/>
        </w:rPr>
      </w:pPr>
      <w:r w:rsidRPr="00D54D4C">
        <w:rPr>
          <w:rFonts w:asciiTheme="majorHAnsi" w:hAnsiTheme="majorHAnsi"/>
          <w:u w:val="single"/>
        </w:rPr>
        <w:t>Political institutions</w:t>
      </w:r>
      <w:r w:rsidR="00822DF1" w:rsidRPr="00D54D4C">
        <w:rPr>
          <w:rFonts w:asciiTheme="majorHAnsi" w:hAnsiTheme="majorHAnsi"/>
          <w:u w:val="single"/>
        </w:rPr>
        <w:t xml:space="preserve"> (and Culture)</w:t>
      </w:r>
    </w:p>
    <w:p w14:paraId="25448AD3" w14:textId="77777777" w:rsidR="005D33F8" w:rsidRPr="00D54D4C" w:rsidRDefault="005D33F8" w:rsidP="006B70F4">
      <w:pPr>
        <w:rPr>
          <w:rFonts w:asciiTheme="majorHAnsi" w:hAnsiTheme="majorHAnsi"/>
        </w:rPr>
      </w:pPr>
      <w:r w:rsidRPr="00D54D4C">
        <w:rPr>
          <w:rFonts w:asciiTheme="majorHAnsi" w:hAnsiTheme="majorHAnsi"/>
        </w:rPr>
        <w:t>Topics: How institutions shape politics and policy-making processes</w:t>
      </w:r>
      <w:r w:rsidR="005160D5" w:rsidRPr="00D54D4C">
        <w:rPr>
          <w:rFonts w:asciiTheme="majorHAnsi" w:hAnsiTheme="majorHAnsi"/>
        </w:rPr>
        <w:t>.</w:t>
      </w:r>
    </w:p>
    <w:p w14:paraId="518E8C54" w14:textId="77777777" w:rsidR="00691C5A" w:rsidRPr="00D54D4C" w:rsidRDefault="0013180C" w:rsidP="006B70F4">
      <w:pPr>
        <w:rPr>
          <w:rFonts w:asciiTheme="majorHAnsi" w:hAnsiTheme="majorHAnsi"/>
        </w:rPr>
      </w:pPr>
      <w:r w:rsidRPr="00D54D4C">
        <w:rPr>
          <w:rFonts w:asciiTheme="majorHAnsi" w:hAnsiTheme="majorHAnsi"/>
        </w:rPr>
        <w:t>All</w:t>
      </w:r>
      <w:r w:rsidR="00827EE2" w:rsidRPr="00D54D4C">
        <w:rPr>
          <w:rFonts w:asciiTheme="majorHAnsi" w:hAnsiTheme="majorHAnsi"/>
        </w:rPr>
        <w:t xml:space="preserve">: </w:t>
      </w:r>
      <w:r w:rsidR="00822DF1" w:rsidRPr="00D54D4C">
        <w:rPr>
          <w:rFonts w:asciiTheme="majorHAnsi" w:hAnsiTheme="majorHAnsi"/>
        </w:rPr>
        <w:t xml:space="preserve">Anthony King, “Ideas, Institutions and the Policies of Governments: A Comparative Analysis, Part III,” </w:t>
      </w:r>
      <w:r w:rsidR="00822DF1" w:rsidRPr="00D54D4C">
        <w:rPr>
          <w:rFonts w:asciiTheme="majorHAnsi" w:hAnsiTheme="majorHAnsi"/>
          <w:i/>
          <w:iCs/>
        </w:rPr>
        <w:t>British Journal of Political Science,</w:t>
      </w:r>
      <w:r w:rsidR="00822DF1" w:rsidRPr="00D54D4C">
        <w:rPr>
          <w:rFonts w:asciiTheme="majorHAnsi" w:hAnsiTheme="majorHAnsi"/>
        </w:rPr>
        <w:t xml:space="preserve"> 3, 4 (October 1973): 409-23.</w:t>
      </w:r>
      <w:r w:rsidR="00691C5A" w:rsidRPr="00D54D4C">
        <w:rPr>
          <w:rFonts w:asciiTheme="majorHAnsi" w:hAnsiTheme="majorHAnsi"/>
        </w:rPr>
        <w:t xml:space="preserve"> </w:t>
      </w:r>
    </w:p>
    <w:p w14:paraId="64AA5DE3" w14:textId="77777777" w:rsidR="005D33F8" w:rsidRPr="00D54D4C" w:rsidRDefault="005D33F8" w:rsidP="006B70F4">
      <w:pPr>
        <w:rPr>
          <w:rFonts w:asciiTheme="majorHAnsi" w:hAnsiTheme="majorHAnsi"/>
        </w:rPr>
      </w:pPr>
    </w:p>
    <w:p w14:paraId="76E0B277" w14:textId="76A91494" w:rsidR="00C74AE5" w:rsidRPr="00D54D4C" w:rsidRDefault="00D82627" w:rsidP="00C061CF">
      <w:pPr>
        <w:outlineLvl w:val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</w:rPr>
        <w:t>Week 3</w:t>
      </w:r>
      <w:r w:rsidR="003A47C8" w:rsidRPr="00D54D4C">
        <w:rPr>
          <w:rFonts w:asciiTheme="majorHAnsi" w:hAnsiTheme="majorHAnsi"/>
          <w:b/>
          <w:i/>
        </w:rPr>
        <w:t xml:space="preserve">: </w:t>
      </w:r>
      <w:r w:rsidR="00B93172">
        <w:rPr>
          <w:rFonts w:asciiTheme="majorHAnsi" w:hAnsiTheme="majorHAnsi"/>
          <w:b/>
          <w:i/>
        </w:rPr>
        <w:t>2</w:t>
      </w:r>
      <w:r w:rsidR="00B622B8" w:rsidRPr="00B622B8">
        <w:rPr>
          <w:rFonts w:asciiTheme="majorHAnsi" w:hAnsiTheme="majorHAnsi"/>
          <w:b/>
          <w:i/>
        </w:rPr>
        <w:t>/</w:t>
      </w:r>
      <w:r w:rsidR="00B024C1">
        <w:rPr>
          <w:rFonts w:asciiTheme="majorHAnsi" w:hAnsiTheme="majorHAnsi"/>
          <w:b/>
          <w:i/>
        </w:rPr>
        <w:t>3</w:t>
      </w:r>
    </w:p>
    <w:p w14:paraId="252B79BD" w14:textId="77777777" w:rsidR="005160D5" w:rsidRPr="00D54D4C" w:rsidRDefault="005D33F8" w:rsidP="006B70F4">
      <w:pPr>
        <w:rPr>
          <w:rFonts w:asciiTheme="majorHAnsi" w:hAnsiTheme="majorHAnsi"/>
          <w:u w:val="single"/>
        </w:rPr>
      </w:pPr>
      <w:r w:rsidRPr="00D54D4C">
        <w:rPr>
          <w:rFonts w:asciiTheme="majorHAnsi" w:hAnsiTheme="majorHAnsi"/>
        </w:rPr>
        <w:t>How interest gr</w:t>
      </w:r>
      <w:r w:rsidR="005160D5" w:rsidRPr="00D54D4C">
        <w:rPr>
          <w:rFonts w:asciiTheme="majorHAnsi" w:hAnsiTheme="majorHAnsi"/>
        </w:rPr>
        <w:t xml:space="preserve">oups matter – </w:t>
      </w:r>
      <w:r w:rsidR="00E535AF" w:rsidRPr="00D54D4C">
        <w:rPr>
          <w:rFonts w:asciiTheme="majorHAnsi" w:hAnsiTheme="majorHAnsi"/>
          <w:u w:val="single"/>
        </w:rPr>
        <w:t>Pluralism vs. Corporatism</w:t>
      </w:r>
      <w:r w:rsidR="005160D5" w:rsidRPr="00D54D4C">
        <w:rPr>
          <w:rFonts w:asciiTheme="majorHAnsi" w:hAnsiTheme="majorHAnsi"/>
          <w:u w:val="single"/>
        </w:rPr>
        <w:t>.</w:t>
      </w:r>
    </w:p>
    <w:p w14:paraId="0FEA20E7" w14:textId="77777777" w:rsidR="00E535AF" w:rsidRPr="00D54D4C" w:rsidRDefault="00996F6E" w:rsidP="006B70F4">
      <w:pPr>
        <w:rPr>
          <w:rFonts w:asciiTheme="majorHAnsi" w:hAnsiTheme="majorHAnsi"/>
        </w:rPr>
      </w:pPr>
      <w:r w:rsidRPr="00D54D4C">
        <w:rPr>
          <w:rFonts w:asciiTheme="majorHAnsi" w:hAnsiTheme="majorHAnsi"/>
        </w:rPr>
        <w:t>All</w:t>
      </w:r>
      <w:r w:rsidR="00827EE2" w:rsidRPr="00D54D4C">
        <w:rPr>
          <w:rFonts w:asciiTheme="majorHAnsi" w:hAnsiTheme="majorHAnsi"/>
        </w:rPr>
        <w:t xml:space="preserve">: </w:t>
      </w:r>
      <w:r w:rsidR="00E535AF" w:rsidRPr="00D54D4C">
        <w:rPr>
          <w:rFonts w:asciiTheme="majorHAnsi" w:hAnsiTheme="majorHAnsi"/>
        </w:rPr>
        <w:t xml:space="preserve">Arend Lijphart and Markus M.L. Crepaz, “Corporatism and Consensus Democracy in </w:t>
      </w:r>
    </w:p>
    <w:p w14:paraId="23FCFE35" w14:textId="77777777" w:rsidR="00E535AF" w:rsidRPr="00D54D4C" w:rsidRDefault="00E535AF" w:rsidP="006B70F4">
      <w:pPr>
        <w:rPr>
          <w:rFonts w:asciiTheme="majorHAnsi" w:hAnsiTheme="majorHAnsi"/>
        </w:rPr>
      </w:pPr>
      <w:r w:rsidRPr="00D54D4C">
        <w:rPr>
          <w:rFonts w:asciiTheme="majorHAnsi" w:hAnsiTheme="majorHAnsi"/>
        </w:rPr>
        <w:t xml:space="preserve">Eighteen Countries: Conceptual and Empirical Linkages,” </w:t>
      </w:r>
      <w:r w:rsidRPr="00D54D4C">
        <w:rPr>
          <w:rFonts w:asciiTheme="majorHAnsi" w:hAnsiTheme="majorHAnsi"/>
          <w:i/>
          <w:iCs/>
        </w:rPr>
        <w:t>British Journal of Political Science</w:t>
      </w:r>
      <w:r w:rsidRPr="00D54D4C">
        <w:rPr>
          <w:rFonts w:asciiTheme="majorHAnsi" w:hAnsiTheme="majorHAnsi"/>
        </w:rPr>
        <w:t xml:space="preserve"> 21, 2 (April 1991): 235-46.</w:t>
      </w:r>
      <w:r w:rsidR="0013180C" w:rsidRPr="00D54D4C">
        <w:rPr>
          <w:rFonts w:asciiTheme="majorHAnsi" w:hAnsiTheme="majorHAnsi"/>
        </w:rPr>
        <w:t xml:space="preserve"> </w:t>
      </w:r>
    </w:p>
    <w:p w14:paraId="3BB10B40" w14:textId="77777777" w:rsidR="00A268C7" w:rsidRDefault="00A268C7" w:rsidP="006B70F4">
      <w:pPr>
        <w:rPr>
          <w:rFonts w:asciiTheme="majorHAnsi" w:hAnsiTheme="majorHAnsi"/>
        </w:rPr>
      </w:pPr>
    </w:p>
    <w:p w14:paraId="0CED6D40" w14:textId="7F39051A" w:rsidR="00996F6E" w:rsidRPr="00D54D4C" w:rsidRDefault="00996F6E" w:rsidP="006B70F4">
      <w:pPr>
        <w:rPr>
          <w:rFonts w:asciiTheme="majorHAnsi" w:hAnsiTheme="majorHAnsi"/>
        </w:rPr>
      </w:pPr>
      <w:r w:rsidRPr="00D54D4C">
        <w:rPr>
          <w:rFonts w:asciiTheme="majorHAnsi" w:hAnsiTheme="majorHAnsi"/>
        </w:rPr>
        <w:t>Graduate</w:t>
      </w:r>
      <w:r w:rsidR="00827EE2" w:rsidRPr="00D54D4C">
        <w:rPr>
          <w:rFonts w:asciiTheme="majorHAnsi" w:hAnsiTheme="majorHAnsi"/>
        </w:rPr>
        <w:t xml:space="preserve">: </w:t>
      </w:r>
      <w:r w:rsidRPr="00D54D4C">
        <w:rPr>
          <w:rFonts w:asciiTheme="majorHAnsi" w:hAnsiTheme="majorHAnsi"/>
        </w:rPr>
        <w:t xml:space="preserve">Christopher J. Anderson; Christine A. Guillory, “Political Institutions and Satisfaction with Democracy; A Cross-National Analysis of Consensus and Majoritarian Systems,” </w:t>
      </w:r>
      <w:r w:rsidRPr="00D54D4C">
        <w:rPr>
          <w:rFonts w:asciiTheme="majorHAnsi" w:hAnsiTheme="majorHAnsi"/>
          <w:i/>
          <w:iCs/>
        </w:rPr>
        <w:t>The American Political Science Review</w:t>
      </w:r>
      <w:r w:rsidRPr="00D54D4C">
        <w:rPr>
          <w:rFonts w:asciiTheme="majorHAnsi" w:hAnsiTheme="majorHAnsi"/>
        </w:rPr>
        <w:t>, Vol. 91, No. 1. (Mar., 1997), pp. 66-81</w:t>
      </w:r>
      <w:r w:rsidR="00827EE2" w:rsidRPr="00D54D4C">
        <w:rPr>
          <w:rFonts w:asciiTheme="majorHAnsi" w:hAnsiTheme="majorHAnsi"/>
        </w:rPr>
        <w:t>.</w:t>
      </w:r>
    </w:p>
    <w:p w14:paraId="0B84E142" w14:textId="77777777" w:rsidR="00996F6E" w:rsidRPr="00D54D4C" w:rsidRDefault="00996F6E" w:rsidP="006B70F4">
      <w:pPr>
        <w:rPr>
          <w:rFonts w:asciiTheme="majorHAnsi" w:hAnsiTheme="majorHAnsi"/>
          <w:u w:val="single"/>
        </w:rPr>
      </w:pPr>
    </w:p>
    <w:p w14:paraId="03C24C84" w14:textId="77777777" w:rsidR="00E535AF" w:rsidRPr="00D54D4C" w:rsidRDefault="002E59C7" w:rsidP="00C061CF">
      <w:pPr>
        <w:outlineLvl w:val="0"/>
        <w:rPr>
          <w:rFonts w:asciiTheme="majorHAnsi" w:hAnsiTheme="majorHAnsi"/>
          <w:u w:val="single"/>
        </w:rPr>
      </w:pPr>
      <w:r w:rsidRPr="00D54D4C">
        <w:rPr>
          <w:rFonts w:asciiTheme="majorHAnsi" w:hAnsiTheme="majorHAnsi"/>
          <w:u w:val="single"/>
        </w:rPr>
        <w:t>Characterizing the Welfare State</w:t>
      </w:r>
    </w:p>
    <w:p w14:paraId="4FFE0585" w14:textId="77777777" w:rsidR="007811BE" w:rsidRPr="00D54D4C" w:rsidRDefault="007811BE" w:rsidP="006B70F4">
      <w:pPr>
        <w:rPr>
          <w:rFonts w:asciiTheme="majorHAnsi" w:hAnsiTheme="majorHAnsi"/>
        </w:rPr>
      </w:pPr>
      <w:r w:rsidRPr="00D54D4C">
        <w:rPr>
          <w:rFonts w:asciiTheme="majorHAnsi" w:hAnsiTheme="majorHAnsi"/>
        </w:rPr>
        <w:lastRenderedPageBreak/>
        <w:t>All</w:t>
      </w:r>
      <w:r w:rsidR="00827EE2" w:rsidRPr="00D54D4C">
        <w:rPr>
          <w:rFonts w:asciiTheme="majorHAnsi" w:hAnsiTheme="majorHAnsi"/>
        </w:rPr>
        <w:t xml:space="preserve">: </w:t>
      </w:r>
      <w:r w:rsidRPr="00D54D4C">
        <w:rPr>
          <w:rFonts w:asciiTheme="majorHAnsi" w:hAnsiTheme="majorHAnsi"/>
        </w:rPr>
        <w:t xml:space="preserve">Christopher Howard, “Is the American Welfare State Unusually Small?” </w:t>
      </w:r>
      <w:r w:rsidRPr="00D54D4C">
        <w:rPr>
          <w:rFonts w:asciiTheme="majorHAnsi" w:hAnsiTheme="majorHAnsi"/>
          <w:i/>
          <w:iCs/>
        </w:rPr>
        <w:t>PS Notes</w:t>
      </w:r>
      <w:r w:rsidRPr="00D54D4C">
        <w:rPr>
          <w:rFonts w:asciiTheme="majorHAnsi" w:hAnsiTheme="majorHAnsi"/>
        </w:rPr>
        <w:t xml:space="preserve"> 36, 3 (July 2003): 411-16. </w:t>
      </w:r>
    </w:p>
    <w:p w14:paraId="5F26A78A" w14:textId="77777777" w:rsidR="00A268C7" w:rsidRDefault="00A268C7" w:rsidP="006B70F4">
      <w:pPr>
        <w:rPr>
          <w:rFonts w:asciiTheme="majorHAnsi" w:hAnsiTheme="majorHAnsi"/>
        </w:rPr>
      </w:pPr>
    </w:p>
    <w:p w14:paraId="39CE6ECC" w14:textId="473D59C7" w:rsidR="009E4FBE" w:rsidRPr="009E4FBE" w:rsidRDefault="007811BE" w:rsidP="009E4FBE">
      <w:pPr>
        <w:rPr>
          <w:rFonts w:asciiTheme="majorHAnsi" w:hAnsiTheme="majorHAnsi"/>
        </w:rPr>
      </w:pPr>
      <w:r w:rsidRPr="00D54D4C">
        <w:rPr>
          <w:rFonts w:asciiTheme="majorHAnsi" w:hAnsiTheme="majorHAnsi"/>
        </w:rPr>
        <w:t>Graduate</w:t>
      </w:r>
      <w:r w:rsidR="00827EE2" w:rsidRPr="00D54D4C">
        <w:rPr>
          <w:rFonts w:asciiTheme="majorHAnsi" w:hAnsiTheme="majorHAnsi"/>
        </w:rPr>
        <w:t xml:space="preserve">: </w:t>
      </w:r>
      <w:r w:rsidR="009E4FBE">
        <w:rPr>
          <w:rFonts w:asciiTheme="majorHAnsi" w:hAnsiTheme="majorHAnsi"/>
        </w:rPr>
        <w:t>Greg Shaw, “</w:t>
      </w:r>
      <w:r w:rsidR="009E4FBE" w:rsidRPr="009E4FBE">
        <w:rPr>
          <w:rFonts w:asciiTheme="majorHAnsi" w:hAnsiTheme="majorHAnsi"/>
        </w:rPr>
        <w:t>Changes in Public Opinio</w:t>
      </w:r>
      <w:r w:rsidR="009E4FBE">
        <w:rPr>
          <w:rFonts w:asciiTheme="majorHAnsi" w:hAnsiTheme="majorHAnsi"/>
        </w:rPr>
        <w:t>n and the American Welfare State.”</w:t>
      </w:r>
    </w:p>
    <w:p w14:paraId="68F64C5F" w14:textId="17A9F2E6" w:rsidR="00A959B6" w:rsidRPr="00D54D4C" w:rsidRDefault="009E4FBE" w:rsidP="009E4FBE">
      <w:pPr>
        <w:rPr>
          <w:rFonts w:asciiTheme="majorHAnsi" w:hAnsiTheme="majorHAnsi"/>
          <w:u w:val="single"/>
        </w:rPr>
      </w:pPr>
      <w:r w:rsidRPr="009E4FBE">
        <w:rPr>
          <w:rFonts w:asciiTheme="majorHAnsi" w:hAnsiTheme="majorHAnsi"/>
        </w:rPr>
        <w:t xml:space="preserve">Political Science Quarterly, Vol. 124, No. 4 (Winter 2009-10), pp. 627-653 </w:t>
      </w:r>
      <w:r>
        <w:rPr>
          <w:rFonts w:asciiTheme="majorHAnsi" w:hAnsiTheme="majorHAnsi"/>
        </w:rPr>
        <w:t>.</w:t>
      </w:r>
      <w:r w:rsidR="00A959B6" w:rsidRPr="00D54D4C">
        <w:rPr>
          <w:rFonts w:asciiTheme="majorHAnsi" w:hAnsiTheme="majorHAnsi"/>
          <w:i/>
          <w:iCs/>
          <w:color w:val="003921"/>
        </w:rPr>
        <w:t xml:space="preserve"> </w:t>
      </w:r>
    </w:p>
    <w:p w14:paraId="6EC9A04F" w14:textId="77777777" w:rsidR="00D728CB" w:rsidRPr="00D54D4C" w:rsidRDefault="00D728CB" w:rsidP="006B70F4">
      <w:pPr>
        <w:rPr>
          <w:rFonts w:asciiTheme="majorHAnsi" w:hAnsiTheme="majorHAnsi"/>
          <w:b/>
        </w:rPr>
      </w:pPr>
    </w:p>
    <w:p w14:paraId="4817F733" w14:textId="37E1C8C0" w:rsidR="00CC3E05" w:rsidRPr="00D54D4C" w:rsidRDefault="006B70F4" w:rsidP="00C061CF">
      <w:pPr>
        <w:jc w:val="center"/>
        <w:outlineLvl w:val="0"/>
        <w:rPr>
          <w:rFonts w:asciiTheme="majorHAnsi" w:hAnsiTheme="majorHAnsi"/>
          <w:b/>
        </w:rPr>
      </w:pPr>
      <w:r w:rsidRPr="00D54D4C">
        <w:rPr>
          <w:rFonts w:asciiTheme="majorHAnsi" w:hAnsiTheme="majorHAnsi"/>
          <w:b/>
        </w:rPr>
        <w:t>Part 2-</w:t>
      </w:r>
      <w:r w:rsidR="003C6E06">
        <w:rPr>
          <w:rFonts w:asciiTheme="majorHAnsi" w:hAnsiTheme="majorHAnsi"/>
          <w:b/>
        </w:rPr>
        <w:t>Economic</w:t>
      </w:r>
      <w:r w:rsidR="00F06496">
        <w:rPr>
          <w:rFonts w:asciiTheme="majorHAnsi" w:hAnsiTheme="majorHAnsi"/>
          <w:b/>
        </w:rPr>
        <w:t xml:space="preserve"> Policy</w:t>
      </w:r>
    </w:p>
    <w:p w14:paraId="5A734D25" w14:textId="15F8F936" w:rsidR="00C74AE5" w:rsidRPr="00D54D4C" w:rsidRDefault="00D82627" w:rsidP="00C061CF">
      <w:pPr>
        <w:outlineLvl w:val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</w:rPr>
        <w:t>Week 4</w:t>
      </w:r>
      <w:r w:rsidR="003A47C8" w:rsidRPr="00D54D4C">
        <w:rPr>
          <w:rFonts w:asciiTheme="majorHAnsi" w:hAnsiTheme="majorHAnsi"/>
          <w:b/>
          <w:i/>
        </w:rPr>
        <w:t xml:space="preserve">:  </w:t>
      </w:r>
      <w:r w:rsidR="00B93172">
        <w:rPr>
          <w:rFonts w:asciiTheme="majorHAnsi" w:hAnsiTheme="majorHAnsi"/>
          <w:b/>
          <w:i/>
        </w:rPr>
        <w:t>2</w:t>
      </w:r>
      <w:r w:rsidR="00D9270E">
        <w:rPr>
          <w:rFonts w:asciiTheme="majorHAnsi" w:hAnsiTheme="majorHAnsi"/>
          <w:b/>
          <w:i/>
        </w:rPr>
        <w:t>/1</w:t>
      </w:r>
      <w:r w:rsidR="00B024C1">
        <w:rPr>
          <w:rFonts w:asciiTheme="majorHAnsi" w:hAnsiTheme="majorHAnsi"/>
          <w:b/>
          <w:i/>
        </w:rPr>
        <w:t>0</w:t>
      </w:r>
    </w:p>
    <w:p w14:paraId="14637AAE" w14:textId="6E26B36C" w:rsidR="009B1127" w:rsidRDefault="00F06496" w:rsidP="006B70F4">
      <w:pPr>
        <w:rPr>
          <w:rFonts w:asciiTheme="majorHAnsi" w:hAnsiTheme="majorHAnsi"/>
        </w:rPr>
      </w:pPr>
      <w:r w:rsidRPr="00236855">
        <w:rPr>
          <w:rFonts w:asciiTheme="majorHAnsi" w:hAnsiTheme="majorHAnsi"/>
        </w:rPr>
        <w:t>All:</w:t>
      </w:r>
      <w:r>
        <w:rPr>
          <w:rFonts w:asciiTheme="majorHAnsi" w:hAnsiTheme="majorHAnsi"/>
          <w:i/>
        </w:rPr>
        <w:t xml:space="preserve"> </w:t>
      </w:r>
      <w:r w:rsidR="00B93172">
        <w:rPr>
          <w:rFonts w:asciiTheme="majorHAnsi" w:hAnsiTheme="majorHAnsi"/>
          <w:i/>
        </w:rPr>
        <w:t>People</w:t>
      </w:r>
      <w:r w:rsidR="00EA058C">
        <w:rPr>
          <w:rFonts w:asciiTheme="majorHAnsi" w:hAnsiTheme="majorHAnsi"/>
          <w:i/>
        </w:rPr>
        <w:t xml:space="preserve">, </w:t>
      </w:r>
      <w:r w:rsidR="00B93172">
        <w:rPr>
          <w:rFonts w:asciiTheme="majorHAnsi" w:hAnsiTheme="majorHAnsi"/>
        </w:rPr>
        <w:t>1 (Introduction), 2 (Toward a More Dismal Economy), 3 (Exploitation and Market Power).</w:t>
      </w:r>
    </w:p>
    <w:p w14:paraId="1DE9AA0A" w14:textId="77777777" w:rsidR="00F06496" w:rsidRDefault="00F06496" w:rsidP="006B70F4">
      <w:pPr>
        <w:rPr>
          <w:rFonts w:asciiTheme="majorHAnsi" w:hAnsiTheme="majorHAnsi"/>
        </w:rPr>
      </w:pPr>
    </w:p>
    <w:p w14:paraId="60F4B722" w14:textId="33086687" w:rsidR="00F06496" w:rsidRPr="00EA058C" w:rsidRDefault="00F06496" w:rsidP="006B70F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Graduate: Chapter </w:t>
      </w:r>
      <w:r w:rsidR="00B93172">
        <w:rPr>
          <w:rFonts w:asciiTheme="majorHAnsi" w:hAnsiTheme="majorHAnsi"/>
        </w:rPr>
        <w:t xml:space="preserve">4 </w:t>
      </w:r>
      <w:r w:rsidR="00236855">
        <w:rPr>
          <w:rFonts w:asciiTheme="majorHAnsi" w:hAnsiTheme="majorHAnsi"/>
        </w:rPr>
        <w:t>(</w:t>
      </w:r>
      <w:r w:rsidR="00B93172">
        <w:rPr>
          <w:rFonts w:asciiTheme="majorHAnsi" w:hAnsiTheme="majorHAnsi"/>
        </w:rPr>
        <w:t>America at War with Itself over Globalization</w:t>
      </w:r>
      <w:r w:rsidR="00236855">
        <w:rPr>
          <w:rFonts w:asciiTheme="majorHAnsi" w:hAnsiTheme="majorHAnsi"/>
        </w:rPr>
        <w:t>)</w:t>
      </w:r>
    </w:p>
    <w:p w14:paraId="3D821854" w14:textId="5E2D5D56" w:rsidR="00A268C7" w:rsidRPr="00D54D4C" w:rsidRDefault="00A268C7" w:rsidP="00A268C7">
      <w:pPr>
        <w:rPr>
          <w:rFonts w:asciiTheme="majorHAnsi" w:hAnsiTheme="majorHAnsi"/>
        </w:rPr>
      </w:pPr>
      <w:r w:rsidRPr="00D54D4C">
        <w:rPr>
          <w:rFonts w:asciiTheme="majorHAnsi" w:hAnsiTheme="majorHAnsi"/>
          <w:b/>
        </w:rPr>
        <w:t>Presentation:</w:t>
      </w:r>
      <w:r w:rsidRPr="00D54D4C">
        <w:rPr>
          <w:rFonts w:asciiTheme="majorHAnsi" w:hAnsiTheme="majorHAnsi"/>
        </w:rPr>
        <w:t xml:space="preserve"> </w:t>
      </w:r>
      <w:r w:rsidR="00F06496">
        <w:rPr>
          <w:rFonts w:asciiTheme="majorHAnsi" w:hAnsiTheme="majorHAnsi"/>
        </w:rPr>
        <w:t>(</w:t>
      </w:r>
      <w:r w:rsidR="00B93172">
        <w:rPr>
          <w:rFonts w:asciiTheme="majorHAnsi" w:hAnsiTheme="majorHAnsi"/>
        </w:rPr>
        <w:t>3</w:t>
      </w:r>
      <w:r w:rsidR="00326FC2">
        <w:rPr>
          <w:rFonts w:asciiTheme="majorHAnsi" w:hAnsiTheme="majorHAnsi"/>
        </w:rPr>
        <w:t xml:space="preserve"> and </w:t>
      </w:r>
      <w:r w:rsidR="00B93172">
        <w:rPr>
          <w:rFonts w:asciiTheme="majorHAnsi" w:hAnsiTheme="majorHAnsi"/>
        </w:rPr>
        <w:t>4</w:t>
      </w:r>
      <w:r w:rsidR="00F06496">
        <w:rPr>
          <w:rFonts w:asciiTheme="majorHAnsi" w:hAnsiTheme="majorHAnsi"/>
        </w:rPr>
        <w:t>)</w:t>
      </w:r>
    </w:p>
    <w:p w14:paraId="42EC2B34" w14:textId="77777777" w:rsidR="003A47C8" w:rsidRPr="00D54D4C" w:rsidRDefault="003A47C8" w:rsidP="00C74AE5">
      <w:pPr>
        <w:rPr>
          <w:rFonts w:asciiTheme="majorHAnsi" w:hAnsiTheme="majorHAnsi"/>
        </w:rPr>
      </w:pPr>
    </w:p>
    <w:p w14:paraId="794237D0" w14:textId="610D7380" w:rsidR="00C74AE5" w:rsidRPr="00D54D4C" w:rsidRDefault="00D82627" w:rsidP="00C061CF">
      <w:pPr>
        <w:outlineLvl w:val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</w:rPr>
        <w:t>Week 5</w:t>
      </w:r>
      <w:r w:rsidR="003A47C8" w:rsidRPr="00D54D4C">
        <w:rPr>
          <w:rFonts w:asciiTheme="majorHAnsi" w:hAnsiTheme="majorHAnsi"/>
          <w:b/>
          <w:i/>
        </w:rPr>
        <w:t xml:space="preserve">: </w:t>
      </w:r>
      <w:r w:rsidR="00B93172">
        <w:rPr>
          <w:rFonts w:asciiTheme="majorHAnsi" w:hAnsiTheme="majorHAnsi"/>
          <w:b/>
          <w:i/>
        </w:rPr>
        <w:t>2</w:t>
      </w:r>
      <w:r w:rsidR="00D9270E">
        <w:rPr>
          <w:rFonts w:asciiTheme="majorHAnsi" w:hAnsiTheme="majorHAnsi"/>
          <w:b/>
          <w:i/>
        </w:rPr>
        <w:t>/1</w:t>
      </w:r>
      <w:r w:rsidR="00B024C1">
        <w:rPr>
          <w:rFonts w:asciiTheme="majorHAnsi" w:hAnsiTheme="majorHAnsi"/>
          <w:b/>
          <w:i/>
        </w:rPr>
        <w:t>7</w:t>
      </w:r>
    </w:p>
    <w:p w14:paraId="6B7E610E" w14:textId="34AA18B2" w:rsidR="00EA058C" w:rsidRDefault="00236855" w:rsidP="00EA058C">
      <w:pPr>
        <w:rPr>
          <w:rFonts w:asciiTheme="majorHAnsi" w:hAnsiTheme="majorHAnsi"/>
        </w:rPr>
      </w:pPr>
      <w:r w:rsidRPr="00236855">
        <w:rPr>
          <w:rFonts w:asciiTheme="majorHAnsi" w:hAnsiTheme="majorHAnsi"/>
        </w:rPr>
        <w:t>All:</w:t>
      </w:r>
      <w:r>
        <w:rPr>
          <w:rFonts w:asciiTheme="majorHAnsi" w:hAnsiTheme="majorHAnsi"/>
          <w:i/>
        </w:rPr>
        <w:t xml:space="preserve"> </w:t>
      </w:r>
      <w:r w:rsidR="00B93172">
        <w:rPr>
          <w:rFonts w:asciiTheme="majorHAnsi" w:hAnsiTheme="majorHAnsi"/>
          <w:i/>
        </w:rPr>
        <w:t>People</w:t>
      </w:r>
      <w:r w:rsidR="00EA058C">
        <w:rPr>
          <w:rFonts w:asciiTheme="majorHAnsi" w:hAnsiTheme="majorHAnsi"/>
          <w:i/>
        </w:rPr>
        <w:t xml:space="preserve">, </w:t>
      </w:r>
      <w:r w:rsidR="00EA058C">
        <w:rPr>
          <w:rFonts w:asciiTheme="majorHAnsi" w:hAnsiTheme="majorHAnsi"/>
        </w:rPr>
        <w:t xml:space="preserve">chapters </w:t>
      </w:r>
      <w:r w:rsidR="00B93172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 (</w:t>
      </w:r>
      <w:r w:rsidR="00B93172">
        <w:rPr>
          <w:rFonts w:asciiTheme="majorHAnsi" w:hAnsiTheme="majorHAnsi"/>
        </w:rPr>
        <w:t>Finance and the American Crisis</w:t>
      </w:r>
      <w:r>
        <w:rPr>
          <w:rFonts w:asciiTheme="majorHAnsi" w:hAnsiTheme="majorHAnsi"/>
        </w:rPr>
        <w:t>),</w:t>
      </w:r>
      <w:r w:rsidR="00EA058C">
        <w:rPr>
          <w:rFonts w:asciiTheme="majorHAnsi" w:hAnsiTheme="majorHAnsi"/>
        </w:rPr>
        <w:t xml:space="preserve"> </w:t>
      </w:r>
      <w:r w:rsidR="00DF56EA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 (</w:t>
      </w:r>
      <w:r w:rsidR="00DF56EA">
        <w:rPr>
          <w:rFonts w:asciiTheme="majorHAnsi" w:hAnsiTheme="majorHAnsi"/>
        </w:rPr>
        <w:t>Why the Government</w:t>
      </w:r>
      <w:r>
        <w:rPr>
          <w:rFonts w:asciiTheme="majorHAnsi" w:hAnsiTheme="majorHAnsi"/>
        </w:rPr>
        <w:t>)</w:t>
      </w:r>
      <w:r w:rsidR="00DF56EA">
        <w:rPr>
          <w:rFonts w:asciiTheme="majorHAnsi" w:hAnsiTheme="majorHAnsi"/>
        </w:rPr>
        <w:t>, 8 (Restoring Democracy), and 9 (Restoring a Dynamic Economy with Jobs and Opportunity for All).</w:t>
      </w:r>
    </w:p>
    <w:p w14:paraId="3E68892C" w14:textId="77777777" w:rsidR="00236855" w:rsidRDefault="00236855" w:rsidP="00EA058C">
      <w:pPr>
        <w:rPr>
          <w:rFonts w:asciiTheme="majorHAnsi" w:hAnsiTheme="majorHAnsi"/>
        </w:rPr>
      </w:pPr>
    </w:p>
    <w:p w14:paraId="4B634249" w14:textId="3D21D7A9" w:rsidR="00236855" w:rsidRPr="00EA058C" w:rsidRDefault="00236855" w:rsidP="00EA05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Graduate: </w:t>
      </w:r>
      <w:r w:rsidR="00DF56EA">
        <w:rPr>
          <w:rFonts w:asciiTheme="majorHAnsi" w:hAnsiTheme="majorHAnsi"/>
        </w:rPr>
        <w:t xml:space="preserve"> 10 (A Decent Life for All) and 11 (Reclaiming America).</w:t>
      </w:r>
    </w:p>
    <w:p w14:paraId="479B2918" w14:textId="686789ED" w:rsidR="003A47C8" w:rsidRPr="00D54D4C" w:rsidRDefault="003A47C8" w:rsidP="00C74AE5">
      <w:pPr>
        <w:rPr>
          <w:rFonts w:asciiTheme="majorHAnsi" w:hAnsiTheme="majorHAnsi"/>
        </w:rPr>
      </w:pPr>
      <w:r w:rsidRPr="00D54D4C">
        <w:rPr>
          <w:rFonts w:asciiTheme="majorHAnsi" w:hAnsiTheme="majorHAnsi"/>
          <w:b/>
        </w:rPr>
        <w:t>Presentation:</w:t>
      </w:r>
      <w:r w:rsidRPr="00D54D4C">
        <w:rPr>
          <w:rFonts w:asciiTheme="majorHAnsi" w:hAnsiTheme="majorHAnsi"/>
        </w:rPr>
        <w:t xml:space="preserve"> </w:t>
      </w:r>
      <w:r w:rsidR="00236855">
        <w:rPr>
          <w:rFonts w:asciiTheme="majorHAnsi" w:hAnsiTheme="majorHAnsi"/>
        </w:rPr>
        <w:t xml:space="preserve"> (</w:t>
      </w:r>
      <w:r w:rsidR="00DF56EA">
        <w:rPr>
          <w:rFonts w:asciiTheme="majorHAnsi" w:hAnsiTheme="majorHAnsi"/>
        </w:rPr>
        <w:t>open</w:t>
      </w:r>
      <w:r w:rsidR="00236855">
        <w:rPr>
          <w:rFonts w:asciiTheme="majorHAnsi" w:hAnsiTheme="majorHAnsi"/>
        </w:rPr>
        <w:t>)</w:t>
      </w:r>
    </w:p>
    <w:p w14:paraId="26846499" w14:textId="77777777" w:rsidR="003A47C8" w:rsidRPr="00D54D4C" w:rsidRDefault="003A47C8" w:rsidP="006B70F4">
      <w:pPr>
        <w:rPr>
          <w:rFonts w:asciiTheme="majorHAnsi" w:hAnsiTheme="majorHAnsi"/>
          <w:b/>
        </w:rPr>
      </w:pPr>
    </w:p>
    <w:p w14:paraId="4014041E" w14:textId="13F1561A" w:rsidR="003107F2" w:rsidRPr="00D54D4C" w:rsidRDefault="006B70F4" w:rsidP="00C061CF">
      <w:pPr>
        <w:jc w:val="center"/>
        <w:outlineLvl w:val="0"/>
        <w:rPr>
          <w:rFonts w:asciiTheme="majorHAnsi" w:hAnsiTheme="majorHAnsi"/>
          <w:b/>
        </w:rPr>
      </w:pPr>
      <w:r w:rsidRPr="00D54D4C">
        <w:rPr>
          <w:rFonts w:asciiTheme="majorHAnsi" w:hAnsiTheme="majorHAnsi"/>
          <w:b/>
        </w:rPr>
        <w:t>Part 3-</w:t>
      </w:r>
      <w:r w:rsidR="00F505E2" w:rsidRPr="00D54D4C">
        <w:rPr>
          <w:rFonts w:asciiTheme="majorHAnsi" w:hAnsiTheme="majorHAnsi"/>
          <w:b/>
        </w:rPr>
        <w:t xml:space="preserve"> </w:t>
      </w:r>
      <w:r w:rsidR="009368D5">
        <w:rPr>
          <w:rFonts w:asciiTheme="majorHAnsi" w:hAnsiTheme="majorHAnsi"/>
          <w:b/>
        </w:rPr>
        <w:t>Drug Policy</w:t>
      </w:r>
    </w:p>
    <w:p w14:paraId="5AEED820" w14:textId="253DAFF6" w:rsidR="00C74AE5" w:rsidRPr="00D54D4C" w:rsidRDefault="003A7037" w:rsidP="00C061CF">
      <w:pPr>
        <w:outlineLvl w:val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</w:rPr>
        <w:t>Week 6</w:t>
      </w:r>
      <w:r w:rsidR="003A47C8" w:rsidRPr="00D54D4C">
        <w:rPr>
          <w:rFonts w:asciiTheme="majorHAnsi" w:hAnsiTheme="majorHAnsi"/>
          <w:b/>
          <w:i/>
        </w:rPr>
        <w:t xml:space="preserve">: </w:t>
      </w:r>
      <w:r w:rsidR="00B93172">
        <w:rPr>
          <w:rFonts w:asciiTheme="majorHAnsi" w:hAnsiTheme="majorHAnsi"/>
          <w:b/>
          <w:i/>
        </w:rPr>
        <w:t>2</w:t>
      </w:r>
      <w:r w:rsidR="00D9270E">
        <w:rPr>
          <w:rFonts w:asciiTheme="majorHAnsi" w:hAnsiTheme="majorHAnsi"/>
          <w:b/>
          <w:i/>
        </w:rPr>
        <w:t>/2</w:t>
      </w:r>
      <w:r w:rsidR="00B024C1">
        <w:rPr>
          <w:rFonts w:asciiTheme="majorHAnsi" w:hAnsiTheme="majorHAnsi"/>
          <w:b/>
          <w:i/>
        </w:rPr>
        <w:t>4</w:t>
      </w:r>
    </w:p>
    <w:p w14:paraId="17E62CAD" w14:textId="15F82815" w:rsidR="00D35385" w:rsidRDefault="00D35385" w:rsidP="00C061CF">
      <w:pPr>
        <w:outlineLvl w:val="0"/>
        <w:rPr>
          <w:rFonts w:asciiTheme="majorHAnsi" w:hAnsiTheme="majorHAnsi"/>
        </w:rPr>
      </w:pPr>
      <w:r w:rsidRPr="00D54D4C">
        <w:rPr>
          <w:rFonts w:asciiTheme="majorHAnsi" w:hAnsiTheme="majorHAnsi"/>
        </w:rPr>
        <w:t>All</w:t>
      </w:r>
      <w:r w:rsidR="00827EE2" w:rsidRPr="00D54D4C">
        <w:rPr>
          <w:rFonts w:asciiTheme="majorHAnsi" w:hAnsiTheme="majorHAnsi"/>
        </w:rPr>
        <w:t xml:space="preserve">: </w:t>
      </w:r>
      <w:r w:rsidR="00B112E5" w:rsidRPr="00D54D4C">
        <w:rPr>
          <w:rFonts w:asciiTheme="majorHAnsi" w:hAnsiTheme="majorHAnsi"/>
          <w:i/>
        </w:rPr>
        <w:t>Crime and Public Policy</w:t>
      </w:r>
      <w:r w:rsidR="00B112E5" w:rsidRPr="00D54D4C">
        <w:rPr>
          <w:rFonts w:asciiTheme="majorHAnsi" w:hAnsiTheme="majorHAnsi"/>
        </w:rPr>
        <w:t>, Chapters 13 (Drugs, Crime and Public Policy)</w:t>
      </w:r>
    </w:p>
    <w:p w14:paraId="31F5149B" w14:textId="77777777" w:rsidR="005F3741" w:rsidRDefault="005F3741" w:rsidP="00B112E5">
      <w:pPr>
        <w:rPr>
          <w:rFonts w:asciiTheme="majorHAnsi" w:hAnsiTheme="majorHAnsi"/>
        </w:rPr>
      </w:pPr>
    </w:p>
    <w:p w14:paraId="27FAC1D6" w14:textId="77777777" w:rsidR="00B112E5" w:rsidRPr="00D54D4C" w:rsidRDefault="00B112E5" w:rsidP="00B112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Graduate: </w:t>
      </w:r>
      <w:r w:rsidRPr="00D54D4C">
        <w:rPr>
          <w:rFonts w:asciiTheme="majorHAnsi" w:hAnsiTheme="majorHAnsi"/>
        </w:rPr>
        <w:t xml:space="preserve">R. MacCoun, P. Reuter, and T. Schelling, “Assessing Alternative Drug Policy Control Regimes,” </w:t>
      </w:r>
      <w:r w:rsidRPr="00D54D4C">
        <w:rPr>
          <w:rFonts w:asciiTheme="majorHAnsi" w:hAnsiTheme="majorHAnsi"/>
          <w:i/>
        </w:rPr>
        <w:t xml:space="preserve">Journal of Policy Analysis and Management, </w:t>
      </w:r>
      <w:r w:rsidRPr="00D54D4C">
        <w:rPr>
          <w:rFonts w:asciiTheme="majorHAnsi" w:hAnsiTheme="majorHAnsi"/>
        </w:rPr>
        <w:t>15:330-52.</w:t>
      </w:r>
    </w:p>
    <w:p w14:paraId="22244CC3" w14:textId="77777777" w:rsidR="005F3741" w:rsidRDefault="005F3741" w:rsidP="0069401A">
      <w:pPr>
        <w:rPr>
          <w:rFonts w:asciiTheme="majorHAnsi" w:hAnsiTheme="majorHAnsi"/>
        </w:rPr>
      </w:pPr>
    </w:p>
    <w:p w14:paraId="0608E3BE" w14:textId="4255B7A5" w:rsidR="0069401A" w:rsidRPr="00A00377" w:rsidRDefault="0069401A" w:rsidP="00C061CF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All</w:t>
      </w:r>
      <w:r w:rsidRPr="00A00377">
        <w:rPr>
          <w:rFonts w:asciiTheme="majorHAnsi" w:hAnsiTheme="majorHAnsi"/>
        </w:rPr>
        <w:t xml:space="preserve">: </w:t>
      </w:r>
      <w:hyperlink r:id="rId7" w:history="1">
        <w:r w:rsidRPr="00A00377">
          <w:rPr>
            <w:rStyle w:val="Hyperlink"/>
            <w:rFonts w:asciiTheme="majorHAnsi" w:hAnsiTheme="majorHAnsi"/>
          </w:rPr>
          <w:t xml:space="preserve">Moises Naim, “The Five Wars of Globalization,” </w:t>
        </w:r>
        <w:r w:rsidRPr="00A00377">
          <w:rPr>
            <w:rStyle w:val="Hyperlink"/>
            <w:rFonts w:asciiTheme="majorHAnsi" w:hAnsiTheme="majorHAnsi"/>
            <w:i/>
          </w:rPr>
          <w:t xml:space="preserve">Foreign Policy, </w:t>
        </w:r>
        <w:r w:rsidRPr="00A00377">
          <w:rPr>
            <w:rStyle w:val="Hyperlink"/>
            <w:rFonts w:asciiTheme="majorHAnsi" w:hAnsiTheme="majorHAnsi"/>
          </w:rPr>
          <w:t>134:28 (2003) (W).</w:t>
        </w:r>
      </w:hyperlink>
    </w:p>
    <w:p w14:paraId="2697F444" w14:textId="77777777" w:rsidR="00B4155F" w:rsidRDefault="00B4155F" w:rsidP="0069401A">
      <w:pPr>
        <w:rPr>
          <w:rFonts w:asciiTheme="majorHAnsi" w:hAnsiTheme="majorHAnsi"/>
        </w:rPr>
      </w:pPr>
    </w:p>
    <w:p w14:paraId="227F07EE" w14:textId="65A18F22" w:rsidR="0069401A" w:rsidRDefault="005F3741" w:rsidP="00C061CF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All: </w:t>
      </w:r>
      <w:r w:rsidR="0069401A">
        <w:rPr>
          <w:rFonts w:asciiTheme="majorHAnsi" w:hAnsiTheme="majorHAnsi"/>
          <w:i/>
        </w:rPr>
        <w:t>Drug War</w:t>
      </w:r>
      <w:r w:rsidR="0069401A">
        <w:rPr>
          <w:rFonts w:asciiTheme="majorHAnsi" w:hAnsiTheme="majorHAnsi"/>
        </w:rPr>
        <w:t>, pp.</w:t>
      </w:r>
      <w:r w:rsidR="00E31A7E">
        <w:rPr>
          <w:rFonts w:asciiTheme="majorHAnsi" w:hAnsiTheme="majorHAnsi"/>
        </w:rPr>
        <w:t xml:space="preserve"> </w:t>
      </w:r>
      <w:r w:rsidR="0069401A">
        <w:rPr>
          <w:rFonts w:asciiTheme="majorHAnsi" w:hAnsiTheme="majorHAnsi"/>
        </w:rPr>
        <w:t>1-34.</w:t>
      </w:r>
    </w:p>
    <w:p w14:paraId="590D9C84" w14:textId="77777777" w:rsidR="00236855" w:rsidRDefault="00236855" w:rsidP="0069401A">
      <w:pPr>
        <w:rPr>
          <w:rFonts w:asciiTheme="majorHAnsi" w:hAnsiTheme="majorHAnsi"/>
        </w:rPr>
      </w:pPr>
    </w:p>
    <w:p w14:paraId="7A3A6970" w14:textId="57F5C994" w:rsidR="00236855" w:rsidRPr="00236855" w:rsidRDefault="00236855" w:rsidP="00C061CF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Presentation: (</w:t>
      </w:r>
      <w:r>
        <w:rPr>
          <w:rFonts w:asciiTheme="majorHAnsi" w:hAnsiTheme="majorHAnsi"/>
          <w:i/>
        </w:rPr>
        <w:t xml:space="preserve">Crime and Public Policy </w:t>
      </w:r>
      <w:r>
        <w:rPr>
          <w:rFonts w:asciiTheme="majorHAnsi" w:hAnsiTheme="majorHAnsi"/>
        </w:rPr>
        <w:t>13</w:t>
      </w:r>
      <w:r w:rsidR="00170147">
        <w:rPr>
          <w:rFonts w:asciiTheme="majorHAnsi" w:hAnsiTheme="majorHAnsi"/>
        </w:rPr>
        <w:t>, MacCoun, and Naim</w:t>
      </w:r>
      <w:r>
        <w:rPr>
          <w:rFonts w:asciiTheme="majorHAnsi" w:hAnsiTheme="majorHAnsi"/>
        </w:rPr>
        <w:t>)</w:t>
      </w:r>
    </w:p>
    <w:p w14:paraId="3DE1821D" w14:textId="77777777" w:rsidR="00544D99" w:rsidRPr="00D54D4C" w:rsidRDefault="00544D99" w:rsidP="00C74AE5">
      <w:pPr>
        <w:rPr>
          <w:rFonts w:asciiTheme="majorHAnsi" w:hAnsiTheme="majorHAnsi"/>
        </w:rPr>
      </w:pPr>
    </w:p>
    <w:p w14:paraId="0F496017" w14:textId="3BD466C4" w:rsidR="00C74AE5" w:rsidRPr="00D54D4C" w:rsidRDefault="003A7037" w:rsidP="00C061CF">
      <w:pPr>
        <w:outlineLvl w:val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</w:rPr>
        <w:t>Week 7</w:t>
      </w:r>
      <w:r w:rsidR="003A47C8" w:rsidRPr="00D54D4C">
        <w:rPr>
          <w:rFonts w:asciiTheme="majorHAnsi" w:hAnsiTheme="majorHAnsi"/>
          <w:b/>
          <w:i/>
        </w:rPr>
        <w:t xml:space="preserve">: </w:t>
      </w:r>
      <w:r w:rsidR="00B93172">
        <w:rPr>
          <w:rFonts w:asciiTheme="majorHAnsi" w:hAnsiTheme="majorHAnsi"/>
          <w:b/>
          <w:i/>
        </w:rPr>
        <w:t>3/3</w:t>
      </w:r>
    </w:p>
    <w:p w14:paraId="0230C09C" w14:textId="44215F7C" w:rsidR="00E31A7E" w:rsidRPr="0069401A" w:rsidRDefault="00E31A7E" w:rsidP="00E31A7E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>Drug War</w:t>
      </w:r>
      <w:r w:rsidR="002318BA">
        <w:rPr>
          <w:rFonts w:asciiTheme="majorHAnsi" w:hAnsiTheme="majorHAnsi"/>
        </w:rPr>
        <w:t>, chapter 2 (Cold War), 3, (Political Economy of the War on Drugs), and 4</w:t>
      </w:r>
      <w:r>
        <w:rPr>
          <w:rFonts w:asciiTheme="majorHAnsi" w:hAnsiTheme="majorHAnsi"/>
        </w:rPr>
        <w:t xml:space="preserve"> </w:t>
      </w:r>
      <w:r w:rsidR="002318BA">
        <w:rPr>
          <w:rFonts w:asciiTheme="majorHAnsi" w:hAnsiTheme="majorHAnsi"/>
        </w:rPr>
        <w:t>(Getting Rich Quick)</w:t>
      </w:r>
      <w:r>
        <w:rPr>
          <w:rFonts w:asciiTheme="majorHAnsi" w:hAnsiTheme="majorHAnsi"/>
        </w:rPr>
        <w:t>.</w:t>
      </w:r>
    </w:p>
    <w:p w14:paraId="22877079" w14:textId="77777777" w:rsidR="00236855" w:rsidRDefault="00236855" w:rsidP="00B30ADB">
      <w:pPr>
        <w:rPr>
          <w:rFonts w:asciiTheme="majorHAnsi" w:hAnsiTheme="majorHAnsi"/>
          <w:b/>
        </w:rPr>
      </w:pPr>
    </w:p>
    <w:p w14:paraId="22D6708F" w14:textId="0E5104C4" w:rsidR="00B30ADB" w:rsidRPr="002318BA" w:rsidRDefault="00544D99" w:rsidP="00C061CF">
      <w:pPr>
        <w:outlineLvl w:val="0"/>
        <w:rPr>
          <w:rFonts w:asciiTheme="majorHAnsi" w:hAnsiTheme="majorHAnsi"/>
        </w:rPr>
      </w:pPr>
      <w:r w:rsidRPr="00D54D4C">
        <w:rPr>
          <w:rFonts w:asciiTheme="majorHAnsi" w:hAnsiTheme="majorHAnsi"/>
          <w:b/>
        </w:rPr>
        <w:t>Presentation:</w:t>
      </w:r>
      <w:r w:rsidR="002318BA">
        <w:rPr>
          <w:rFonts w:asciiTheme="majorHAnsi" w:hAnsiTheme="majorHAnsi"/>
          <w:b/>
        </w:rPr>
        <w:t xml:space="preserve"> </w:t>
      </w:r>
      <w:r w:rsidR="002318BA">
        <w:rPr>
          <w:rFonts w:asciiTheme="majorHAnsi" w:hAnsiTheme="majorHAnsi"/>
        </w:rPr>
        <w:t>(3 and 4)</w:t>
      </w:r>
      <w:r w:rsidR="00A37FC6">
        <w:rPr>
          <w:rFonts w:asciiTheme="majorHAnsi" w:hAnsiTheme="majorHAnsi"/>
        </w:rPr>
        <w:t xml:space="preserve"> </w:t>
      </w:r>
    </w:p>
    <w:p w14:paraId="17A8ED3A" w14:textId="77777777" w:rsidR="00DF2014" w:rsidRPr="00D54D4C" w:rsidRDefault="00DF2014" w:rsidP="00B30ADB">
      <w:pPr>
        <w:rPr>
          <w:rFonts w:asciiTheme="majorHAnsi" w:hAnsiTheme="majorHAnsi"/>
          <w:b/>
        </w:rPr>
      </w:pPr>
    </w:p>
    <w:p w14:paraId="46A1844A" w14:textId="31086571" w:rsidR="00C74AE5" w:rsidRPr="00D54D4C" w:rsidRDefault="003A7037" w:rsidP="00C061CF">
      <w:pPr>
        <w:outlineLvl w:val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</w:rPr>
        <w:t>Week 8</w:t>
      </w:r>
      <w:r w:rsidR="003A47C8" w:rsidRPr="00D54D4C">
        <w:rPr>
          <w:rFonts w:asciiTheme="majorHAnsi" w:hAnsiTheme="majorHAnsi"/>
          <w:b/>
          <w:i/>
        </w:rPr>
        <w:t xml:space="preserve">: </w:t>
      </w:r>
      <w:r w:rsidR="00B93172">
        <w:rPr>
          <w:rFonts w:asciiTheme="majorHAnsi" w:hAnsiTheme="majorHAnsi"/>
          <w:b/>
          <w:i/>
        </w:rPr>
        <w:t>3/10</w:t>
      </w:r>
    </w:p>
    <w:p w14:paraId="582D3669" w14:textId="7FCA4F37" w:rsidR="00E31A7E" w:rsidRDefault="00E31A7E" w:rsidP="00E31A7E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>Drug War</w:t>
      </w:r>
      <w:r>
        <w:rPr>
          <w:rFonts w:asciiTheme="majorHAnsi" w:hAnsiTheme="majorHAnsi"/>
        </w:rPr>
        <w:t xml:space="preserve">, </w:t>
      </w:r>
      <w:r w:rsidR="002318BA">
        <w:rPr>
          <w:rFonts w:asciiTheme="majorHAnsi" w:hAnsiTheme="majorHAnsi"/>
        </w:rPr>
        <w:t>Chapters 5 (The Change), 6 (War is Peace), and 7 (Another Century of Drug War).</w:t>
      </w:r>
    </w:p>
    <w:p w14:paraId="5BAC33B6" w14:textId="2A286ECD" w:rsidR="00190915" w:rsidRDefault="00190915" w:rsidP="00E31A7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Presentation:</w:t>
      </w:r>
      <w:r w:rsidR="002318BA">
        <w:rPr>
          <w:rFonts w:asciiTheme="majorHAnsi" w:hAnsiTheme="majorHAnsi"/>
          <w:b/>
        </w:rPr>
        <w:t xml:space="preserve"> </w:t>
      </w:r>
      <w:r w:rsidR="003820D7">
        <w:rPr>
          <w:rFonts w:asciiTheme="majorHAnsi" w:hAnsiTheme="majorHAnsi"/>
        </w:rPr>
        <w:t>(</w:t>
      </w:r>
      <w:r w:rsidR="002318BA" w:rsidRPr="002318BA">
        <w:rPr>
          <w:rFonts w:asciiTheme="majorHAnsi" w:hAnsiTheme="majorHAnsi"/>
        </w:rPr>
        <w:t>6 and 7)</w:t>
      </w:r>
    </w:p>
    <w:p w14:paraId="6C2F84A3" w14:textId="5D12F89D" w:rsidR="00B93172" w:rsidRPr="00B93172" w:rsidRDefault="00B93172" w:rsidP="00B93172">
      <w:pPr>
        <w:jc w:val="center"/>
        <w:rPr>
          <w:rFonts w:asciiTheme="majorHAnsi" w:hAnsiTheme="majorHAnsi"/>
          <w:b/>
          <w:bCs/>
          <w:i/>
          <w:iCs/>
        </w:rPr>
      </w:pPr>
      <w:r w:rsidRPr="00B93172">
        <w:rPr>
          <w:rFonts w:asciiTheme="majorHAnsi" w:hAnsiTheme="majorHAnsi"/>
          <w:b/>
          <w:bCs/>
          <w:i/>
          <w:iCs/>
        </w:rPr>
        <w:t>*Spring Break 3/14-18*</w:t>
      </w:r>
    </w:p>
    <w:p w14:paraId="2B0892F6" w14:textId="77777777" w:rsidR="00B622B8" w:rsidRDefault="00B622B8" w:rsidP="00E31A7E">
      <w:pPr>
        <w:rPr>
          <w:rFonts w:asciiTheme="majorHAnsi" w:hAnsiTheme="majorHAnsi"/>
        </w:rPr>
      </w:pPr>
    </w:p>
    <w:p w14:paraId="3085B5F5" w14:textId="77777777" w:rsidR="00DA5EE9" w:rsidRDefault="00DA5EE9" w:rsidP="006B70F4">
      <w:pPr>
        <w:rPr>
          <w:rFonts w:asciiTheme="majorHAnsi" w:hAnsiTheme="majorHAnsi"/>
        </w:rPr>
      </w:pPr>
    </w:p>
    <w:p w14:paraId="2E2B8532" w14:textId="77777777" w:rsidR="003107F2" w:rsidRPr="00D54D4C" w:rsidRDefault="006B70F4" w:rsidP="00C061CF">
      <w:pPr>
        <w:jc w:val="center"/>
        <w:outlineLvl w:val="0"/>
        <w:rPr>
          <w:rFonts w:asciiTheme="majorHAnsi" w:hAnsiTheme="majorHAnsi"/>
          <w:b/>
        </w:rPr>
      </w:pPr>
      <w:r w:rsidRPr="00D54D4C">
        <w:rPr>
          <w:rFonts w:asciiTheme="majorHAnsi" w:hAnsiTheme="majorHAnsi"/>
          <w:b/>
        </w:rPr>
        <w:t xml:space="preserve">Part 4 – </w:t>
      </w:r>
      <w:r w:rsidR="003107F2" w:rsidRPr="00D54D4C">
        <w:rPr>
          <w:rFonts w:asciiTheme="majorHAnsi" w:hAnsiTheme="majorHAnsi"/>
          <w:b/>
        </w:rPr>
        <w:t>Immigration</w:t>
      </w:r>
      <w:r w:rsidRPr="00D54D4C">
        <w:rPr>
          <w:rFonts w:asciiTheme="majorHAnsi" w:hAnsiTheme="majorHAnsi"/>
          <w:b/>
        </w:rPr>
        <w:t xml:space="preserve"> Policy</w:t>
      </w:r>
    </w:p>
    <w:p w14:paraId="56A198D1" w14:textId="37881E58" w:rsidR="00C74AE5" w:rsidRPr="00D54D4C" w:rsidRDefault="003A7037" w:rsidP="00C061CF">
      <w:pPr>
        <w:outlineLvl w:val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</w:rPr>
        <w:t>Week 9</w:t>
      </w:r>
      <w:r w:rsidR="003A47C8" w:rsidRPr="00D54D4C">
        <w:rPr>
          <w:rFonts w:asciiTheme="majorHAnsi" w:hAnsiTheme="majorHAnsi"/>
          <w:b/>
          <w:i/>
        </w:rPr>
        <w:t xml:space="preserve">: </w:t>
      </w:r>
      <w:r w:rsidR="00B93172">
        <w:rPr>
          <w:rFonts w:asciiTheme="majorHAnsi" w:hAnsiTheme="majorHAnsi"/>
          <w:b/>
          <w:i/>
        </w:rPr>
        <w:t>3/24</w:t>
      </w:r>
    </w:p>
    <w:p w14:paraId="107078F9" w14:textId="77777777" w:rsidR="000A517B" w:rsidRPr="00D54D4C" w:rsidRDefault="000A517B" w:rsidP="00C061CF">
      <w:pPr>
        <w:outlineLvl w:val="0"/>
        <w:rPr>
          <w:rFonts w:asciiTheme="majorHAnsi" w:hAnsiTheme="majorHAnsi"/>
        </w:rPr>
      </w:pPr>
      <w:r w:rsidRPr="00D54D4C">
        <w:rPr>
          <w:rFonts w:asciiTheme="majorHAnsi" w:hAnsiTheme="majorHAnsi"/>
        </w:rPr>
        <w:t>All</w:t>
      </w:r>
      <w:r w:rsidR="00827EE2" w:rsidRPr="00D54D4C">
        <w:rPr>
          <w:rFonts w:asciiTheme="majorHAnsi" w:hAnsiTheme="majorHAnsi"/>
        </w:rPr>
        <w:t xml:space="preserve">: </w:t>
      </w:r>
      <w:r w:rsidRPr="00D54D4C">
        <w:rPr>
          <w:rFonts w:asciiTheme="majorHAnsi" w:hAnsiTheme="majorHAnsi"/>
          <w:i/>
        </w:rPr>
        <w:t xml:space="preserve">Controlling Immigration, </w:t>
      </w:r>
      <w:r w:rsidRPr="00D54D4C">
        <w:rPr>
          <w:rFonts w:asciiTheme="majorHAnsi" w:hAnsiTheme="majorHAnsi"/>
        </w:rPr>
        <w:t>Chapter</w:t>
      </w:r>
      <w:r w:rsidR="005B523E" w:rsidRPr="00D54D4C">
        <w:rPr>
          <w:rFonts w:asciiTheme="majorHAnsi" w:hAnsiTheme="majorHAnsi"/>
        </w:rPr>
        <w:t>s</w:t>
      </w:r>
      <w:r w:rsidRPr="00D54D4C">
        <w:rPr>
          <w:rFonts w:asciiTheme="majorHAnsi" w:hAnsiTheme="majorHAnsi"/>
        </w:rPr>
        <w:t xml:space="preserve"> 1</w:t>
      </w:r>
      <w:r w:rsidR="00C74AE5" w:rsidRPr="00D54D4C">
        <w:rPr>
          <w:rFonts w:asciiTheme="majorHAnsi" w:hAnsiTheme="majorHAnsi"/>
        </w:rPr>
        <w:t xml:space="preserve"> (intro)</w:t>
      </w:r>
      <w:r w:rsidRPr="00D54D4C">
        <w:rPr>
          <w:rFonts w:asciiTheme="majorHAnsi" w:hAnsiTheme="majorHAnsi"/>
        </w:rPr>
        <w:t xml:space="preserve"> and 2</w:t>
      </w:r>
      <w:r w:rsidR="00C74AE5" w:rsidRPr="00D54D4C">
        <w:rPr>
          <w:rFonts w:asciiTheme="majorHAnsi" w:hAnsiTheme="majorHAnsi"/>
        </w:rPr>
        <w:t xml:space="preserve"> (US)</w:t>
      </w:r>
    </w:p>
    <w:p w14:paraId="45DDA347" w14:textId="77777777" w:rsidR="00DA5EE9" w:rsidRDefault="00DA5EE9" w:rsidP="000A517B">
      <w:pPr>
        <w:rPr>
          <w:rFonts w:asciiTheme="majorHAnsi" w:hAnsiTheme="majorHAnsi"/>
        </w:rPr>
      </w:pPr>
    </w:p>
    <w:p w14:paraId="62CDA4D2" w14:textId="77777777" w:rsidR="000A517B" w:rsidRPr="00D54D4C" w:rsidRDefault="000A517B" w:rsidP="000A517B">
      <w:pPr>
        <w:rPr>
          <w:rFonts w:asciiTheme="majorHAnsi" w:hAnsiTheme="majorHAnsi"/>
        </w:rPr>
      </w:pPr>
      <w:r w:rsidRPr="00D54D4C">
        <w:rPr>
          <w:rFonts w:asciiTheme="majorHAnsi" w:hAnsiTheme="majorHAnsi"/>
        </w:rPr>
        <w:t>Graduate</w:t>
      </w:r>
      <w:r w:rsidR="00827EE2" w:rsidRPr="00D54D4C">
        <w:rPr>
          <w:rFonts w:asciiTheme="majorHAnsi" w:hAnsiTheme="majorHAnsi"/>
        </w:rPr>
        <w:t xml:space="preserve">: </w:t>
      </w:r>
      <w:r w:rsidRPr="00D54D4C">
        <w:rPr>
          <w:rFonts w:asciiTheme="majorHAnsi" w:hAnsiTheme="majorHAnsi"/>
          <w:i/>
        </w:rPr>
        <w:t xml:space="preserve">Controlling Immigration, </w:t>
      </w:r>
      <w:r w:rsidRPr="00D54D4C">
        <w:rPr>
          <w:rFonts w:asciiTheme="majorHAnsi" w:hAnsiTheme="majorHAnsi"/>
        </w:rPr>
        <w:t>Chapter 3</w:t>
      </w:r>
      <w:r w:rsidR="00C74AE5" w:rsidRPr="00D54D4C">
        <w:rPr>
          <w:rFonts w:asciiTheme="majorHAnsi" w:hAnsiTheme="majorHAnsi"/>
        </w:rPr>
        <w:t xml:space="preserve"> (Canada)</w:t>
      </w:r>
    </w:p>
    <w:p w14:paraId="0638F7D1" w14:textId="55308E2C" w:rsidR="000A517B" w:rsidRPr="00D54D4C" w:rsidRDefault="003A47C8" w:rsidP="006B70F4">
      <w:pPr>
        <w:rPr>
          <w:rFonts w:asciiTheme="majorHAnsi" w:hAnsiTheme="majorHAnsi"/>
        </w:rPr>
      </w:pPr>
      <w:r w:rsidRPr="00D54D4C">
        <w:rPr>
          <w:rFonts w:asciiTheme="majorHAnsi" w:hAnsiTheme="majorHAnsi"/>
          <w:b/>
        </w:rPr>
        <w:t>Presentation:</w:t>
      </w:r>
      <w:r w:rsidR="002318BA">
        <w:rPr>
          <w:rFonts w:asciiTheme="majorHAnsi" w:hAnsiTheme="majorHAnsi"/>
          <w:b/>
        </w:rPr>
        <w:t xml:space="preserve"> </w:t>
      </w:r>
      <w:r w:rsidR="002318BA">
        <w:rPr>
          <w:rFonts w:asciiTheme="majorHAnsi" w:hAnsiTheme="majorHAnsi"/>
        </w:rPr>
        <w:t>(2 and 3)</w:t>
      </w:r>
      <w:r w:rsidRPr="00D54D4C">
        <w:rPr>
          <w:rFonts w:asciiTheme="majorHAnsi" w:hAnsiTheme="majorHAnsi"/>
          <w:b/>
        </w:rPr>
        <w:t xml:space="preserve"> </w:t>
      </w:r>
      <w:r w:rsidR="00A37FC6">
        <w:rPr>
          <w:rFonts w:asciiTheme="majorHAnsi" w:hAnsiTheme="majorHAnsi"/>
          <w:b/>
        </w:rPr>
        <w:t xml:space="preserve"> </w:t>
      </w:r>
    </w:p>
    <w:p w14:paraId="5287B323" w14:textId="77777777" w:rsidR="00D728CB" w:rsidRPr="00D54D4C" w:rsidRDefault="00D728CB">
      <w:pPr>
        <w:rPr>
          <w:rFonts w:asciiTheme="majorHAnsi" w:hAnsiTheme="majorHAnsi"/>
          <w:b/>
          <w:i/>
        </w:rPr>
      </w:pPr>
    </w:p>
    <w:p w14:paraId="3AF037FB" w14:textId="01B3CD88" w:rsidR="00C74AE5" w:rsidRPr="00D54D4C" w:rsidRDefault="003A7037" w:rsidP="00C061CF">
      <w:pPr>
        <w:outlineLvl w:val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</w:rPr>
        <w:t>Week 10</w:t>
      </w:r>
      <w:r w:rsidR="00B622B8">
        <w:rPr>
          <w:rFonts w:asciiTheme="majorHAnsi" w:hAnsiTheme="majorHAnsi"/>
          <w:b/>
          <w:i/>
        </w:rPr>
        <w:t xml:space="preserve">: </w:t>
      </w:r>
      <w:r w:rsidR="00B93172">
        <w:rPr>
          <w:rFonts w:asciiTheme="majorHAnsi" w:hAnsiTheme="majorHAnsi"/>
          <w:b/>
          <w:i/>
        </w:rPr>
        <w:t>3/31</w:t>
      </w:r>
    </w:p>
    <w:p w14:paraId="2CA07219" w14:textId="2683A0F3" w:rsidR="000A517B" w:rsidRPr="00D54D4C" w:rsidRDefault="000A517B" w:rsidP="00C061CF">
      <w:pPr>
        <w:outlineLvl w:val="0"/>
        <w:rPr>
          <w:rFonts w:asciiTheme="majorHAnsi" w:hAnsiTheme="majorHAnsi"/>
        </w:rPr>
      </w:pPr>
      <w:r w:rsidRPr="00D54D4C">
        <w:rPr>
          <w:rFonts w:asciiTheme="majorHAnsi" w:hAnsiTheme="majorHAnsi"/>
        </w:rPr>
        <w:t>All</w:t>
      </w:r>
      <w:r w:rsidR="00827EE2" w:rsidRPr="00D54D4C">
        <w:rPr>
          <w:rFonts w:asciiTheme="majorHAnsi" w:hAnsiTheme="majorHAnsi"/>
        </w:rPr>
        <w:t xml:space="preserve">: </w:t>
      </w:r>
      <w:r w:rsidRPr="00D54D4C">
        <w:rPr>
          <w:rFonts w:asciiTheme="majorHAnsi" w:hAnsiTheme="majorHAnsi"/>
          <w:i/>
        </w:rPr>
        <w:t xml:space="preserve">Controlling Immigration, </w:t>
      </w:r>
      <w:r w:rsidRPr="00D54D4C">
        <w:rPr>
          <w:rFonts w:asciiTheme="majorHAnsi" w:hAnsiTheme="majorHAnsi"/>
        </w:rPr>
        <w:t>Chapter</w:t>
      </w:r>
      <w:r w:rsidR="005B523E" w:rsidRPr="00D54D4C">
        <w:rPr>
          <w:rFonts w:asciiTheme="majorHAnsi" w:hAnsiTheme="majorHAnsi"/>
        </w:rPr>
        <w:t>s</w:t>
      </w:r>
      <w:r w:rsidRPr="00D54D4C">
        <w:rPr>
          <w:rFonts w:asciiTheme="majorHAnsi" w:hAnsiTheme="majorHAnsi"/>
        </w:rPr>
        <w:t xml:space="preserve"> 5 </w:t>
      </w:r>
      <w:r w:rsidR="00287830" w:rsidRPr="00D54D4C">
        <w:rPr>
          <w:rFonts w:asciiTheme="majorHAnsi" w:hAnsiTheme="majorHAnsi"/>
        </w:rPr>
        <w:t xml:space="preserve">(France) </w:t>
      </w:r>
      <w:r w:rsidRPr="00D54D4C">
        <w:rPr>
          <w:rFonts w:asciiTheme="majorHAnsi" w:hAnsiTheme="majorHAnsi"/>
        </w:rPr>
        <w:t>and 6</w:t>
      </w:r>
      <w:r w:rsidR="00287830" w:rsidRPr="00D54D4C">
        <w:rPr>
          <w:rFonts w:asciiTheme="majorHAnsi" w:hAnsiTheme="majorHAnsi"/>
        </w:rPr>
        <w:t xml:space="preserve"> (</w:t>
      </w:r>
      <w:r w:rsidR="002318BA">
        <w:rPr>
          <w:rFonts w:asciiTheme="majorHAnsi" w:hAnsiTheme="majorHAnsi"/>
        </w:rPr>
        <w:t>Great Britain</w:t>
      </w:r>
      <w:r w:rsidR="00287830" w:rsidRPr="00D54D4C">
        <w:rPr>
          <w:rFonts w:asciiTheme="majorHAnsi" w:hAnsiTheme="majorHAnsi"/>
        </w:rPr>
        <w:t>)</w:t>
      </w:r>
    </w:p>
    <w:p w14:paraId="224601B9" w14:textId="77777777" w:rsidR="00DA5EE9" w:rsidRDefault="00DA5EE9" w:rsidP="000A517B">
      <w:pPr>
        <w:rPr>
          <w:rFonts w:asciiTheme="majorHAnsi" w:hAnsiTheme="majorHAnsi"/>
        </w:rPr>
      </w:pPr>
    </w:p>
    <w:p w14:paraId="72BCEB79" w14:textId="3EC38080" w:rsidR="000A517B" w:rsidRPr="00D54D4C" w:rsidRDefault="000A517B" w:rsidP="000A517B">
      <w:pPr>
        <w:rPr>
          <w:rFonts w:asciiTheme="majorHAnsi" w:hAnsiTheme="majorHAnsi"/>
        </w:rPr>
      </w:pPr>
      <w:r w:rsidRPr="00D54D4C">
        <w:rPr>
          <w:rFonts w:asciiTheme="majorHAnsi" w:hAnsiTheme="majorHAnsi"/>
        </w:rPr>
        <w:t>Graduate</w:t>
      </w:r>
      <w:r w:rsidR="00827EE2" w:rsidRPr="00D54D4C">
        <w:rPr>
          <w:rFonts w:asciiTheme="majorHAnsi" w:hAnsiTheme="majorHAnsi"/>
        </w:rPr>
        <w:t xml:space="preserve">: </w:t>
      </w:r>
      <w:r w:rsidRPr="00D54D4C">
        <w:rPr>
          <w:rFonts w:asciiTheme="majorHAnsi" w:hAnsiTheme="majorHAnsi"/>
          <w:i/>
        </w:rPr>
        <w:t xml:space="preserve">Controlling Immigration, </w:t>
      </w:r>
      <w:r w:rsidR="002318BA">
        <w:rPr>
          <w:rFonts w:asciiTheme="majorHAnsi" w:hAnsiTheme="majorHAnsi"/>
        </w:rPr>
        <w:t>Chapter 7</w:t>
      </w:r>
      <w:r w:rsidR="00287830" w:rsidRPr="00D54D4C">
        <w:rPr>
          <w:rFonts w:asciiTheme="majorHAnsi" w:hAnsiTheme="majorHAnsi"/>
        </w:rPr>
        <w:t xml:space="preserve"> (</w:t>
      </w:r>
      <w:r w:rsidR="002318BA">
        <w:rPr>
          <w:rFonts w:asciiTheme="majorHAnsi" w:hAnsiTheme="majorHAnsi"/>
        </w:rPr>
        <w:t>Germany</w:t>
      </w:r>
      <w:r w:rsidR="00287830" w:rsidRPr="00D54D4C">
        <w:rPr>
          <w:rFonts w:asciiTheme="majorHAnsi" w:hAnsiTheme="majorHAnsi"/>
        </w:rPr>
        <w:t>)</w:t>
      </w:r>
    </w:p>
    <w:p w14:paraId="54A275EB" w14:textId="42CB05F3" w:rsidR="000A517B" w:rsidRPr="00D54D4C" w:rsidRDefault="003A47C8" w:rsidP="006B70F4">
      <w:pPr>
        <w:rPr>
          <w:rFonts w:asciiTheme="majorHAnsi" w:hAnsiTheme="majorHAnsi"/>
        </w:rPr>
      </w:pPr>
      <w:r w:rsidRPr="00D54D4C">
        <w:rPr>
          <w:rFonts w:asciiTheme="majorHAnsi" w:hAnsiTheme="majorHAnsi"/>
          <w:b/>
        </w:rPr>
        <w:t>Presentation:</w:t>
      </w:r>
      <w:r w:rsidR="002318BA">
        <w:rPr>
          <w:rFonts w:asciiTheme="majorHAnsi" w:hAnsiTheme="majorHAnsi"/>
          <w:b/>
        </w:rPr>
        <w:t xml:space="preserve"> </w:t>
      </w:r>
      <w:r w:rsidR="00170147">
        <w:rPr>
          <w:rFonts w:asciiTheme="majorHAnsi" w:hAnsiTheme="majorHAnsi"/>
        </w:rPr>
        <w:t>(</w:t>
      </w:r>
      <w:r w:rsidR="002318BA">
        <w:rPr>
          <w:rFonts w:asciiTheme="majorHAnsi" w:hAnsiTheme="majorHAnsi"/>
        </w:rPr>
        <w:t>6 and 7)</w:t>
      </w:r>
      <w:r w:rsidRPr="00D54D4C">
        <w:rPr>
          <w:rFonts w:asciiTheme="majorHAnsi" w:hAnsiTheme="majorHAnsi"/>
          <w:b/>
        </w:rPr>
        <w:t xml:space="preserve"> </w:t>
      </w:r>
      <w:r w:rsidR="00A37FC6">
        <w:rPr>
          <w:rFonts w:asciiTheme="majorHAnsi" w:hAnsiTheme="majorHAnsi"/>
          <w:b/>
        </w:rPr>
        <w:t xml:space="preserve"> </w:t>
      </w:r>
    </w:p>
    <w:p w14:paraId="7792A70A" w14:textId="77777777" w:rsidR="003A47C8" w:rsidRPr="00D54D4C" w:rsidRDefault="003A47C8" w:rsidP="00C74AE5">
      <w:pPr>
        <w:rPr>
          <w:rFonts w:asciiTheme="majorHAnsi" w:hAnsiTheme="majorHAnsi"/>
        </w:rPr>
      </w:pPr>
    </w:p>
    <w:p w14:paraId="501F0F56" w14:textId="5D28A0D0" w:rsidR="00C74AE5" w:rsidRPr="00D54D4C" w:rsidRDefault="003A7037" w:rsidP="00C061CF">
      <w:pPr>
        <w:outlineLvl w:val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</w:rPr>
        <w:t>Week 11</w:t>
      </w:r>
      <w:r w:rsidR="003A47C8" w:rsidRPr="00D54D4C">
        <w:rPr>
          <w:rFonts w:asciiTheme="majorHAnsi" w:hAnsiTheme="majorHAnsi"/>
          <w:b/>
          <w:i/>
        </w:rPr>
        <w:t xml:space="preserve">: </w:t>
      </w:r>
      <w:r w:rsidR="00B93172">
        <w:rPr>
          <w:rFonts w:asciiTheme="majorHAnsi" w:hAnsiTheme="majorHAnsi"/>
          <w:b/>
          <w:i/>
        </w:rPr>
        <w:t>4/7</w:t>
      </w:r>
    </w:p>
    <w:p w14:paraId="529C34E0" w14:textId="2A84393F" w:rsidR="000A517B" w:rsidRPr="00D54D4C" w:rsidRDefault="000A517B" w:rsidP="00C061CF">
      <w:pPr>
        <w:outlineLvl w:val="0"/>
        <w:rPr>
          <w:rFonts w:asciiTheme="majorHAnsi" w:hAnsiTheme="majorHAnsi"/>
        </w:rPr>
      </w:pPr>
      <w:r w:rsidRPr="00D54D4C">
        <w:rPr>
          <w:rFonts w:asciiTheme="majorHAnsi" w:hAnsiTheme="majorHAnsi"/>
        </w:rPr>
        <w:t>All</w:t>
      </w:r>
      <w:r w:rsidR="00827EE2" w:rsidRPr="00D54D4C">
        <w:rPr>
          <w:rFonts w:asciiTheme="majorHAnsi" w:hAnsiTheme="majorHAnsi"/>
        </w:rPr>
        <w:t xml:space="preserve">: </w:t>
      </w:r>
      <w:r w:rsidRPr="00D54D4C">
        <w:rPr>
          <w:rFonts w:asciiTheme="majorHAnsi" w:hAnsiTheme="majorHAnsi"/>
          <w:i/>
        </w:rPr>
        <w:t xml:space="preserve">Controlling Immigration, </w:t>
      </w:r>
      <w:r w:rsidRPr="00D54D4C">
        <w:rPr>
          <w:rFonts w:asciiTheme="majorHAnsi" w:hAnsiTheme="majorHAnsi"/>
        </w:rPr>
        <w:t>Chapter</w:t>
      </w:r>
      <w:r w:rsidR="005B523E" w:rsidRPr="00D54D4C">
        <w:rPr>
          <w:rFonts w:asciiTheme="majorHAnsi" w:hAnsiTheme="majorHAnsi"/>
        </w:rPr>
        <w:t>s</w:t>
      </w:r>
      <w:r w:rsidR="00DC1B24">
        <w:rPr>
          <w:rFonts w:asciiTheme="majorHAnsi" w:hAnsiTheme="majorHAnsi"/>
        </w:rPr>
        <w:t xml:space="preserve"> 11</w:t>
      </w:r>
      <w:r w:rsidRPr="00D54D4C">
        <w:rPr>
          <w:rFonts w:asciiTheme="majorHAnsi" w:hAnsiTheme="majorHAnsi"/>
        </w:rPr>
        <w:t xml:space="preserve"> </w:t>
      </w:r>
      <w:r w:rsidR="00287830" w:rsidRPr="00D54D4C">
        <w:rPr>
          <w:rFonts w:asciiTheme="majorHAnsi" w:hAnsiTheme="majorHAnsi"/>
        </w:rPr>
        <w:t xml:space="preserve">(Italy) </w:t>
      </w:r>
      <w:r w:rsidR="00DC1B24">
        <w:rPr>
          <w:rFonts w:asciiTheme="majorHAnsi" w:hAnsiTheme="majorHAnsi"/>
        </w:rPr>
        <w:t>and 12</w:t>
      </w:r>
      <w:r w:rsidR="00287830" w:rsidRPr="00D54D4C">
        <w:rPr>
          <w:rFonts w:asciiTheme="majorHAnsi" w:hAnsiTheme="majorHAnsi"/>
        </w:rPr>
        <w:t xml:space="preserve"> (Spain)</w:t>
      </w:r>
    </w:p>
    <w:p w14:paraId="4DA55F06" w14:textId="77777777" w:rsidR="00DA5EE9" w:rsidRDefault="00DA5EE9" w:rsidP="000A517B">
      <w:pPr>
        <w:rPr>
          <w:rFonts w:asciiTheme="majorHAnsi" w:hAnsiTheme="majorHAnsi"/>
        </w:rPr>
      </w:pPr>
    </w:p>
    <w:p w14:paraId="5C3B475D" w14:textId="30530761" w:rsidR="000A517B" w:rsidRDefault="000A517B" w:rsidP="00C061CF">
      <w:pPr>
        <w:outlineLvl w:val="0"/>
        <w:rPr>
          <w:rFonts w:asciiTheme="majorHAnsi" w:hAnsiTheme="majorHAnsi"/>
        </w:rPr>
      </w:pPr>
      <w:r w:rsidRPr="00D54D4C">
        <w:rPr>
          <w:rFonts w:asciiTheme="majorHAnsi" w:hAnsiTheme="majorHAnsi"/>
        </w:rPr>
        <w:t>Graduate</w:t>
      </w:r>
      <w:r w:rsidR="00827EE2" w:rsidRPr="00D54D4C">
        <w:rPr>
          <w:rFonts w:asciiTheme="majorHAnsi" w:hAnsiTheme="majorHAnsi"/>
        </w:rPr>
        <w:t xml:space="preserve">: </w:t>
      </w:r>
      <w:r w:rsidRPr="00D54D4C">
        <w:rPr>
          <w:rFonts w:asciiTheme="majorHAnsi" w:hAnsiTheme="majorHAnsi"/>
          <w:i/>
        </w:rPr>
        <w:t xml:space="preserve">Controlling Immigration, </w:t>
      </w:r>
      <w:r w:rsidR="00DC1B24">
        <w:rPr>
          <w:rFonts w:asciiTheme="majorHAnsi" w:hAnsiTheme="majorHAnsi"/>
        </w:rPr>
        <w:t>Chapter 13</w:t>
      </w:r>
      <w:r w:rsidR="00287830" w:rsidRPr="00D54D4C">
        <w:rPr>
          <w:rFonts w:asciiTheme="majorHAnsi" w:hAnsiTheme="majorHAnsi"/>
        </w:rPr>
        <w:t xml:space="preserve"> (Japan</w:t>
      </w:r>
      <w:r w:rsidR="00DC1B24">
        <w:rPr>
          <w:rFonts w:asciiTheme="majorHAnsi" w:hAnsiTheme="majorHAnsi"/>
        </w:rPr>
        <w:t xml:space="preserve"> and South Korea</w:t>
      </w:r>
      <w:r w:rsidR="00287830" w:rsidRPr="00D54D4C">
        <w:rPr>
          <w:rFonts w:asciiTheme="majorHAnsi" w:hAnsiTheme="majorHAnsi"/>
        </w:rPr>
        <w:t>)</w:t>
      </w:r>
    </w:p>
    <w:p w14:paraId="43EA84DE" w14:textId="77777777" w:rsidR="00DC1B24" w:rsidRDefault="00DC1B24" w:rsidP="000A517B">
      <w:pPr>
        <w:rPr>
          <w:rFonts w:asciiTheme="majorHAnsi" w:hAnsiTheme="majorHAnsi"/>
        </w:rPr>
      </w:pPr>
    </w:p>
    <w:p w14:paraId="16F82107" w14:textId="01B01E90" w:rsidR="00DC1B24" w:rsidRPr="00DC1B24" w:rsidRDefault="00DC1B24" w:rsidP="00C061CF">
      <w:pPr>
        <w:outlineLvl w:val="0"/>
        <w:rPr>
          <w:rFonts w:asciiTheme="majorHAnsi" w:hAnsiTheme="majorHAnsi"/>
        </w:rPr>
      </w:pPr>
      <w:r w:rsidRPr="00DC1B24">
        <w:rPr>
          <w:rFonts w:asciiTheme="majorHAnsi" w:hAnsiTheme="majorHAnsi"/>
          <w:b/>
        </w:rPr>
        <w:t xml:space="preserve">Presentation: </w:t>
      </w:r>
      <w:r w:rsidR="003820D7">
        <w:rPr>
          <w:rFonts w:asciiTheme="majorHAnsi" w:hAnsiTheme="majorHAnsi"/>
        </w:rPr>
        <w:t>(</w:t>
      </w:r>
      <w:r>
        <w:rPr>
          <w:rFonts w:asciiTheme="majorHAnsi" w:hAnsiTheme="majorHAnsi"/>
        </w:rPr>
        <w:t>12 and 13)</w:t>
      </w:r>
      <w:r w:rsidR="00A37FC6">
        <w:rPr>
          <w:rFonts w:asciiTheme="majorHAnsi" w:hAnsiTheme="majorHAnsi"/>
        </w:rPr>
        <w:t xml:space="preserve"> </w:t>
      </w:r>
    </w:p>
    <w:p w14:paraId="1685DA76" w14:textId="77777777" w:rsidR="003A47C8" w:rsidRPr="00D54D4C" w:rsidRDefault="003A47C8" w:rsidP="000A517B">
      <w:pPr>
        <w:rPr>
          <w:rFonts w:asciiTheme="majorHAnsi" w:hAnsiTheme="majorHAnsi"/>
        </w:rPr>
      </w:pPr>
    </w:p>
    <w:p w14:paraId="281A9E76" w14:textId="77777777" w:rsidR="001262A4" w:rsidRPr="00D54D4C" w:rsidRDefault="006B70F4" w:rsidP="00C061CF">
      <w:pPr>
        <w:jc w:val="center"/>
        <w:outlineLvl w:val="0"/>
        <w:rPr>
          <w:rFonts w:asciiTheme="majorHAnsi" w:hAnsiTheme="majorHAnsi"/>
          <w:b/>
        </w:rPr>
      </w:pPr>
      <w:r w:rsidRPr="00D54D4C">
        <w:rPr>
          <w:rFonts w:asciiTheme="majorHAnsi" w:hAnsiTheme="majorHAnsi"/>
          <w:b/>
        </w:rPr>
        <w:t xml:space="preserve">Part </w:t>
      </w:r>
      <w:r w:rsidR="0013180C" w:rsidRPr="00D54D4C">
        <w:rPr>
          <w:rFonts w:asciiTheme="majorHAnsi" w:hAnsiTheme="majorHAnsi"/>
          <w:b/>
        </w:rPr>
        <w:t>5</w:t>
      </w:r>
      <w:r w:rsidRPr="00D54D4C">
        <w:rPr>
          <w:rFonts w:asciiTheme="majorHAnsi" w:hAnsiTheme="majorHAnsi"/>
          <w:b/>
        </w:rPr>
        <w:t xml:space="preserve"> – Crime</w:t>
      </w:r>
      <w:r w:rsidR="00DA5EE9">
        <w:rPr>
          <w:rFonts w:asciiTheme="majorHAnsi" w:hAnsiTheme="majorHAnsi"/>
          <w:b/>
        </w:rPr>
        <w:t xml:space="preserve"> Policy</w:t>
      </w:r>
    </w:p>
    <w:p w14:paraId="203DD42F" w14:textId="097B5BA7" w:rsidR="00C74AE5" w:rsidRPr="00D54D4C" w:rsidRDefault="003A7037" w:rsidP="00C061CF">
      <w:pPr>
        <w:outlineLvl w:val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</w:rPr>
        <w:t>Week 12</w:t>
      </w:r>
      <w:r w:rsidR="003A47C8" w:rsidRPr="00D54D4C">
        <w:rPr>
          <w:rFonts w:asciiTheme="majorHAnsi" w:hAnsiTheme="majorHAnsi"/>
          <w:b/>
          <w:i/>
        </w:rPr>
        <w:t xml:space="preserve">: </w:t>
      </w:r>
      <w:r w:rsidR="00B93172">
        <w:rPr>
          <w:rFonts w:asciiTheme="majorHAnsi" w:hAnsiTheme="majorHAnsi"/>
          <w:b/>
          <w:i/>
        </w:rPr>
        <w:t>4</w:t>
      </w:r>
      <w:r w:rsidR="00D9270E">
        <w:rPr>
          <w:rFonts w:asciiTheme="majorHAnsi" w:hAnsiTheme="majorHAnsi"/>
          <w:b/>
          <w:i/>
        </w:rPr>
        <w:t>/</w:t>
      </w:r>
      <w:r w:rsidR="00B93172">
        <w:rPr>
          <w:rFonts w:asciiTheme="majorHAnsi" w:hAnsiTheme="majorHAnsi"/>
          <w:b/>
          <w:i/>
        </w:rPr>
        <w:t>14 (Paper Proposal due)</w:t>
      </w:r>
    </w:p>
    <w:p w14:paraId="7F01D534" w14:textId="77777777" w:rsidR="005B523E" w:rsidRPr="00D54D4C" w:rsidRDefault="005B523E" w:rsidP="006B70F4">
      <w:pPr>
        <w:rPr>
          <w:rFonts w:asciiTheme="majorHAnsi" w:hAnsiTheme="majorHAnsi"/>
        </w:rPr>
      </w:pPr>
      <w:r w:rsidRPr="00D54D4C">
        <w:rPr>
          <w:rFonts w:asciiTheme="majorHAnsi" w:hAnsiTheme="majorHAnsi"/>
        </w:rPr>
        <w:t>All</w:t>
      </w:r>
      <w:r w:rsidR="00827EE2" w:rsidRPr="00D54D4C">
        <w:rPr>
          <w:rFonts w:asciiTheme="majorHAnsi" w:hAnsiTheme="majorHAnsi"/>
        </w:rPr>
        <w:t xml:space="preserve">: </w:t>
      </w:r>
      <w:r w:rsidR="006C431C" w:rsidRPr="00D54D4C">
        <w:rPr>
          <w:rFonts w:asciiTheme="majorHAnsi" w:hAnsiTheme="majorHAnsi"/>
          <w:i/>
        </w:rPr>
        <w:t>Crime and Public Policy</w:t>
      </w:r>
      <w:r w:rsidRPr="00D54D4C">
        <w:rPr>
          <w:rFonts w:asciiTheme="majorHAnsi" w:hAnsiTheme="majorHAnsi"/>
        </w:rPr>
        <w:t>, Chapters 1</w:t>
      </w:r>
      <w:r w:rsidR="00287830" w:rsidRPr="00D54D4C">
        <w:rPr>
          <w:rFonts w:asciiTheme="majorHAnsi" w:hAnsiTheme="majorHAnsi"/>
        </w:rPr>
        <w:t xml:space="preserve"> (</w:t>
      </w:r>
      <w:r w:rsidR="006C431C" w:rsidRPr="00D54D4C">
        <w:rPr>
          <w:rFonts w:asciiTheme="majorHAnsi" w:hAnsiTheme="majorHAnsi"/>
        </w:rPr>
        <w:t>Intro</w:t>
      </w:r>
      <w:r w:rsidR="00287830" w:rsidRPr="00D54D4C">
        <w:rPr>
          <w:rFonts w:asciiTheme="majorHAnsi" w:hAnsiTheme="majorHAnsi"/>
        </w:rPr>
        <w:t>)</w:t>
      </w:r>
      <w:r w:rsidRPr="00D54D4C">
        <w:rPr>
          <w:rFonts w:asciiTheme="majorHAnsi" w:hAnsiTheme="majorHAnsi"/>
        </w:rPr>
        <w:t>, 2</w:t>
      </w:r>
      <w:r w:rsidR="00287830" w:rsidRPr="00D54D4C">
        <w:rPr>
          <w:rFonts w:asciiTheme="majorHAnsi" w:hAnsiTheme="majorHAnsi"/>
        </w:rPr>
        <w:t xml:space="preserve"> (</w:t>
      </w:r>
      <w:r w:rsidR="006C431C" w:rsidRPr="00D54D4C">
        <w:rPr>
          <w:rFonts w:asciiTheme="majorHAnsi" w:hAnsiTheme="majorHAnsi"/>
        </w:rPr>
        <w:t>Crime in International Perspective</w:t>
      </w:r>
      <w:r w:rsidR="00287830" w:rsidRPr="00D54D4C">
        <w:rPr>
          <w:rFonts w:asciiTheme="majorHAnsi" w:hAnsiTheme="majorHAnsi"/>
        </w:rPr>
        <w:t>)</w:t>
      </w:r>
      <w:r w:rsidRPr="00D54D4C">
        <w:rPr>
          <w:rFonts w:asciiTheme="majorHAnsi" w:hAnsiTheme="majorHAnsi"/>
        </w:rPr>
        <w:t>, and 3</w:t>
      </w:r>
      <w:r w:rsidR="00287830" w:rsidRPr="00D54D4C">
        <w:rPr>
          <w:rFonts w:asciiTheme="majorHAnsi" w:hAnsiTheme="majorHAnsi"/>
        </w:rPr>
        <w:t xml:space="preserve"> (</w:t>
      </w:r>
      <w:r w:rsidR="00D54D4C" w:rsidRPr="00D54D4C">
        <w:rPr>
          <w:rFonts w:asciiTheme="majorHAnsi" w:hAnsiTheme="majorHAnsi"/>
        </w:rPr>
        <w:t>Crime and Biology</w:t>
      </w:r>
      <w:r w:rsidR="00287830" w:rsidRPr="00D54D4C">
        <w:rPr>
          <w:rFonts w:asciiTheme="majorHAnsi" w:hAnsiTheme="majorHAnsi"/>
        </w:rPr>
        <w:t>).</w:t>
      </w:r>
    </w:p>
    <w:p w14:paraId="045D2CB2" w14:textId="77777777" w:rsidR="00DA5EE9" w:rsidRDefault="00DA5EE9" w:rsidP="006B70F4">
      <w:pPr>
        <w:rPr>
          <w:rFonts w:asciiTheme="majorHAnsi" w:hAnsiTheme="majorHAnsi"/>
        </w:rPr>
      </w:pPr>
    </w:p>
    <w:p w14:paraId="0588656F" w14:textId="37691497" w:rsidR="005B523E" w:rsidRDefault="005B523E" w:rsidP="006B70F4">
      <w:pPr>
        <w:rPr>
          <w:rFonts w:asciiTheme="majorHAnsi" w:hAnsiTheme="majorHAnsi"/>
        </w:rPr>
      </w:pPr>
      <w:r w:rsidRPr="00D54D4C">
        <w:rPr>
          <w:rFonts w:asciiTheme="majorHAnsi" w:hAnsiTheme="majorHAnsi"/>
        </w:rPr>
        <w:t>Graduate</w:t>
      </w:r>
      <w:r w:rsidR="00827EE2" w:rsidRPr="00D54D4C">
        <w:rPr>
          <w:rFonts w:asciiTheme="majorHAnsi" w:hAnsiTheme="majorHAnsi"/>
        </w:rPr>
        <w:t xml:space="preserve">: </w:t>
      </w:r>
      <w:r w:rsidR="004D13F0" w:rsidRPr="00D54D4C">
        <w:rPr>
          <w:rFonts w:asciiTheme="majorHAnsi" w:hAnsiTheme="majorHAnsi"/>
          <w:i/>
        </w:rPr>
        <w:t>Crime and Public Policy</w:t>
      </w:r>
      <w:r w:rsidRPr="00D54D4C">
        <w:rPr>
          <w:rFonts w:asciiTheme="majorHAnsi" w:hAnsiTheme="majorHAnsi"/>
        </w:rPr>
        <w:t xml:space="preserve">, Chapter </w:t>
      </w:r>
      <w:r w:rsidR="00650666">
        <w:rPr>
          <w:rFonts w:asciiTheme="majorHAnsi" w:hAnsiTheme="majorHAnsi"/>
        </w:rPr>
        <w:t>9</w:t>
      </w:r>
      <w:r w:rsidR="00287830" w:rsidRPr="00D54D4C">
        <w:rPr>
          <w:rFonts w:asciiTheme="majorHAnsi" w:hAnsiTheme="majorHAnsi"/>
        </w:rPr>
        <w:t xml:space="preserve"> (</w:t>
      </w:r>
      <w:r w:rsidR="006C431C" w:rsidRPr="00D54D4C">
        <w:rPr>
          <w:rFonts w:asciiTheme="majorHAnsi" w:hAnsiTheme="majorHAnsi"/>
        </w:rPr>
        <w:t>Race and the Administration of Justice in the US</w:t>
      </w:r>
      <w:r w:rsidR="00287830" w:rsidRPr="00D54D4C">
        <w:rPr>
          <w:rFonts w:asciiTheme="majorHAnsi" w:hAnsiTheme="majorHAnsi"/>
        </w:rPr>
        <w:t>)</w:t>
      </w:r>
    </w:p>
    <w:p w14:paraId="47CEEBEA" w14:textId="5C912146" w:rsidR="00170147" w:rsidRPr="00170147" w:rsidRDefault="00170147" w:rsidP="00C061CF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Presentation: </w:t>
      </w:r>
      <w:r>
        <w:rPr>
          <w:rFonts w:asciiTheme="majorHAnsi" w:hAnsiTheme="majorHAnsi"/>
        </w:rPr>
        <w:t xml:space="preserve"> (2, 3, and </w:t>
      </w:r>
      <w:r w:rsidR="00326FC2">
        <w:rPr>
          <w:rFonts w:asciiTheme="majorHAnsi" w:hAnsiTheme="majorHAnsi"/>
        </w:rPr>
        <w:t>9</w:t>
      </w:r>
      <w:r>
        <w:rPr>
          <w:rFonts w:asciiTheme="majorHAnsi" w:hAnsiTheme="majorHAnsi"/>
        </w:rPr>
        <w:t>)</w:t>
      </w:r>
      <w:r w:rsidR="00A37FC6">
        <w:rPr>
          <w:rFonts w:asciiTheme="majorHAnsi" w:hAnsiTheme="majorHAnsi"/>
        </w:rPr>
        <w:t xml:space="preserve"> </w:t>
      </w:r>
    </w:p>
    <w:p w14:paraId="36E2C395" w14:textId="77777777" w:rsidR="003A47C8" w:rsidRDefault="003A47C8" w:rsidP="00C74AE5">
      <w:pPr>
        <w:rPr>
          <w:rFonts w:asciiTheme="majorHAnsi" w:hAnsiTheme="majorHAnsi"/>
        </w:rPr>
      </w:pPr>
    </w:p>
    <w:p w14:paraId="34760173" w14:textId="0B9060B7" w:rsidR="00C74AE5" w:rsidRPr="00D54D4C" w:rsidRDefault="003A7037" w:rsidP="00C061CF">
      <w:pPr>
        <w:outlineLvl w:val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</w:rPr>
        <w:t>Week 13</w:t>
      </w:r>
      <w:r w:rsidR="003A47C8" w:rsidRPr="00D54D4C">
        <w:rPr>
          <w:rFonts w:asciiTheme="majorHAnsi" w:hAnsiTheme="majorHAnsi"/>
          <w:b/>
          <w:i/>
        </w:rPr>
        <w:t xml:space="preserve">: </w:t>
      </w:r>
      <w:r w:rsidR="00B93172">
        <w:rPr>
          <w:rFonts w:asciiTheme="majorHAnsi" w:hAnsiTheme="majorHAnsi"/>
          <w:b/>
          <w:i/>
        </w:rPr>
        <w:t>4/21</w:t>
      </w:r>
    </w:p>
    <w:p w14:paraId="2E2255D8" w14:textId="77777777" w:rsidR="005B523E" w:rsidRPr="00D54D4C" w:rsidRDefault="005B523E" w:rsidP="006B70F4">
      <w:pPr>
        <w:rPr>
          <w:rFonts w:asciiTheme="majorHAnsi" w:hAnsiTheme="majorHAnsi"/>
        </w:rPr>
      </w:pPr>
      <w:r w:rsidRPr="00D54D4C">
        <w:rPr>
          <w:rFonts w:asciiTheme="majorHAnsi" w:hAnsiTheme="majorHAnsi"/>
        </w:rPr>
        <w:t>All</w:t>
      </w:r>
      <w:r w:rsidR="00827EE2" w:rsidRPr="00D54D4C">
        <w:rPr>
          <w:rFonts w:asciiTheme="majorHAnsi" w:hAnsiTheme="majorHAnsi"/>
        </w:rPr>
        <w:t xml:space="preserve">: </w:t>
      </w:r>
      <w:r w:rsidR="004D13F0" w:rsidRPr="00D54D4C">
        <w:rPr>
          <w:rFonts w:asciiTheme="majorHAnsi" w:hAnsiTheme="majorHAnsi"/>
          <w:i/>
        </w:rPr>
        <w:t>Crime and Public Policy</w:t>
      </w:r>
      <w:r w:rsidRPr="00D54D4C">
        <w:rPr>
          <w:rFonts w:asciiTheme="majorHAnsi" w:hAnsiTheme="majorHAnsi"/>
        </w:rPr>
        <w:t>, Chapters 6</w:t>
      </w:r>
      <w:r w:rsidR="00287830" w:rsidRPr="00D54D4C">
        <w:rPr>
          <w:rFonts w:asciiTheme="majorHAnsi" w:hAnsiTheme="majorHAnsi"/>
        </w:rPr>
        <w:t xml:space="preserve"> (</w:t>
      </w:r>
      <w:r w:rsidR="004D13F0" w:rsidRPr="00D54D4C">
        <w:rPr>
          <w:rFonts w:asciiTheme="majorHAnsi" w:hAnsiTheme="majorHAnsi"/>
        </w:rPr>
        <w:t>Street Gangs</w:t>
      </w:r>
      <w:r w:rsidR="00287830" w:rsidRPr="00D54D4C">
        <w:rPr>
          <w:rFonts w:asciiTheme="majorHAnsi" w:hAnsiTheme="majorHAnsi"/>
        </w:rPr>
        <w:t>)</w:t>
      </w:r>
      <w:r w:rsidRPr="00D54D4C">
        <w:rPr>
          <w:rFonts w:asciiTheme="majorHAnsi" w:hAnsiTheme="majorHAnsi"/>
        </w:rPr>
        <w:t xml:space="preserve">, </w:t>
      </w:r>
      <w:r w:rsidR="004D13F0" w:rsidRPr="00D54D4C">
        <w:rPr>
          <w:rFonts w:asciiTheme="majorHAnsi" w:hAnsiTheme="majorHAnsi"/>
        </w:rPr>
        <w:t>10</w:t>
      </w:r>
      <w:r w:rsidR="00287830" w:rsidRPr="00D54D4C">
        <w:rPr>
          <w:rFonts w:asciiTheme="majorHAnsi" w:hAnsiTheme="majorHAnsi"/>
        </w:rPr>
        <w:t xml:space="preserve"> (</w:t>
      </w:r>
      <w:r w:rsidR="004D13F0" w:rsidRPr="00D54D4C">
        <w:rPr>
          <w:rFonts w:asciiTheme="majorHAnsi" w:hAnsiTheme="majorHAnsi"/>
        </w:rPr>
        <w:t>Gun Control</w:t>
      </w:r>
      <w:r w:rsidR="00287830" w:rsidRPr="00D54D4C">
        <w:rPr>
          <w:rFonts w:asciiTheme="majorHAnsi" w:hAnsiTheme="majorHAnsi"/>
        </w:rPr>
        <w:t>)</w:t>
      </w:r>
      <w:r w:rsidR="004D13F0" w:rsidRPr="00D54D4C">
        <w:rPr>
          <w:rFonts w:asciiTheme="majorHAnsi" w:hAnsiTheme="majorHAnsi"/>
        </w:rPr>
        <w:t>, and 15</w:t>
      </w:r>
      <w:r w:rsidR="00287830" w:rsidRPr="00D54D4C">
        <w:rPr>
          <w:rFonts w:asciiTheme="majorHAnsi" w:hAnsiTheme="majorHAnsi"/>
        </w:rPr>
        <w:t xml:space="preserve"> (</w:t>
      </w:r>
      <w:r w:rsidR="004D13F0" w:rsidRPr="00D54D4C">
        <w:rPr>
          <w:rFonts w:asciiTheme="majorHAnsi" w:hAnsiTheme="majorHAnsi"/>
        </w:rPr>
        <w:t>Prosecution</w:t>
      </w:r>
      <w:r w:rsidR="00287830" w:rsidRPr="00D54D4C">
        <w:rPr>
          <w:rFonts w:asciiTheme="majorHAnsi" w:hAnsiTheme="majorHAnsi"/>
        </w:rPr>
        <w:t>).</w:t>
      </w:r>
    </w:p>
    <w:p w14:paraId="76441ABA" w14:textId="77777777" w:rsidR="00DA5EE9" w:rsidRDefault="00DA5EE9" w:rsidP="006B70F4">
      <w:pPr>
        <w:rPr>
          <w:rFonts w:asciiTheme="majorHAnsi" w:hAnsiTheme="majorHAnsi"/>
        </w:rPr>
      </w:pPr>
    </w:p>
    <w:p w14:paraId="2DC25AEA" w14:textId="77777777" w:rsidR="004D13F0" w:rsidRPr="00D54D4C" w:rsidRDefault="004D13F0" w:rsidP="006B70F4">
      <w:pPr>
        <w:rPr>
          <w:rFonts w:asciiTheme="majorHAnsi" w:hAnsiTheme="majorHAnsi"/>
        </w:rPr>
      </w:pPr>
      <w:r w:rsidRPr="00D54D4C">
        <w:rPr>
          <w:rFonts w:asciiTheme="majorHAnsi" w:hAnsiTheme="majorHAnsi"/>
        </w:rPr>
        <w:t xml:space="preserve">Graduate: </w:t>
      </w:r>
      <w:r w:rsidRPr="00D54D4C">
        <w:rPr>
          <w:rFonts w:asciiTheme="majorHAnsi" w:hAnsiTheme="majorHAnsi"/>
          <w:i/>
        </w:rPr>
        <w:t xml:space="preserve">Crime and Public Policy, </w:t>
      </w:r>
      <w:r w:rsidRPr="00D54D4C">
        <w:rPr>
          <w:rFonts w:asciiTheme="majorHAnsi" w:hAnsiTheme="majorHAnsi"/>
        </w:rPr>
        <w:t>Chapter 18 (Prisons)</w:t>
      </w:r>
    </w:p>
    <w:p w14:paraId="14269AE7" w14:textId="46B665A8" w:rsidR="005B523E" w:rsidRPr="00DC1B24" w:rsidRDefault="003A47C8" w:rsidP="006B70F4">
      <w:pPr>
        <w:rPr>
          <w:rFonts w:asciiTheme="majorHAnsi" w:hAnsiTheme="majorHAnsi"/>
        </w:rPr>
      </w:pPr>
      <w:r w:rsidRPr="00D54D4C">
        <w:rPr>
          <w:rFonts w:asciiTheme="majorHAnsi" w:hAnsiTheme="majorHAnsi"/>
          <w:b/>
        </w:rPr>
        <w:t xml:space="preserve">Presentation: </w:t>
      </w:r>
      <w:r w:rsidR="00DC1B24">
        <w:rPr>
          <w:rFonts w:asciiTheme="majorHAnsi" w:hAnsiTheme="majorHAnsi"/>
        </w:rPr>
        <w:t>(6</w:t>
      </w:r>
      <w:r w:rsidR="00170147">
        <w:rPr>
          <w:rFonts w:asciiTheme="majorHAnsi" w:hAnsiTheme="majorHAnsi"/>
        </w:rPr>
        <w:t>, 10, 15 and 18</w:t>
      </w:r>
      <w:r w:rsidR="00DC1B24">
        <w:rPr>
          <w:rFonts w:asciiTheme="majorHAnsi" w:hAnsiTheme="majorHAnsi"/>
        </w:rPr>
        <w:t>)</w:t>
      </w:r>
      <w:r w:rsidR="00A37FC6">
        <w:rPr>
          <w:rFonts w:asciiTheme="majorHAnsi" w:hAnsiTheme="majorHAnsi"/>
        </w:rPr>
        <w:t xml:space="preserve"> </w:t>
      </w:r>
    </w:p>
    <w:p w14:paraId="013A3008" w14:textId="77777777" w:rsidR="00A9320E" w:rsidRDefault="00A9320E" w:rsidP="006B70F4">
      <w:pPr>
        <w:rPr>
          <w:rFonts w:asciiTheme="majorHAnsi" w:hAnsiTheme="majorHAnsi"/>
          <w:b/>
        </w:rPr>
      </w:pPr>
    </w:p>
    <w:p w14:paraId="3CDE64EB" w14:textId="77777777" w:rsidR="00D9270E" w:rsidRPr="00D54D4C" w:rsidRDefault="00D9270E" w:rsidP="006B70F4">
      <w:pPr>
        <w:rPr>
          <w:rFonts w:asciiTheme="majorHAnsi" w:hAnsiTheme="majorHAnsi"/>
        </w:rPr>
      </w:pPr>
    </w:p>
    <w:p w14:paraId="39B22719" w14:textId="349435DA" w:rsidR="006B70F4" w:rsidRPr="00D54D4C" w:rsidRDefault="003A7037" w:rsidP="00C061CF">
      <w:pPr>
        <w:outlineLvl w:val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Week 14</w:t>
      </w:r>
      <w:r w:rsidR="003A47C8" w:rsidRPr="00D54D4C">
        <w:rPr>
          <w:rFonts w:asciiTheme="majorHAnsi" w:hAnsiTheme="majorHAnsi"/>
          <w:b/>
          <w:i/>
        </w:rPr>
        <w:t xml:space="preserve">: </w:t>
      </w:r>
      <w:r w:rsidR="00B93172">
        <w:rPr>
          <w:rFonts w:asciiTheme="majorHAnsi" w:hAnsiTheme="majorHAnsi"/>
          <w:b/>
          <w:i/>
        </w:rPr>
        <w:t>4/28</w:t>
      </w:r>
    </w:p>
    <w:p w14:paraId="0292AE92" w14:textId="3842B119" w:rsidR="004D13F0" w:rsidRPr="00D54D4C" w:rsidRDefault="00D35385" w:rsidP="00C061CF">
      <w:pPr>
        <w:outlineLvl w:val="0"/>
        <w:rPr>
          <w:rFonts w:asciiTheme="majorHAnsi" w:hAnsiTheme="majorHAnsi"/>
        </w:rPr>
      </w:pPr>
      <w:r w:rsidRPr="00D54D4C">
        <w:rPr>
          <w:rFonts w:asciiTheme="majorHAnsi" w:hAnsiTheme="majorHAnsi"/>
        </w:rPr>
        <w:t>All</w:t>
      </w:r>
      <w:r w:rsidR="00827EE2" w:rsidRPr="00D54D4C">
        <w:rPr>
          <w:rFonts w:asciiTheme="majorHAnsi" w:hAnsiTheme="majorHAnsi"/>
        </w:rPr>
        <w:t xml:space="preserve">: </w:t>
      </w:r>
      <w:r w:rsidR="004D13F0" w:rsidRPr="00D54D4C">
        <w:rPr>
          <w:rFonts w:asciiTheme="majorHAnsi" w:hAnsiTheme="majorHAnsi"/>
          <w:i/>
        </w:rPr>
        <w:t>Crime and Public Policy</w:t>
      </w:r>
      <w:r w:rsidR="00E31A7E">
        <w:rPr>
          <w:rFonts w:asciiTheme="majorHAnsi" w:hAnsiTheme="majorHAnsi"/>
        </w:rPr>
        <w:t xml:space="preserve">, </w:t>
      </w:r>
      <w:r w:rsidR="00D54D4C" w:rsidRPr="00D54D4C">
        <w:rPr>
          <w:rFonts w:asciiTheme="majorHAnsi" w:hAnsiTheme="majorHAnsi"/>
        </w:rPr>
        <w:t>16</w:t>
      </w:r>
      <w:r w:rsidR="00007491" w:rsidRPr="00D54D4C">
        <w:rPr>
          <w:rFonts w:asciiTheme="majorHAnsi" w:hAnsiTheme="majorHAnsi"/>
        </w:rPr>
        <w:t xml:space="preserve"> (</w:t>
      </w:r>
      <w:r w:rsidR="00D54D4C" w:rsidRPr="00D54D4C">
        <w:rPr>
          <w:rFonts w:asciiTheme="majorHAnsi" w:hAnsiTheme="majorHAnsi"/>
        </w:rPr>
        <w:t>Sentencing</w:t>
      </w:r>
      <w:r w:rsidR="00007491" w:rsidRPr="00D54D4C">
        <w:rPr>
          <w:rFonts w:asciiTheme="majorHAnsi" w:hAnsiTheme="majorHAnsi"/>
        </w:rPr>
        <w:t>)</w:t>
      </w:r>
      <w:r w:rsidRPr="00D54D4C">
        <w:rPr>
          <w:rFonts w:asciiTheme="majorHAnsi" w:hAnsiTheme="majorHAnsi"/>
        </w:rPr>
        <w:t xml:space="preserve">, and </w:t>
      </w:r>
      <w:r w:rsidR="00D54D4C" w:rsidRPr="00D54D4C">
        <w:rPr>
          <w:rFonts w:asciiTheme="majorHAnsi" w:hAnsiTheme="majorHAnsi"/>
        </w:rPr>
        <w:t>20</w:t>
      </w:r>
      <w:r w:rsidR="00007491" w:rsidRPr="00D54D4C">
        <w:rPr>
          <w:rFonts w:asciiTheme="majorHAnsi" w:hAnsiTheme="majorHAnsi"/>
        </w:rPr>
        <w:t xml:space="preserve"> (</w:t>
      </w:r>
      <w:r w:rsidR="00D54D4C" w:rsidRPr="00D54D4C">
        <w:rPr>
          <w:rFonts w:asciiTheme="majorHAnsi" w:hAnsiTheme="majorHAnsi"/>
        </w:rPr>
        <w:t>Democratic Policing on the Evidence</w:t>
      </w:r>
      <w:r w:rsidR="00007491" w:rsidRPr="00D54D4C">
        <w:rPr>
          <w:rFonts w:asciiTheme="majorHAnsi" w:hAnsiTheme="majorHAnsi"/>
        </w:rPr>
        <w:t>).</w:t>
      </w:r>
      <w:r w:rsidR="004D13F0" w:rsidRPr="00D54D4C">
        <w:rPr>
          <w:rFonts w:asciiTheme="majorHAnsi" w:hAnsiTheme="majorHAnsi"/>
        </w:rPr>
        <w:t xml:space="preserve"> </w:t>
      </w:r>
    </w:p>
    <w:p w14:paraId="503FCB43" w14:textId="77777777" w:rsidR="00DA5EE9" w:rsidRDefault="00DA5EE9" w:rsidP="004D13F0">
      <w:pPr>
        <w:rPr>
          <w:rFonts w:asciiTheme="majorHAnsi" w:hAnsiTheme="majorHAnsi"/>
        </w:rPr>
      </w:pPr>
    </w:p>
    <w:p w14:paraId="6BAA3C6C" w14:textId="45EF6BAB" w:rsidR="00290299" w:rsidRPr="00DC1B24" w:rsidRDefault="00290299" w:rsidP="00C061CF">
      <w:pPr>
        <w:outlineLvl w:val="0"/>
        <w:rPr>
          <w:rFonts w:asciiTheme="majorHAnsi" w:hAnsiTheme="majorHAnsi"/>
        </w:rPr>
      </w:pPr>
      <w:r w:rsidRPr="00D54D4C">
        <w:rPr>
          <w:rFonts w:asciiTheme="majorHAnsi" w:hAnsiTheme="majorHAnsi"/>
          <w:b/>
        </w:rPr>
        <w:t xml:space="preserve">Presentation: </w:t>
      </w:r>
      <w:r w:rsidR="00DC1B24">
        <w:rPr>
          <w:rFonts w:asciiTheme="majorHAnsi" w:hAnsiTheme="majorHAnsi"/>
        </w:rPr>
        <w:t>(16 and 20)</w:t>
      </w:r>
    </w:p>
    <w:p w14:paraId="7CDCEA80" w14:textId="77777777" w:rsidR="00D728CB" w:rsidRPr="00D54D4C" w:rsidRDefault="00D728CB" w:rsidP="006B70F4">
      <w:pPr>
        <w:rPr>
          <w:rFonts w:asciiTheme="majorHAnsi" w:hAnsiTheme="majorHAnsi"/>
          <w:b/>
        </w:rPr>
      </w:pPr>
    </w:p>
    <w:p w14:paraId="0EF89E60" w14:textId="1731F131" w:rsidR="00D82627" w:rsidRPr="003A7037" w:rsidRDefault="003A7037" w:rsidP="00C061CF">
      <w:pPr>
        <w:outlineLvl w:val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Week 15</w:t>
      </w:r>
      <w:r w:rsidR="00A9320E">
        <w:rPr>
          <w:rFonts w:asciiTheme="majorHAnsi" w:hAnsiTheme="majorHAnsi"/>
          <w:b/>
          <w:i/>
        </w:rPr>
        <w:t xml:space="preserve">: </w:t>
      </w:r>
      <w:r w:rsidR="00B93172">
        <w:rPr>
          <w:rFonts w:asciiTheme="majorHAnsi" w:hAnsiTheme="majorHAnsi"/>
          <w:b/>
          <w:i/>
        </w:rPr>
        <w:t>5/5</w:t>
      </w:r>
    </w:p>
    <w:p w14:paraId="27436F10" w14:textId="2FB8FFFC" w:rsidR="00D82627" w:rsidRDefault="005F3741" w:rsidP="00C061CF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Presentations papers</w:t>
      </w:r>
    </w:p>
    <w:p w14:paraId="445FDE87" w14:textId="752A1D43" w:rsidR="00E31A7E" w:rsidRDefault="00E31A7E" w:rsidP="00C061CF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Paper Draft due****</w:t>
      </w:r>
    </w:p>
    <w:p w14:paraId="421D26AA" w14:textId="57772567" w:rsidR="00D728CB" w:rsidRPr="00D54D4C" w:rsidRDefault="00D728CB" w:rsidP="00B93172">
      <w:pPr>
        <w:jc w:val="center"/>
        <w:outlineLvl w:val="0"/>
        <w:rPr>
          <w:rFonts w:asciiTheme="majorHAnsi" w:hAnsiTheme="majorHAnsi"/>
        </w:rPr>
      </w:pPr>
      <w:r w:rsidRPr="00D54D4C">
        <w:rPr>
          <w:rFonts w:asciiTheme="majorHAnsi" w:hAnsiTheme="majorHAnsi"/>
          <w:b/>
        </w:rPr>
        <w:t xml:space="preserve">Final Paper due </w:t>
      </w:r>
      <w:r w:rsidR="00D65F06">
        <w:rPr>
          <w:rFonts w:asciiTheme="majorHAnsi" w:hAnsiTheme="majorHAnsi"/>
          <w:b/>
        </w:rPr>
        <w:t>Thursday</w:t>
      </w:r>
      <w:r w:rsidR="00A9320E">
        <w:rPr>
          <w:rFonts w:asciiTheme="majorHAnsi" w:hAnsiTheme="majorHAnsi"/>
          <w:b/>
        </w:rPr>
        <w:t xml:space="preserve"> </w:t>
      </w:r>
      <w:r w:rsidR="00B93172">
        <w:rPr>
          <w:rFonts w:asciiTheme="majorHAnsi" w:hAnsiTheme="majorHAnsi"/>
          <w:b/>
        </w:rPr>
        <w:t>5/12</w:t>
      </w:r>
      <w:r w:rsidR="00381D8B">
        <w:rPr>
          <w:rFonts w:asciiTheme="majorHAnsi" w:hAnsiTheme="majorHAnsi"/>
          <w:b/>
        </w:rPr>
        <w:t xml:space="preserve"> </w:t>
      </w:r>
      <w:r w:rsidR="00A9320E">
        <w:rPr>
          <w:rFonts w:asciiTheme="majorHAnsi" w:hAnsiTheme="majorHAnsi"/>
          <w:b/>
        </w:rPr>
        <w:t>at 3</w:t>
      </w:r>
      <w:r w:rsidRPr="00D54D4C">
        <w:rPr>
          <w:rFonts w:asciiTheme="majorHAnsi" w:hAnsiTheme="majorHAnsi"/>
          <w:b/>
        </w:rPr>
        <w:t xml:space="preserve"> PM.</w:t>
      </w:r>
    </w:p>
    <w:sectPr w:rsidR="00D728CB" w:rsidRPr="00D54D4C" w:rsidSect="00D3538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32BAE" w14:textId="77777777" w:rsidR="006166CF" w:rsidRDefault="006166CF">
      <w:r>
        <w:separator/>
      </w:r>
    </w:p>
  </w:endnote>
  <w:endnote w:type="continuationSeparator" w:id="0">
    <w:p w14:paraId="611F6B75" w14:textId="77777777" w:rsidR="006166CF" w:rsidRDefault="0061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28776" w14:textId="77777777" w:rsidR="00DC1B24" w:rsidRDefault="00DC1B24" w:rsidP="007027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1366BF" w14:textId="77777777" w:rsidR="00DC1B24" w:rsidRDefault="00DC1B24" w:rsidP="005B52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F897" w14:textId="2B7DD8CB" w:rsidR="00DC1B24" w:rsidRDefault="00DC1B24" w:rsidP="007027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4A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478C7A" w14:textId="77777777" w:rsidR="00DC1B24" w:rsidRDefault="00DC1B24" w:rsidP="005B52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9C192" w14:textId="77777777" w:rsidR="006166CF" w:rsidRDefault="006166CF">
      <w:r>
        <w:separator/>
      </w:r>
    </w:p>
  </w:footnote>
  <w:footnote w:type="continuationSeparator" w:id="0">
    <w:p w14:paraId="0B629B29" w14:textId="77777777" w:rsidR="006166CF" w:rsidRDefault="0061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3F4"/>
    <w:multiLevelType w:val="multilevel"/>
    <w:tmpl w:val="0B44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004028"/>
    <w:multiLevelType w:val="hybridMultilevel"/>
    <w:tmpl w:val="8260463E"/>
    <w:lvl w:ilvl="0" w:tplc="1E4CB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44C0F"/>
    <w:multiLevelType w:val="hybridMultilevel"/>
    <w:tmpl w:val="808CE70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7E2D4EE1"/>
    <w:multiLevelType w:val="multilevel"/>
    <w:tmpl w:val="CC42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C5"/>
    <w:rsid w:val="00007491"/>
    <w:rsid w:val="00010ABD"/>
    <w:rsid w:val="0001617A"/>
    <w:rsid w:val="0002474B"/>
    <w:rsid w:val="00033A09"/>
    <w:rsid w:val="00041E2C"/>
    <w:rsid w:val="00051301"/>
    <w:rsid w:val="000A517B"/>
    <w:rsid w:val="000B7E46"/>
    <w:rsid w:val="0010215C"/>
    <w:rsid w:val="001113E1"/>
    <w:rsid w:val="001134A7"/>
    <w:rsid w:val="001262A4"/>
    <w:rsid w:val="0013180C"/>
    <w:rsid w:val="00145701"/>
    <w:rsid w:val="001659EB"/>
    <w:rsid w:val="00170147"/>
    <w:rsid w:val="00190915"/>
    <w:rsid w:val="001A61DC"/>
    <w:rsid w:val="001C6F11"/>
    <w:rsid w:val="001E2818"/>
    <w:rsid w:val="001E45D5"/>
    <w:rsid w:val="001E68AB"/>
    <w:rsid w:val="002038D9"/>
    <w:rsid w:val="00215006"/>
    <w:rsid w:val="002311D4"/>
    <w:rsid w:val="002318BA"/>
    <w:rsid w:val="00232580"/>
    <w:rsid w:val="00236855"/>
    <w:rsid w:val="002452A6"/>
    <w:rsid w:val="00245B17"/>
    <w:rsid w:val="00251CD5"/>
    <w:rsid w:val="002620D6"/>
    <w:rsid w:val="00287830"/>
    <w:rsid w:val="00290299"/>
    <w:rsid w:val="002A5982"/>
    <w:rsid w:val="002B0D53"/>
    <w:rsid w:val="002B5285"/>
    <w:rsid w:val="002C25F1"/>
    <w:rsid w:val="002C382B"/>
    <w:rsid w:val="002C50D9"/>
    <w:rsid w:val="002D78C9"/>
    <w:rsid w:val="002E59C7"/>
    <w:rsid w:val="002E6D97"/>
    <w:rsid w:val="003107F2"/>
    <w:rsid w:val="00326FC2"/>
    <w:rsid w:val="00327E55"/>
    <w:rsid w:val="003465F3"/>
    <w:rsid w:val="00362457"/>
    <w:rsid w:val="003636F7"/>
    <w:rsid w:val="00381D8B"/>
    <w:rsid w:val="003820D7"/>
    <w:rsid w:val="0038485E"/>
    <w:rsid w:val="003902CA"/>
    <w:rsid w:val="003A44D5"/>
    <w:rsid w:val="003A47C8"/>
    <w:rsid w:val="003A7037"/>
    <w:rsid w:val="003A772E"/>
    <w:rsid w:val="003B4C31"/>
    <w:rsid w:val="003C6E06"/>
    <w:rsid w:val="003D30A3"/>
    <w:rsid w:val="003D5D42"/>
    <w:rsid w:val="003E04C5"/>
    <w:rsid w:val="003E79DF"/>
    <w:rsid w:val="003F6C69"/>
    <w:rsid w:val="004076FB"/>
    <w:rsid w:val="00410361"/>
    <w:rsid w:val="00457CCE"/>
    <w:rsid w:val="00491ED5"/>
    <w:rsid w:val="00496672"/>
    <w:rsid w:val="004A7813"/>
    <w:rsid w:val="004C4968"/>
    <w:rsid w:val="004D13F0"/>
    <w:rsid w:val="004D451A"/>
    <w:rsid w:val="004D7A98"/>
    <w:rsid w:val="0051353F"/>
    <w:rsid w:val="005160D5"/>
    <w:rsid w:val="005425EE"/>
    <w:rsid w:val="00544D99"/>
    <w:rsid w:val="0056635C"/>
    <w:rsid w:val="00566B02"/>
    <w:rsid w:val="00590024"/>
    <w:rsid w:val="00593E69"/>
    <w:rsid w:val="00595541"/>
    <w:rsid w:val="005B523E"/>
    <w:rsid w:val="005C214C"/>
    <w:rsid w:val="005D33F8"/>
    <w:rsid w:val="005D37EA"/>
    <w:rsid w:val="005E0E24"/>
    <w:rsid w:val="005F3741"/>
    <w:rsid w:val="005F38B1"/>
    <w:rsid w:val="00602D2E"/>
    <w:rsid w:val="006166CF"/>
    <w:rsid w:val="0062060B"/>
    <w:rsid w:val="0063095F"/>
    <w:rsid w:val="00650666"/>
    <w:rsid w:val="006535E0"/>
    <w:rsid w:val="00661DCA"/>
    <w:rsid w:val="00675ECB"/>
    <w:rsid w:val="00691C5A"/>
    <w:rsid w:val="0069401A"/>
    <w:rsid w:val="006A54C9"/>
    <w:rsid w:val="006B70F4"/>
    <w:rsid w:val="006C431C"/>
    <w:rsid w:val="006D0727"/>
    <w:rsid w:val="006D4ADE"/>
    <w:rsid w:val="006E1E4F"/>
    <w:rsid w:val="006F0F09"/>
    <w:rsid w:val="006F1D2D"/>
    <w:rsid w:val="006F4016"/>
    <w:rsid w:val="006F4559"/>
    <w:rsid w:val="006F66DE"/>
    <w:rsid w:val="007027F0"/>
    <w:rsid w:val="00707845"/>
    <w:rsid w:val="007146D4"/>
    <w:rsid w:val="007372DC"/>
    <w:rsid w:val="00743B6E"/>
    <w:rsid w:val="007803E9"/>
    <w:rsid w:val="00780E7C"/>
    <w:rsid w:val="007811BE"/>
    <w:rsid w:val="007819C5"/>
    <w:rsid w:val="007B32C2"/>
    <w:rsid w:val="007E4F4F"/>
    <w:rsid w:val="007F5962"/>
    <w:rsid w:val="00822DF1"/>
    <w:rsid w:val="00827EE2"/>
    <w:rsid w:val="008460F4"/>
    <w:rsid w:val="00880EB8"/>
    <w:rsid w:val="0088553C"/>
    <w:rsid w:val="008A0202"/>
    <w:rsid w:val="008A3E5E"/>
    <w:rsid w:val="008D33DB"/>
    <w:rsid w:val="009064A8"/>
    <w:rsid w:val="00916710"/>
    <w:rsid w:val="0091713D"/>
    <w:rsid w:val="009368D5"/>
    <w:rsid w:val="00937BF7"/>
    <w:rsid w:val="00995DFD"/>
    <w:rsid w:val="00996F6E"/>
    <w:rsid w:val="009B1127"/>
    <w:rsid w:val="009C5383"/>
    <w:rsid w:val="009C78A3"/>
    <w:rsid w:val="009D189C"/>
    <w:rsid w:val="009D46FB"/>
    <w:rsid w:val="009E4FBE"/>
    <w:rsid w:val="009E6919"/>
    <w:rsid w:val="009F5C5C"/>
    <w:rsid w:val="00A03265"/>
    <w:rsid w:val="00A25D9A"/>
    <w:rsid w:val="00A26559"/>
    <w:rsid w:val="00A268C7"/>
    <w:rsid w:val="00A37010"/>
    <w:rsid w:val="00A3765E"/>
    <w:rsid w:val="00A37FC6"/>
    <w:rsid w:val="00A418D7"/>
    <w:rsid w:val="00A42285"/>
    <w:rsid w:val="00A65872"/>
    <w:rsid w:val="00A732DF"/>
    <w:rsid w:val="00A9320E"/>
    <w:rsid w:val="00A959B6"/>
    <w:rsid w:val="00AA3A06"/>
    <w:rsid w:val="00AB6638"/>
    <w:rsid w:val="00AD1295"/>
    <w:rsid w:val="00AD5CB3"/>
    <w:rsid w:val="00AE1B20"/>
    <w:rsid w:val="00AE620C"/>
    <w:rsid w:val="00B024C1"/>
    <w:rsid w:val="00B05219"/>
    <w:rsid w:val="00B112E5"/>
    <w:rsid w:val="00B21A77"/>
    <w:rsid w:val="00B259F4"/>
    <w:rsid w:val="00B30ADB"/>
    <w:rsid w:val="00B33A3D"/>
    <w:rsid w:val="00B4155F"/>
    <w:rsid w:val="00B46EE4"/>
    <w:rsid w:val="00B622B8"/>
    <w:rsid w:val="00B63B60"/>
    <w:rsid w:val="00B64052"/>
    <w:rsid w:val="00B650CF"/>
    <w:rsid w:val="00B93172"/>
    <w:rsid w:val="00B93A5B"/>
    <w:rsid w:val="00BA7B0C"/>
    <w:rsid w:val="00BB1DA9"/>
    <w:rsid w:val="00BB4BDF"/>
    <w:rsid w:val="00BC2EBD"/>
    <w:rsid w:val="00BF687C"/>
    <w:rsid w:val="00C02A1B"/>
    <w:rsid w:val="00C061CF"/>
    <w:rsid w:val="00C12A7A"/>
    <w:rsid w:val="00C1538C"/>
    <w:rsid w:val="00C245B8"/>
    <w:rsid w:val="00C35276"/>
    <w:rsid w:val="00C37685"/>
    <w:rsid w:val="00C41D19"/>
    <w:rsid w:val="00C61FAA"/>
    <w:rsid w:val="00C620D2"/>
    <w:rsid w:val="00C63546"/>
    <w:rsid w:val="00C74AE5"/>
    <w:rsid w:val="00C852D4"/>
    <w:rsid w:val="00C85476"/>
    <w:rsid w:val="00CC110C"/>
    <w:rsid w:val="00CC3E05"/>
    <w:rsid w:val="00CC729B"/>
    <w:rsid w:val="00CD4382"/>
    <w:rsid w:val="00D02C65"/>
    <w:rsid w:val="00D140E6"/>
    <w:rsid w:val="00D1455C"/>
    <w:rsid w:val="00D21395"/>
    <w:rsid w:val="00D223EA"/>
    <w:rsid w:val="00D35385"/>
    <w:rsid w:val="00D357C5"/>
    <w:rsid w:val="00D473A0"/>
    <w:rsid w:val="00D54D4C"/>
    <w:rsid w:val="00D65F06"/>
    <w:rsid w:val="00D71740"/>
    <w:rsid w:val="00D728CB"/>
    <w:rsid w:val="00D806E6"/>
    <w:rsid w:val="00D82627"/>
    <w:rsid w:val="00D90B7A"/>
    <w:rsid w:val="00D9270E"/>
    <w:rsid w:val="00DA5EE9"/>
    <w:rsid w:val="00DB6858"/>
    <w:rsid w:val="00DC1B24"/>
    <w:rsid w:val="00DC570E"/>
    <w:rsid w:val="00DF2014"/>
    <w:rsid w:val="00DF56EA"/>
    <w:rsid w:val="00E032DA"/>
    <w:rsid w:val="00E13FB7"/>
    <w:rsid w:val="00E31A7E"/>
    <w:rsid w:val="00E33162"/>
    <w:rsid w:val="00E535AF"/>
    <w:rsid w:val="00E82608"/>
    <w:rsid w:val="00E94B7F"/>
    <w:rsid w:val="00E97D31"/>
    <w:rsid w:val="00EA058C"/>
    <w:rsid w:val="00EA3FA7"/>
    <w:rsid w:val="00EA7513"/>
    <w:rsid w:val="00EA7B91"/>
    <w:rsid w:val="00EC2713"/>
    <w:rsid w:val="00EC4649"/>
    <w:rsid w:val="00F04241"/>
    <w:rsid w:val="00F06496"/>
    <w:rsid w:val="00F06D53"/>
    <w:rsid w:val="00F24A90"/>
    <w:rsid w:val="00F505E2"/>
    <w:rsid w:val="00FB0D34"/>
    <w:rsid w:val="00FC5FC2"/>
    <w:rsid w:val="00FD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89C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A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07F2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140E6"/>
    <w:rPr>
      <w:color w:val="0000FF"/>
      <w:u w:val="single"/>
    </w:rPr>
  </w:style>
  <w:style w:type="character" w:styleId="FollowedHyperlink">
    <w:name w:val="FollowedHyperlink"/>
    <w:basedOn w:val="DefaultParagraphFont"/>
    <w:rsid w:val="00E535AF"/>
    <w:rPr>
      <w:color w:val="800080"/>
      <w:u w:val="single"/>
    </w:rPr>
  </w:style>
  <w:style w:type="paragraph" w:styleId="Footer">
    <w:name w:val="footer"/>
    <w:basedOn w:val="Normal"/>
    <w:rsid w:val="005B52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523E"/>
  </w:style>
  <w:style w:type="character" w:styleId="Emphasis">
    <w:name w:val="Emphasis"/>
    <w:basedOn w:val="DefaultParagraphFont"/>
    <w:uiPriority w:val="20"/>
    <w:qFormat/>
    <w:rsid w:val="00010ABD"/>
    <w:rPr>
      <w:i/>
      <w:iCs/>
    </w:rPr>
  </w:style>
  <w:style w:type="character" w:customStyle="1" w:styleId="volume">
    <w:name w:val="volume"/>
    <w:basedOn w:val="DefaultParagraphFont"/>
    <w:rsid w:val="009E6919"/>
  </w:style>
  <w:style w:type="paragraph" w:styleId="BalloonText">
    <w:name w:val="Balloon Text"/>
    <w:basedOn w:val="Normal"/>
    <w:link w:val="BalloonTextChar"/>
    <w:rsid w:val="002B5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1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.ezproxy.wiu.edu/login.aspx?direct=true&amp;db=aph&amp;AN=8786050&amp;site=ehost-l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12-16 Spring Break</vt:lpstr>
    </vt:vector>
  </TitlesOfParts>
  <Company/>
  <LinksUpToDate>false</LinksUpToDate>
  <CharactersWithSpaces>7682</CharactersWithSpaces>
  <SharedDoc>false</SharedDoc>
  <HLinks>
    <vt:vector size="48" baseType="variant">
      <vt:variant>
        <vt:i4>6946936</vt:i4>
      </vt:variant>
      <vt:variant>
        <vt:i4>21</vt:i4>
      </vt:variant>
      <vt:variant>
        <vt:i4>0</vt:i4>
      </vt:variant>
      <vt:variant>
        <vt:i4>5</vt:i4>
      </vt:variant>
      <vt:variant>
        <vt:lpwstr>https://ezproxy.wiu.edu/login?url=http://web.ebscohost.com.ezproxy.wiu.edu/ehost/pdf?vid=4&amp;hid=112&amp;sid=9c280c80-8927-4836-81ab-cad2f5492c76%40sessionmgr107</vt:lpwstr>
      </vt:variant>
      <vt:variant>
        <vt:lpwstr/>
      </vt:variant>
      <vt:variant>
        <vt:i4>1572958</vt:i4>
      </vt:variant>
      <vt:variant>
        <vt:i4>18</vt:i4>
      </vt:variant>
      <vt:variant>
        <vt:i4>0</vt:i4>
      </vt:variant>
      <vt:variant>
        <vt:i4>5</vt:i4>
      </vt:variant>
      <vt:variant>
        <vt:lpwstr>http://tinyurl.com/29hbds</vt:lpwstr>
      </vt:variant>
      <vt:variant>
        <vt:lpwstr/>
      </vt:variant>
      <vt:variant>
        <vt:i4>5570569</vt:i4>
      </vt:variant>
      <vt:variant>
        <vt:i4>15</vt:i4>
      </vt:variant>
      <vt:variant>
        <vt:i4>0</vt:i4>
      </vt:variant>
      <vt:variant>
        <vt:i4>5</vt:i4>
      </vt:variant>
      <vt:variant>
        <vt:lpwstr>http://tinyurl.com/2awm68</vt:lpwstr>
      </vt:variant>
      <vt:variant>
        <vt:lpwstr/>
      </vt:variant>
      <vt:variant>
        <vt:i4>4325381</vt:i4>
      </vt:variant>
      <vt:variant>
        <vt:i4>12</vt:i4>
      </vt:variant>
      <vt:variant>
        <vt:i4>0</vt:i4>
      </vt:variant>
      <vt:variant>
        <vt:i4>5</vt:i4>
      </vt:variant>
      <vt:variant>
        <vt:lpwstr>http://tinyurl.com/yvovru</vt:lpwstr>
      </vt:variant>
      <vt:variant>
        <vt:lpwstr/>
      </vt:variant>
      <vt:variant>
        <vt:i4>6226002</vt:i4>
      </vt:variant>
      <vt:variant>
        <vt:i4>9</vt:i4>
      </vt:variant>
      <vt:variant>
        <vt:i4>0</vt:i4>
      </vt:variant>
      <vt:variant>
        <vt:i4>5</vt:i4>
      </vt:variant>
      <vt:variant>
        <vt:lpwstr>http://tinyurl.com/ya5659</vt:lpwstr>
      </vt:variant>
      <vt:variant>
        <vt:lpwstr/>
      </vt:variant>
      <vt:variant>
        <vt:i4>5308425</vt:i4>
      </vt:variant>
      <vt:variant>
        <vt:i4>6</vt:i4>
      </vt:variant>
      <vt:variant>
        <vt:i4>0</vt:i4>
      </vt:variant>
      <vt:variant>
        <vt:i4>5</vt:i4>
      </vt:variant>
      <vt:variant>
        <vt:lpwstr>http://tinyurl.com/ygekkt</vt:lpwstr>
      </vt:variant>
      <vt:variant>
        <vt:lpwstr/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https://ezproxy.wiu.edu/login?url=http://muse.jhu.edu.ezproxy.wiu.edu/journals/journal_of_democracy/v012/12.2lipset.pdf</vt:lpwstr>
      </vt:variant>
      <vt:variant>
        <vt:lpwstr/>
      </vt:variant>
      <vt:variant>
        <vt:i4>1179762</vt:i4>
      </vt:variant>
      <vt:variant>
        <vt:i4>0</vt:i4>
      </vt:variant>
      <vt:variant>
        <vt:i4>0</vt:i4>
      </vt:variant>
      <vt:variant>
        <vt:i4>5</vt:i4>
      </vt:variant>
      <vt:variant>
        <vt:lpwstr>mailto:j-albarracin@wiu.edu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12-16 Spring Break</dc:title>
  <dc:creator>Julia Albarracin</dc:creator>
  <cp:lastModifiedBy>Cynthia L Arnett</cp:lastModifiedBy>
  <cp:revision>2</cp:revision>
  <cp:lastPrinted>2015-09-02T17:31:00Z</cp:lastPrinted>
  <dcterms:created xsi:type="dcterms:W3CDTF">2022-01-18T16:31:00Z</dcterms:created>
  <dcterms:modified xsi:type="dcterms:W3CDTF">2022-01-18T16:31:00Z</dcterms:modified>
</cp:coreProperties>
</file>