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58B8" w14:textId="77777777" w:rsidR="00EE3392" w:rsidRPr="004F792C" w:rsidRDefault="00EE3392" w:rsidP="00EE3392">
      <w:pPr>
        <w:tabs>
          <w:tab w:val="center" w:pos="4680"/>
        </w:tabs>
        <w:jc w:val="both"/>
        <w:rPr>
          <w:rFonts w:ascii="Times New Roman" w:hAnsi="Times New Roman" w:cs="Humanst521 BT Bold"/>
          <w:sz w:val="36"/>
          <w:szCs w:val="36"/>
        </w:rPr>
      </w:pPr>
      <w:bookmarkStart w:id="0" w:name="_GoBack"/>
      <w:bookmarkEnd w:id="0"/>
      <w:r w:rsidRPr="004F792C">
        <w:rPr>
          <w:rFonts w:ascii="Times New Roman" w:hAnsi="Times New Roman" w:cs="Humanst521 BT Bold"/>
          <w:sz w:val="36"/>
          <w:szCs w:val="36"/>
        </w:rPr>
        <w:tab/>
      </w:r>
      <w:r w:rsidRPr="004F792C">
        <w:rPr>
          <w:rFonts w:ascii="Times New Roman" w:hAnsi="Times New Roman" w:cs="Humanst521 BT Bold"/>
          <w:b/>
          <w:bCs/>
          <w:sz w:val="36"/>
          <w:szCs w:val="36"/>
        </w:rPr>
        <w:t>UNIVERSITY PERSONNEL COMMITTEE</w:t>
      </w:r>
    </w:p>
    <w:p w14:paraId="7CFF5219" w14:textId="77777777" w:rsidR="00EE3392" w:rsidRPr="004F792C" w:rsidRDefault="00EE3392" w:rsidP="00EE3392">
      <w:pPr>
        <w:tabs>
          <w:tab w:val="center" w:pos="4680"/>
        </w:tabs>
        <w:jc w:val="both"/>
        <w:rPr>
          <w:rFonts w:ascii="Times New Roman" w:hAnsi="Times New Roman" w:cs="Humanst521 BT Bold"/>
          <w:sz w:val="28"/>
          <w:szCs w:val="28"/>
        </w:rPr>
      </w:pPr>
      <w:r w:rsidRPr="004F792C">
        <w:rPr>
          <w:rFonts w:ascii="Times New Roman" w:hAnsi="Times New Roman" w:cs="Humanst521 BT Bold"/>
          <w:sz w:val="28"/>
          <w:szCs w:val="28"/>
        </w:rPr>
        <w:tab/>
      </w:r>
    </w:p>
    <w:p w14:paraId="69FD7F51" w14:textId="77777777" w:rsidR="00EE3392" w:rsidRPr="004F792C" w:rsidRDefault="00EE3392" w:rsidP="00EE3392">
      <w:pPr>
        <w:tabs>
          <w:tab w:val="center" w:pos="4680"/>
        </w:tabs>
        <w:jc w:val="both"/>
        <w:rPr>
          <w:rFonts w:ascii="Times New Roman" w:hAnsi="Times New Roman" w:cs="Humanst521 BT Bold"/>
          <w:b/>
          <w:bCs/>
          <w:sz w:val="28"/>
          <w:szCs w:val="28"/>
        </w:rPr>
      </w:pPr>
      <w:r w:rsidRPr="004F792C">
        <w:rPr>
          <w:rFonts w:ascii="Times New Roman" w:hAnsi="Times New Roman" w:cs="Humanst521 BT Bold"/>
          <w:sz w:val="28"/>
          <w:szCs w:val="28"/>
        </w:rPr>
        <w:tab/>
      </w:r>
      <w:r w:rsidRPr="004F792C">
        <w:rPr>
          <w:rFonts w:ascii="Times New Roman" w:hAnsi="Times New Roman" w:cs="Humanst521 BT Bold"/>
          <w:b/>
          <w:bCs/>
          <w:sz w:val="28"/>
          <w:szCs w:val="28"/>
        </w:rPr>
        <w:t>NOTICE OF ELECTION OF FACULTY MEMBERS</w:t>
      </w:r>
    </w:p>
    <w:p w14:paraId="3D0A388B" w14:textId="77777777" w:rsidR="00EE3392" w:rsidRPr="004F792C" w:rsidRDefault="00EE3392" w:rsidP="00EE3392">
      <w:pPr>
        <w:jc w:val="both"/>
        <w:rPr>
          <w:rFonts w:ascii="Times New Roman" w:hAnsi="Times New Roman" w:cs="Humanst521 BT Bold"/>
          <w:b/>
          <w:bCs/>
          <w:sz w:val="28"/>
          <w:szCs w:val="28"/>
        </w:rPr>
      </w:pPr>
    </w:p>
    <w:p w14:paraId="4C27F879" w14:textId="690AD0DC" w:rsidR="00EE3392" w:rsidRPr="004A1756" w:rsidRDefault="00EE3392" w:rsidP="00EE3392">
      <w:pPr>
        <w:tabs>
          <w:tab w:val="center" w:pos="4680"/>
        </w:tabs>
        <w:jc w:val="both"/>
        <w:rPr>
          <w:rFonts w:ascii="Times New Roman" w:hAnsi="Times New Roman" w:cs="Humanst521 BT Bold"/>
          <w:b/>
        </w:rPr>
      </w:pPr>
      <w:r w:rsidRPr="004F792C">
        <w:rPr>
          <w:rFonts w:ascii="Times New Roman" w:hAnsi="Times New Roman" w:cs="Humanst521 BT Bold"/>
          <w:b/>
          <w:bCs/>
          <w:sz w:val="28"/>
          <w:szCs w:val="28"/>
        </w:rPr>
        <w:tab/>
      </w:r>
      <w:r w:rsidRPr="004A1756">
        <w:rPr>
          <w:rFonts w:ascii="Times New Roman" w:hAnsi="Times New Roman" w:cs="Humanst521 BT Bold"/>
          <w:b/>
          <w:bCs/>
          <w:sz w:val="28"/>
          <w:szCs w:val="28"/>
        </w:rPr>
        <w:t>FALL 20</w:t>
      </w:r>
      <w:r w:rsidR="007E70B7">
        <w:rPr>
          <w:rFonts w:ascii="Times New Roman" w:hAnsi="Times New Roman" w:cs="Humanst521 BT Bold"/>
          <w:b/>
          <w:bCs/>
          <w:sz w:val="28"/>
          <w:szCs w:val="28"/>
        </w:rPr>
        <w:t>22</w:t>
      </w:r>
      <w:r w:rsidRPr="004A1756">
        <w:rPr>
          <w:rFonts w:ascii="Times New Roman" w:hAnsi="Times New Roman" w:cs="Humanst521 BT Bold"/>
          <w:b/>
          <w:bCs/>
          <w:sz w:val="28"/>
          <w:szCs w:val="28"/>
        </w:rPr>
        <w:t xml:space="preserve"> VACANC</w:t>
      </w:r>
      <w:r>
        <w:rPr>
          <w:rFonts w:ascii="Times New Roman" w:hAnsi="Times New Roman" w:cs="Humanst521 BT Bold"/>
          <w:b/>
          <w:bCs/>
          <w:sz w:val="28"/>
          <w:szCs w:val="28"/>
        </w:rPr>
        <w:t>Y</w:t>
      </w:r>
    </w:p>
    <w:p w14:paraId="34741AD7" w14:textId="77777777" w:rsidR="00EE3392" w:rsidRPr="004F792C" w:rsidRDefault="00EE3392" w:rsidP="00EE3392">
      <w:pPr>
        <w:tabs>
          <w:tab w:val="center" w:pos="4680"/>
        </w:tabs>
        <w:jc w:val="both"/>
        <w:rPr>
          <w:rFonts w:ascii="Times New Roman" w:hAnsi="Times New Roman" w:cs="Humanst521 BT Bold"/>
        </w:rPr>
      </w:pPr>
      <w:r w:rsidRPr="004F792C">
        <w:rPr>
          <w:rFonts w:ascii="Times New Roman" w:hAnsi="Times New Roman" w:cs="Humanst521 BT Bold"/>
        </w:rPr>
        <w:tab/>
      </w:r>
    </w:p>
    <w:p w14:paraId="65367E9F" w14:textId="09504480" w:rsidR="00EE3392" w:rsidRPr="00EE67D6" w:rsidRDefault="00EE3392" w:rsidP="00EE3392">
      <w:pPr>
        <w:tabs>
          <w:tab w:val="center" w:pos="4680"/>
        </w:tabs>
        <w:jc w:val="center"/>
        <w:rPr>
          <w:rFonts w:ascii="Times New Roman" w:hAnsi="Times New Roman" w:cs="Humanst521 BT Bold"/>
          <w:b/>
          <w:u w:val="single"/>
        </w:rPr>
      </w:pPr>
      <w:r w:rsidRPr="00EE67D6">
        <w:rPr>
          <w:rFonts w:ascii="Times New Roman" w:hAnsi="Times New Roman" w:cs="Humanst521 BT Bold"/>
          <w:b/>
          <w:u w:val="single"/>
        </w:rPr>
        <w:t xml:space="preserve">College of </w:t>
      </w:r>
      <w:r w:rsidR="009828C9">
        <w:rPr>
          <w:rFonts w:ascii="Times New Roman" w:hAnsi="Times New Roman" w:cs="Humanst521 BT Bold"/>
          <w:b/>
          <w:u w:val="single"/>
        </w:rPr>
        <w:t>Education and Human Services</w:t>
      </w:r>
    </w:p>
    <w:p w14:paraId="76A495C4" w14:textId="77777777" w:rsidR="00EE3392" w:rsidRPr="004F792C" w:rsidRDefault="00EE3392" w:rsidP="00EE3392">
      <w:pPr>
        <w:jc w:val="both"/>
        <w:rPr>
          <w:rFonts w:ascii="Times New Roman" w:hAnsi="Times New Roman" w:cs="Humanst521 BT Bold"/>
        </w:rPr>
      </w:pPr>
    </w:p>
    <w:p w14:paraId="231271A6" w14:textId="77777777" w:rsidR="00EE3392" w:rsidRPr="004F792C" w:rsidRDefault="00EE3392" w:rsidP="00EE3392">
      <w:pPr>
        <w:jc w:val="both"/>
        <w:rPr>
          <w:rFonts w:ascii="Times New Roman" w:hAnsi="Times New Roman" w:cs="Humanst521 BT Bold"/>
        </w:rPr>
      </w:pPr>
      <w:r w:rsidRPr="004F792C">
        <w:rPr>
          <w:rFonts w:ascii="Times New Roman" w:hAnsi="Times New Roman" w:cs="Humanst521 BT Bold"/>
        </w:rPr>
        <w:t xml:space="preserve">According to the </w:t>
      </w:r>
      <w:r>
        <w:rPr>
          <w:rFonts w:ascii="Times New Roman" w:hAnsi="Times New Roman" w:cs="Humanst521 BT Bold"/>
        </w:rPr>
        <w:t xml:space="preserve">UPI/WIU </w:t>
      </w:r>
      <w:r w:rsidRPr="004F792C">
        <w:rPr>
          <w:rFonts w:ascii="Times New Roman" w:hAnsi="Times New Roman" w:cs="Humanst521 BT Bold"/>
        </w:rPr>
        <w:t xml:space="preserve">Collective Bargaining Agreement, there shall be a University Personnel Committee </w:t>
      </w:r>
      <w:r>
        <w:rPr>
          <w:rFonts w:ascii="Times New Roman" w:hAnsi="Times New Roman" w:cs="Humanst521 BT Bold"/>
        </w:rPr>
        <w:t xml:space="preserve">(UPC) </w:t>
      </w:r>
      <w:r w:rsidRPr="004F792C">
        <w:rPr>
          <w:rFonts w:ascii="Times New Roman" w:hAnsi="Times New Roman" w:cs="Humanst521 BT Bold"/>
        </w:rPr>
        <w:t>elected by the eligible faculty members of the Bargaining Unit.  The nomination and election procedure shall be determined by the Faculty Senate.  The following committee structure and nomination and election procedures have been established:</w:t>
      </w:r>
    </w:p>
    <w:p w14:paraId="159EA115" w14:textId="77777777" w:rsidR="00EE3392" w:rsidRPr="004F792C" w:rsidRDefault="00EE3392" w:rsidP="00EE3392">
      <w:pPr>
        <w:jc w:val="both"/>
        <w:rPr>
          <w:rFonts w:ascii="Times New Roman" w:hAnsi="Times New Roman" w:cs="Humanst521 BT Bold"/>
        </w:rPr>
      </w:pPr>
    </w:p>
    <w:p w14:paraId="019669D1" w14:textId="77777777" w:rsidR="00EE3392" w:rsidRPr="004F792C" w:rsidRDefault="00EE3392" w:rsidP="00EE3392">
      <w:pPr>
        <w:tabs>
          <w:tab w:val="left" w:pos="-1440"/>
        </w:tabs>
        <w:ind w:left="720" w:hanging="720"/>
        <w:jc w:val="both"/>
        <w:rPr>
          <w:rFonts w:ascii="Times New Roman" w:hAnsi="Times New Roman" w:cs="Humanst521 BT Bold"/>
        </w:rPr>
      </w:pPr>
      <w:r w:rsidRPr="004F792C">
        <w:rPr>
          <w:rFonts w:ascii="Times New Roman" w:hAnsi="Times New Roman" w:cs="Humanst521 BT Bold"/>
        </w:rPr>
        <w:t>I.</w:t>
      </w:r>
      <w:r w:rsidRPr="004F792C">
        <w:rPr>
          <w:rFonts w:ascii="Times New Roman" w:hAnsi="Times New Roman" w:cs="Humanst521 BT Bold"/>
        </w:rPr>
        <w:tab/>
      </w:r>
      <w:r w:rsidRPr="004F792C">
        <w:rPr>
          <w:rFonts w:ascii="Times New Roman" w:hAnsi="Times New Roman" w:cs="Humanst521 BT Bold"/>
          <w:u w:val="single"/>
        </w:rPr>
        <w:t>Committee Structure</w:t>
      </w:r>
    </w:p>
    <w:p w14:paraId="02661979" w14:textId="77777777" w:rsidR="00EE3392" w:rsidRPr="004F792C" w:rsidRDefault="00EE3392" w:rsidP="00EE3392">
      <w:pPr>
        <w:jc w:val="both"/>
        <w:rPr>
          <w:rFonts w:ascii="Times New Roman" w:hAnsi="Times New Roman" w:cs="Humanst521 BT Bold"/>
        </w:rPr>
      </w:pPr>
    </w:p>
    <w:p w14:paraId="21EBE052" w14:textId="77777777" w:rsidR="00EE3392" w:rsidRPr="00F0532A" w:rsidRDefault="00EE3392" w:rsidP="00EE3392">
      <w:pPr>
        <w:tabs>
          <w:tab w:val="left" w:pos="-1440"/>
        </w:tabs>
        <w:ind w:left="1440" w:hanging="720"/>
        <w:jc w:val="both"/>
        <w:rPr>
          <w:rFonts w:ascii="Times New Roman" w:hAnsi="Times New Roman" w:cs="Humanst521 BT Bold"/>
        </w:rPr>
      </w:pPr>
      <w:r w:rsidRPr="004F792C">
        <w:rPr>
          <w:rFonts w:ascii="Times New Roman" w:hAnsi="Times New Roman" w:cs="Humanst521 BT Bold"/>
        </w:rPr>
        <w:t>A.</w:t>
      </w:r>
      <w:r w:rsidRPr="004F792C">
        <w:rPr>
          <w:rFonts w:ascii="Times New Roman" w:hAnsi="Times New Roman" w:cs="Humanst521 BT Bold"/>
        </w:rPr>
        <w:tab/>
        <w:t xml:space="preserve">The Committee shall consist of </w:t>
      </w:r>
      <w:r w:rsidRPr="004F792C">
        <w:rPr>
          <w:rFonts w:ascii="Times New Roman" w:hAnsi="Times New Roman" w:cs="Humanst521 BT Bold"/>
          <w:b/>
          <w:bCs/>
        </w:rPr>
        <w:t>nine (9</w:t>
      </w:r>
      <w:r>
        <w:rPr>
          <w:rFonts w:ascii="Times New Roman" w:hAnsi="Times New Roman" w:cs="Humanst521 BT Bold"/>
          <w:b/>
          <w:bCs/>
        </w:rPr>
        <w:t>) tenured full professors.</w:t>
      </w:r>
    </w:p>
    <w:p w14:paraId="710972F4" w14:textId="77777777" w:rsidR="00EE3392" w:rsidRPr="004F792C" w:rsidRDefault="00EE3392" w:rsidP="00EE3392">
      <w:pPr>
        <w:jc w:val="both"/>
        <w:rPr>
          <w:rFonts w:ascii="Times New Roman" w:hAnsi="Times New Roman" w:cs="Humanst521 BT Bold"/>
        </w:rPr>
      </w:pPr>
    </w:p>
    <w:p w14:paraId="128BDEEF" w14:textId="77777777" w:rsidR="00EE3392" w:rsidRPr="004F792C" w:rsidRDefault="00EE3392" w:rsidP="00EE3392">
      <w:pPr>
        <w:tabs>
          <w:tab w:val="left" w:pos="-1440"/>
        </w:tabs>
        <w:ind w:left="1440" w:hanging="720"/>
        <w:jc w:val="both"/>
        <w:rPr>
          <w:rFonts w:ascii="Times New Roman" w:hAnsi="Times New Roman" w:cs="Humanst521 BT Bold"/>
        </w:rPr>
      </w:pPr>
      <w:r w:rsidRPr="004F792C">
        <w:rPr>
          <w:rFonts w:ascii="Times New Roman" w:hAnsi="Times New Roman" w:cs="Humanst521 BT Bold"/>
        </w:rPr>
        <w:t>B.</w:t>
      </w:r>
      <w:r w:rsidRPr="004F792C">
        <w:rPr>
          <w:rFonts w:ascii="Times New Roman" w:hAnsi="Times New Roman" w:cs="Humanst521 BT Bold"/>
        </w:rPr>
        <w:tab/>
        <w:t xml:space="preserve">There is to be </w:t>
      </w:r>
      <w:r w:rsidRPr="004F792C">
        <w:rPr>
          <w:rFonts w:ascii="Times New Roman" w:hAnsi="Times New Roman" w:cs="Humanst521 BT Bold"/>
          <w:b/>
          <w:bCs/>
        </w:rPr>
        <w:t>one member</w:t>
      </w:r>
      <w:r w:rsidRPr="004F792C">
        <w:rPr>
          <w:rFonts w:ascii="Times New Roman" w:hAnsi="Times New Roman" w:cs="Humanst521 BT Bold"/>
        </w:rPr>
        <w:t xml:space="preserve"> representing </w:t>
      </w:r>
      <w:r>
        <w:rPr>
          <w:rFonts w:ascii="Times New Roman" w:hAnsi="Times New Roman" w:cs="Humanst521 BT Bold"/>
        </w:rPr>
        <w:t>Bargaining Unit A employees</w:t>
      </w:r>
      <w:r w:rsidRPr="004F792C">
        <w:rPr>
          <w:rFonts w:ascii="Times New Roman" w:hAnsi="Times New Roman" w:cs="Humanst521 BT Bold"/>
        </w:rPr>
        <w:t xml:space="preserve"> in University</w:t>
      </w:r>
      <w:r>
        <w:rPr>
          <w:rFonts w:ascii="Times New Roman" w:hAnsi="Times New Roman" w:cs="Humanst521 BT Bold"/>
        </w:rPr>
        <w:t xml:space="preserve"> Libraries, the Counseling Center, and the Illinois Institute for Rural Affairs.</w:t>
      </w:r>
    </w:p>
    <w:p w14:paraId="1AF4426E" w14:textId="77777777" w:rsidR="00EE3392" w:rsidRPr="004F792C" w:rsidRDefault="00EE3392" w:rsidP="00EE3392">
      <w:pPr>
        <w:jc w:val="both"/>
        <w:rPr>
          <w:rFonts w:ascii="Times New Roman" w:hAnsi="Times New Roman" w:cs="Humanst521 BT Bold"/>
        </w:rPr>
      </w:pPr>
    </w:p>
    <w:p w14:paraId="27A53401" w14:textId="77777777" w:rsidR="00EE3392" w:rsidRPr="004F792C" w:rsidRDefault="00EE3392" w:rsidP="00EE3392">
      <w:pPr>
        <w:tabs>
          <w:tab w:val="left" w:pos="-1440"/>
        </w:tabs>
        <w:ind w:left="1440" w:hanging="720"/>
        <w:jc w:val="both"/>
        <w:rPr>
          <w:rFonts w:ascii="Times New Roman" w:hAnsi="Times New Roman" w:cs="Humanst521 BT Bold"/>
        </w:rPr>
      </w:pPr>
      <w:r w:rsidRPr="004F792C">
        <w:rPr>
          <w:rFonts w:ascii="Times New Roman" w:hAnsi="Times New Roman" w:cs="Humanst521 BT Bold"/>
        </w:rPr>
        <w:t>C.</w:t>
      </w:r>
      <w:r w:rsidRPr="004F792C">
        <w:rPr>
          <w:rFonts w:ascii="Times New Roman" w:hAnsi="Times New Roman" w:cs="Humanst521 BT Bold"/>
        </w:rPr>
        <w:tab/>
        <w:t xml:space="preserve">There are to be </w:t>
      </w:r>
      <w:r w:rsidRPr="004F792C">
        <w:rPr>
          <w:rFonts w:ascii="Times New Roman" w:hAnsi="Times New Roman" w:cs="Humanst521 BT Bold"/>
          <w:b/>
          <w:bCs/>
        </w:rPr>
        <w:t xml:space="preserve">two members </w:t>
      </w:r>
      <w:r w:rsidRPr="004F792C">
        <w:rPr>
          <w:rFonts w:ascii="Times New Roman" w:hAnsi="Times New Roman" w:cs="Humanst521 BT Bold"/>
        </w:rPr>
        <w:t>elected by and from each of the four academic colleges: Arts and Sciences</w:t>
      </w:r>
      <w:r>
        <w:rPr>
          <w:rFonts w:ascii="Times New Roman" w:hAnsi="Times New Roman" w:cs="Humanst521 BT Bold"/>
        </w:rPr>
        <w:t>,</w:t>
      </w:r>
      <w:r w:rsidRPr="004F792C">
        <w:rPr>
          <w:rFonts w:ascii="Times New Roman" w:hAnsi="Times New Roman" w:cs="Humanst521 BT Bold"/>
        </w:rPr>
        <w:t xml:space="preserve"> Business and Technology</w:t>
      </w:r>
      <w:r>
        <w:rPr>
          <w:rFonts w:ascii="Times New Roman" w:hAnsi="Times New Roman" w:cs="Humanst521 BT Bold"/>
        </w:rPr>
        <w:t xml:space="preserve">, </w:t>
      </w:r>
      <w:r w:rsidRPr="004F792C">
        <w:rPr>
          <w:rFonts w:ascii="Times New Roman" w:hAnsi="Times New Roman" w:cs="Humanst521 BT Bold"/>
        </w:rPr>
        <w:t>Education and Human Services</w:t>
      </w:r>
      <w:r>
        <w:rPr>
          <w:rFonts w:ascii="Times New Roman" w:hAnsi="Times New Roman" w:cs="Humanst521 BT Bold"/>
        </w:rPr>
        <w:t>,</w:t>
      </w:r>
      <w:r w:rsidRPr="004F792C">
        <w:rPr>
          <w:rFonts w:ascii="Times New Roman" w:hAnsi="Times New Roman" w:cs="Humanst521 BT Bold"/>
        </w:rPr>
        <w:t xml:space="preserve"> and Fine Arts and Communication.</w:t>
      </w:r>
    </w:p>
    <w:p w14:paraId="07C8CD21" w14:textId="77777777" w:rsidR="00EE3392" w:rsidRPr="004F792C" w:rsidRDefault="00EE3392" w:rsidP="00EE3392">
      <w:pPr>
        <w:jc w:val="both"/>
        <w:rPr>
          <w:rFonts w:ascii="Times New Roman" w:hAnsi="Times New Roman" w:cs="Humanst521 BT Bold"/>
        </w:rPr>
      </w:pPr>
    </w:p>
    <w:p w14:paraId="3D721865" w14:textId="77777777" w:rsidR="00EE3392" w:rsidRPr="004F792C" w:rsidRDefault="00EE3392" w:rsidP="00EE3392">
      <w:pPr>
        <w:tabs>
          <w:tab w:val="left" w:pos="-1440"/>
        </w:tabs>
        <w:ind w:left="1440" w:hanging="720"/>
        <w:jc w:val="both"/>
        <w:rPr>
          <w:rFonts w:ascii="Times New Roman" w:hAnsi="Times New Roman" w:cs="Humanst521 BT Bold"/>
        </w:rPr>
      </w:pPr>
      <w:r w:rsidRPr="004F792C">
        <w:rPr>
          <w:rFonts w:ascii="Times New Roman" w:hAnsi="Times New Roman" w:cs="Humanst521 BT Bold"/>
        </w:rPr>
        <w:t>D.</w:t>
      </w:r>
      <w:r w:rsidRPr="004F792C">
        <w:rPr>
          <w:rFonts w:ascii="Times New Roman" w:hAnsi="Times New Roman" w:cs="Humanst521 BT Bold"/>
        </w:rPr>
        <w:tab/>
        <w:t>Staggered terms shall be for three years.  The Faculty Senate shall conduct the election.</w:t>
      </w:r>
    </w:p>
    <w:p w14:paraId="5D1EB760" w14:textId="77777777" w:rsidR="00EE3392" w:rsidRPr="004F792C" w:rsidRDefault="00EE3392" w:rsidP="00EE3392">
      <w:pPr>
        <w:jc w:val="both"/>
        <w:rPr>
          <w:rFonts w:ascii="Times New Roman" w:hAnsi="Times New Roman" w:cs="Humanst521 BT Bold"/>
        </w:rPr>
      </w:pPr>
    </w:p>
    <w:p w14:paraId="7E6DD229" w14:textId="77777777" w:rsidR="00EE3392" w:rsidRPr="004F792C" w:rsidRDefault="00EE3392" w:rsidP="00EE3392">
      <w:pPr>
        <w:tabs>
          <w:tab w:val="left" w:pos="-1440"/>
        </w:tabs>
        <w:ind w:left="1440" w:hanging="720"/>
        <w:jc w:val="both"/>
        <w:rPr>
          <w:rFonts w:ascii="Times New Roman" w:hAnsi="Times New Roman" w:cs="Humanst521 BT Bold"/>
        </w:rPr>
      </w:pPr>
      <w:r w:rsidRPr="004F792C">
        <w:rPr>
          <w:rFonts w:ascii="Times New Roman" w:hAnsi="Times New Roman" w:cs="Humanst521 BT Bold"/>
        </w:rPr>
        <w:t>E.</w:t>
      </w:r>
      <w:r w:rsidRPr="004F792C">
        <w:rPr>
          <w:rFonts w:ascii="Times New Roman" w:hAnsi="Times New Roman" w:cs="Humanst521 BT Bold"/>
        </w:rPr>
        <w:tab/>
      </w:r>
      <w:r w:rsidRPr="001200C9">
        <w:rPr>
          <w:rFonts w:ascii="Times New Roman" w:hAnsi="Times New Roman"/>
        </w:rPr>
        <w:t xml:space="preserve">The role of faculty personnel committees in retention, tenure, and </w:t>
      </w:r>
      <w:r w:rsidRPr="001200C9">
        <w:rPr>
          <w:rFonts w:ascii="Times New Roman" w:hAnsi="Times New Roman"/>
          <w:color w:val="221E1F"/>
        </w:rPr>
        <w:t>promotion is to provide written recommendations</w:t>
      </w:r>
      <w:r>
        <w:rPr>
          <w:rFonts w:ascii="Times New Roman" w:hAnsi="Times New Roman"/>
          <w:color w:val="221E1F"/>
        </w:rPr>
        <w:t>.</w:t>
      </w:r>
      <w:r w:rsidRPr="001200C9">
        <w:rPr>
          <w:rFonts w:ascii="Times New Roman" w:hAnsi="Times New Roman"/>
          <w:color w:val="221E1F"/>
        </w:rPr>
        <w:t xml:space="preserve"> </w:t>
      </w:r>
      <w:r>
        <w:rPr>
          <w:rFonts w:ascii="Times New Roman" w:hAnsi="Times New Roman"/>
          <w:color w:val="221E1F"/>
        </w:rPr>
        <w:t xml:space="preserve">The </w:t>
      </w:r>
      <w:r w:rsidRPr="001200C9">
        <w:rPr>
          <w:rFonts w:ascii="Times New Roman" w:hAnsi="Times New Roman"/>
          <w:color w:val="221E1F"/>
        </w:rPr>
        <w:t>D</w:t>
      </w:r>
      <w:r>
        <w:rPr>
          <w:rFonts w:ascii="Times New Roman" w:hAnsi="Times New Roman"/>
          <w:color w:val="221E1F"/>
        </w:rPr>
        <w:t xml:space="preserve">epartmental </w:t>
      </w:r>
      <w:r w:rsidRPr="001200C9">
        <w:rPr>
          <w:rFonts w:ascii="Times New Roman" w:hAnsi="Times New Roman"/>
          <w:color w:val="221E1F"/>
        </w:rPr>
        <w:t>P</w:t>
      </w:r>
      <w:r>
        <w:rPr>
          <w:rFonts w:ascii="Times New Roman" w:hAnsi="Times New Roman"/>
          <w:color w:val="221E1F"/>
        </w:rPr>
        <w:t xml:space="preserve">ersonnel </w:t>
      </w:r>
      <w:r w:rsidRPr="001200C9">
        <w:rPr>
          <w:rFonts w:ascii="Times New Roman" w:hAnsi="Times New Roman"/>
          <w:color w:val="221E1F"/>
        </w:rPr>
        <w:t>C</w:t>
      </w:r>
      <w:r>
        <w:rPr>
          <w:rFonts w:ascii="Times New Roman" w:hAnsi="Times New Roman"/>
          <w:color w:val="221E1F"/>
        </w:rPr>
        <w:t>ommittee (DPC)</w:t>
      </w:r>
      <w:r w:rsidRPr="001200C9">
        <w:rPr>
          <w:rFonts w:ascii="Times New Roman" w:hAnsi="Times New Roman"/>
          <w:color w:val="221E1F"/>
        </w:rPr>
        <w:t xml:space="preserve"> recommend</w:t>
      </w:r>
      <w:r>
        <w:rPr>
          <w:rFonts w:ascii="Times New Roman" w:hAnsi="Times New Roman"/>
          <w:color w:val="221E1F"/>
        </w:rPr>
        <w:t>s to department chairs, while the College Personnel Committee</w:t>
      </w:r>
      <w:r w:rsidRPr="001200C9">
        <w:rPr>
          <w:rFonts w:ascii="Times New Roman" w:hAnsi="Times New Roman"/>
          <w:color w:val="221E1F"/>
        </w:rPr>
        <w:t xml:space="preserve"> </w:t>
      </w:r>
      <w:r>
        <w:rPr>
          <w:rFonts w:ascii="Times New Roman" w:hAnsi="Times New Roman"/>
          <w:color w:val="221E1F"/>
        </w:rPr>
        <w:t xml:space="preserve">(CPC) </w:t>
      </w:r>
      <w:r w:rsidRPr="001200C9">
        <w:rPr>
          <w:rFonts w:ascii="Times New Roman" w:hAnsi="Times New Roman"/>
          <w:color w:val="221E1F"/>
        </w:rPr>
        <w:t>recommend</w:t>
      </w:r>
      <w:r>
        <w:rPr>
          <w:rFonts w:ascii="Times New Roman" w:hAnsi="Times New Roman"/>
          <w:color w:val="221E1F"/>
        </w:rPr>
        <w:t>s</w:t>
      </w:r>
      <w:r w:rsidRPr="001200C9">
        <w:rPr>
          <w:rFonts w:ascii="Times New Roman" w:hAnsi="Times New Roman"/>
          <w:color w:val="221E1F"/>
        </w:rPr>
        <w:t xml:space="preserve"> to deans in cases where there are any negative recommenda</w:t>
      </w:r>
      <w:r w:rsidRPr="001200C9">
        <w:rPr>
          <w:rFonts w:ascii="Times New Roman" w:hAnsi="Times New Roman"/>
          <w:color w:val="221E1F"/>
        </w:rPr>
        <w:softHyphen/>
        <w:t>tions</w:t>
      </w:r>
      <w:r>
        <w:rPr>
          <w:rFonts w:ascii="Times New Roman" w:hAnsi="Times New Roman"/>
          <w:color w:val="221E1F"/>
        </w:rPr>
        <w:t>. T</w:t>
      </w:r>
      <w:r w:rsidRPr="001200C9">
        <w:rPr>
          <w:rFonts w:ascii="Times New Roman" w:hAnsi="Times New Roman"/>
          <w:color w:val="221E1F"/>
        </w:rPr>
        <w:t xml:space="preserve">he </w:t>
      </w:r>
      <w:r>
        <w:rPr>
          <w:rFonts w:ascii="Times New Roman" w:hAnsi="Times New Roman"/>
          <w:color w:val="221E1F"/>
        </w:rPr>
        <w:t>University Personnel Committee (</w:t>
      </w:r>
      <w:r w:rsidRPr="001200C9">
        <w:rPr>
          <w:rFonts w:ascii="Times New Roman" w:hAnsi="Times New Roman"/>
          <w:color w:val="221E1F"/>
        </w:rPr>
        <w:t>UPC</w:t>
      </w:r>
      <w:r>
        <w:rPr>
          <w:rFonts w:ascii="Times New Roman" w:hAnsi="Times New Roman"/>
          <w:color w:val="221E1F"/>
        </w:rPr>
        <w:t>)</w:t>
      </w:r>
      <w:r w:rsidRPr="001200C9">
        <w:rPr>
          <w:rFonts w:ascii="Times New Roman" w:hAnsi="Times New Roman"/>
          <w:color w:val="221E1F"/>
        </w:rPr>
        <w:t xml:space="preserve"> recommends to the Academic Vice</w:t>
      </w:r>
      <w:r>
        <w:rPr>
          <w:rFonts w:ascii="Times New Roman" w:hAnsi="Times New Roman"/>
          <w:color w:val="221E1F"/>
        </w:rPr>
        <w:t xml:space="preserve"> President</w:t>
      </w:r>
      <w:r w:rsidRPr="001200C9">
        <w:rPr>
          <w:rFonts w:ascii="Times New Roman" w:hAnsi="Times New Roman"/>
          <w:color w:val="221E1F"/>
        </w:rPr>
        <w:t xml:space="preserve"> in cases where there are any negative recommendations.</w:t>
      </w:r>
    </w:p>
    <w:p w14:paraId="56246B80" w14:textId="77777777" w:rsidR="00EE3392" w:rsidRPr="004F792C" w:rsidRDefault="00EE3392" w:rsidP="00EE3392">
      <w:pPr>
        <w:jc w:val="both"/>
        <w:rPr>
          <w:rFonts w:ascii="Times New Roman" w:hAnsi="Times New Roman" w:cs="Humanst521 BT Bold"/>
        </w:rPr>
      </w:pPr>
    </w:p>
    <w:p w14:paraId="4E3CEA09" w14:textId="77777777" w:rsidR="00EE3392" w:rsidRPr="004F792C" w:rsidRDefault="00EE3392" w:rsidP="00EE3392">
      <w:pPr>
        <w:tabs>
          <w:tab w:val="left" w:pos="-1440"/>
        </w:tabs>
        <w:ind w:left="720" w:hanging="720"/>
        <w:jc w:val="both"/>
        <w:rPr>
          <w:rFonts w:ascii="Times New Roman" w:hAnsi="Times New Roman" w:cs="Humanst521 BT Bold"/>
        </w:rPr>
      </w:pPr>
      <w:r w:rsidRPr="004F792C">
        <w:rPr>
          <w:rFonts w:ascii="Times New Roman" w:hAnsi="Times New Roman" w:cs="Humanst521 BT Bold"/>
        </w:rPr>
        <w:t>II.</w:t>
      </w:r>
      <w:r w:rsidRPr="004F792C">
        <w:rPr>
          <w:rFonts w:ascii="Times New Roman" w:hAnsi="Times New Roman" w:cs="Humanst521 BT Bold"/>
        </w:rPr>
        <w:tab/>
      </w:r>
      <w:r w:rsidRPr="004F792C">
        <w:rPr>
          <w:rFonts w:ascii="Times New Roman" w:hAnsi="Times New Roman" w:cs="Humanst521 BT Bold"/>
          <w:u w:val="single"/>
        </w:rPr>
        <w:t>Nominations and Election Procedures</w:t>
      </w:r>
    </w:p>
    <w:p w14:paraId="11EB41A0" w14:textId="77777777" w:rsidR="00EE3392" w:rsidRPr="004F792C" w:rsidRDefault="00EE3392" w:rsidP="00EE3392">
      <w:pPr>
        <w:jc w:val="both"/>
        <w:rPr>
          <w:rFonts w:ascii="Times New Roman" w:hAnsi="Times New Roman" w:cs="Humanst521 BT Bold"/>
        </w:rPr>
      </w:pPr>
    </w:p>
    <w:p w14:paraId="09414F40" w14:textId="77777777" w:rsidR="00EE3392" w:rsidRPr="004F792C" w:rsidRDefault="00EE3392" w:rsidP="00EE3392">
      <w:pPr>
        <w:tabs>
          <w:tab w:val="left" w:pos="-1440"/>
        </w:tabs>
        <w:ind w:left="1440" w:hanging="720"/>
        <w:jc w:val="both"/>
        <w:rPr>
          <w:rFonts w:ascii="Times New Roman" w:hAnsi="Times New Roman" w:cs="Humanst521 BT Bold"/>
        </w:rPr>
      </w:pPr>
      <w:r w:rsidRPr="004F792C">
        <w:rPr>
          <w:rFonts w:ascii="Times New Roman" w:hAnsi="Times New Roman" w:cs="Humanst521 BT Bold"/>
        </w:rPr>
        <w:t>A.</w:t>
      </w:r>
      <w:r w:rsidRPr="004F792C">
        <w:rPr>
          <w:rFonts w:ascii="Times New Roman" w:hAnsi="Times New Roman" w:cs="Humanst521 BT Bold"/>
        </w:rPr>
        <w:tab/>
      </w:r>
      <w:r w:rsidRPr="004F792C">
        <w:rPr>
          <w:rFonts w:ascii="Times New Roman" w:hAnsi="Times New Roman" w:cs="Humanst521 BT Bold"/>
          <w:b/>
          <w:bCs/>
        </w:rPr>
        <w:t xml:space="preserve">Only tenured, full professors may serve on </w:t>
      </w:r>
      <w:r>
        <w:rPr>
          <w:rFonts w:ascii="Times New Roman" w:hAnsi="Times New Roman" w:cs="Humanst521 BT Bold"/>
          <w:b/>
          <w:bCs/>
        </w:rPr>
        <w:t xml:space="preserve">the </w:t>
      </w:r>
      <w:r w:rsidRPr="004F792C">
        <w:rPr>
          <w:rFonts w:ascii="Times New Roman" w:hAnsi="Times New Roman" w:cs="Humanst521 BT Bold"/>
          <w:b/>
          <w:bCs/>
        </w:rPr>
        <w:t>UPC</w:t>
      </w:r>
      <w:r w:rsidRPr="004F792C">
        <w:rPr>
          <w:rFonts w:ascii="Times New Roman" w:hAnsi="Times New Roman" w:cs="Humanst521 BT Bold"/>
        </w:rPr>
        <w:t>.</w:t>
      </w:r>
    </w:p>
    <w:p w14:paraId="2989FF9A" w14:textId="77777777" w:rsidR="00EE3392" w:rsidRPr="004F792C" w:rsidRDefault="00EE3392" w:rsidP="00EE3392">
      <w:pPr>
        <w:jc w:val="both"/>
        <w:rPr>
          <w:rFonts w:ascii="Times New Roman" w:hAnsi="Times New Roman" w:cs="Humanst521 BT Bold"/>
        </w:rPr>
      </w:pPr>
    </w:p>
    <w:p w14:paraId="2E1F7703" w14:textId="252ADF27" w:rsidR="00EE3392" w:rsidRPr="004F792C" w:rsidRDefault="00EE3392" w:rsidP="00EE3392">
      <w:pPr>
        <w:tabs>
          <w:tab w:val="left" w:pos="-1440"/>
        </w:tabs>
        <w:ind w:left="1440" w:hanging="720"/>
        <w:jc w:val="both"/>
        <w:rPr>
          <w:rFonts w:ascii="Times New Roman" w:hAnsi="Times New Roman" w:cs="Humanst521 BT Bold"/>
        </w:rPr>
      </w:pPr>
      <w:r w:rsidRPr="004F792C">
        <w:rPr>
          <w:rFonts w:ascii="Times New Roman" w:hAnsi="Times New Roman" w:cs="Humanst521 BT Bold"/>
        </w:rPr>
        <w:t>B.</w:t>
      </w:r>
      <w:r w:rsidRPr="004F792C">
        <w:rPr>
          <w:rFonts w:ascii="Times New Roman" w:hAnsi="Times New Roman" w:cs="Humanst521 BT Bold"/>
        </w:rPr>
        <w:tab/>
        <w:t xml:space="preserve">Only members of </w:t>
      </w:r>
      <w:r w:rsidRPr="004F792C">
        <w:rPr>
          <w:rFonts w:ascii="Times New Roman" w:hAnsi="Times New Roman" w:cs="Humanst521 BT Bold"/>
          <w:b/>
          <w:bCs/>
        </w:rPr>
        <w:t>Bargaining Unit A</w:t>
      </w:r>
      <w:r w:rsidRPr="004F792C">
        <w:rPr>
          <w:rFonts w:ascii="Times New Roman" w:hAnsi="Times New Roman" w:cs="Humanst521 BT Bold"/>
        </w:rPr>
        <w:t xml:space="preserve"> (tenured or tenure-track faculty) may </w:t>
      </w:r>
      <w:r w:rsidRPr="004F792C">
        <w:rPr>
          <w:rFonts w:ascii="Times New Roman" w:hAnsi="Times New Roman" w:cs="Humanst521 BT Bold"/>
          <w:b/>
          <w:bCs/>
        </w:rPr>
        <w:t>SIGN</w:t>
      </w:r>
      <w:r w:rsidRPr="004F792C">
        <w:rPr>
          <w:rFonts w:ascii="Times New Roman" w:hAnsi="Times New Roman" w:cs="Humanst521 BT Bold"/>
        </w:rPr>
        <w:t xml:space="preserve"> petitions or </w:t>
      </w:r>
      <w:r w:rsidRPr="004F792C">
        <w:rPr>
          <w:rFonts w:ascii="Times New Roman" w:hAnsi="Times New Roman" w:cs="Humanst521 BT Bold"/>
          <w:b/>
          <w:bCs/>
        </w:rPr>
        <w:t>VOTE</w:t>
      </w:r>
      <w:r w:rsidRPr="004F792C">
        <w:rPr>
          <w:rFonts w:ascii="Times New Roman" w:hAnsi="Times New Roman" w:cs="Humanst521 BT Bold"/>
        </w:rPr>
        <w:t xml:space="preserve"> for a candidate.  </w:t>
      </w:r>
      <w:r w:rsidRPr="004F792C">
        <w:rPr>
          <w:rFonts w:ascii="Times New Roman" w:hAnsi="Times New Roman" w:cs="Humanst521 BT Bold"/>
          <w:u w:val="single"/>
        </w:rPr>
        <w:t xml:space="preserve">Department </w:t>
      </w:r>
      <w:r w:rsidR="007E70B7">
        <w:rPr>
          <w:rFonts w:ascii="Times New Roman" w:hAnsi="Times New Roman" w:cs="Humanst521 BT Bold"/>
          <w:u w:val="single"/>
        </w:rPr>
        <w:t>C</w:t>
      </w:r>
      <w:r w:rsidRPr="004F792C">
        <w:rPr>
          <w:rFonts w:ascii="Times New Roman" w:hAnsi="Times New Roman" w:cs="Humanst521 BT Bold"/>
          <w:u w:val="single"/>
        </w:rPr>
        <w:t>hairs</w:t>
      </w:r>
      <w:r w:rsidR="007E70B7">
        <w:rPr>
          <w:rFonts w:ascii="Times New Roman" w:hAnsi="Times New Roman" w:cs="Humanst521 BT Bold"/>
          <w:u w:val="single"/>
        </w:rPr>
        <w:t>/School Directors</w:t>
      </w:r>
      <w:r w:rsidRPr="004F792C">
        <w:rPr>
          <w:rFonts w:ascii="Times New Roman" w:hAnsi="Times New Roman" w:cs="Humanst521 BT Bold"/>
          <w:u w:val="single"/>
        </w:rPr>
        <w:t xml:space="preserve"> are </w:t>
      </w:r>
      <w:r w:rsidRPr="00F0532A">
        <w:rPr>
          <w:rFonts w:ascii="Times New Roman" w:hAnsi="Times New Roman" w:cs="Humanst521 BT Bold"/>
          <w:b/>
          <w:u w:val="single"/>
        </w:rPr>
        <w:t>not</w:t>
      </w:r>
      <w:r w:rsidRPr="004F792C">
        <w:rPr>
          <w:rFonts w:ascii="Times New Roman" w:hAnsi="Times New Roman" w:cs="Humanst521 BT Bold"/>
          <w:u w:val="single"/>
        </w:rPr>
        <w:t xml:space="preserve"> eligible to sign petitions or to vote in UPC elections.</w:t>
      </w:r>
    </w:p>
    <w:p w14:paraId="08256D2F" w14:textId="77777777" w:rsidR="00EE3392" w:rsidRPr="004F792C" w:rsidRDefault="00EE3392" w:rsidP="00EE3392">
      <w:pPr>
        <w:jc w:val="both"/>
        <w:rPr>
          <w:rFonts w:ascii="Times New Roman" w:hAnsi="Times New Roman" w:cs="Humanst521 BT Bold"/>
        </w:rPr>
      </w:pPr>
    </w:p>
    <w:p w14:paraId="1EDA554E" w14:textId="77777777" w:rsidR="00EE3392" w:rsidRPr="004F792C" w:rsidRDefault="00EE3392" w:rsidP="00EE3392">
      <w:pPr>
        <w:tabs>
          <w:tab w:val="left" w:pos="-1440"/>
        </w:tabs>
        <w:ind w:left="1440" w:hanging="720"/>
        <w:jc w:val="both"/>
        <w:rPr>
          <w:rFonts w:ascii="Times New Roman" w:hAnsi="Times New Roman" w:cs="Humanst521 BT Bold"/>
        </w:rPr>
      </w:pPr>
      <w:r w:rsidRPr="004F792C">
        <w:rPr>
          <w:rFonts w:ascii="Times New Roman" w:hAnsi="Times New Roman" w:cs="Humanst521 BT Bold"/>
        </w:rPr>
        <w:t>C.</w:t>
      </w:r>
      <w:r w:rsidRPr="004F792C">
        <w:rPr>
          <w:rFonts w:ascii="Times New Roman" w:hAnsi="Times New Roman" w:cs="Humanst521 BT Bold"/>
        </w:rPr>
        <w:tab/>
        <w:t>An eligible faculty member may sign petitions and may vote only for candidates seeking nomination and election as a representative</w:t>
      </w:r>
      <w:r>
        <w:rPr>
          <w:rFonts w:ascii="Times New Roman" w:hAnsi="Times New Roman" w:cs="Humanst521 BT Bold"/>
        </w:rPr>
        <w:t xml:space="preserve"> of the faculty member's College</w:t>
      </w:r>
      <w:r w:rsidRPr="004F792C">
        <w:rPr>
          <w:rFonts w:ascii="Times New Roman" w:hAnsi="Times New Roman" w:cs="Humanst521 BT Bold"/>
        </w:rPr>
        <w:t>.  Eligible faculty in University Libraries</w:t>
      </w:r>
      <w:r>
        <w:rPr>
          <w:rFonts w:ascii="Times New Roman" w:hAnsi="Times New Roman" w:cs="Humanst521 BT Bold"/>
        </w:rPr>
        <w:t xml:space="preserve">, the </w:t>
      </w:r>
      <w:r w:rsidRPr="004F792C">
        <w:rPr>
          <w:rFonts w:ascii="Times New Roman" w:hAnsi="Times New Roman" w:cs="Humanst521 BT Bold"/>
        </w:rPr>
        <w:t>Counseling Center</w:t>
      </w:r>
      <w:r>
        <w:rPr>
          <w:rFonts w:ascii="Times New Roman" w:hAnsi="Times New Roman" w:cs="Humanst521 BT Bold"/>
        </w:rPr>
        <w:t xml:space="preserve">, and the Illinois Institute for Rural Affairs </w:t>
      </w:r>
      <w:r w:rsidRPr="004F792C">
        <w:rPr>
          <w:rFonts w:ascii="Times New Roman" w:hAnsi="Times New Roman" w:cs="Humanst521 BT Bold"/>
        </w:rPr>
        <w:t xml:space="preserve">may sign petitions and may vote only for candidates seeking nomination and election as a representative of </w:t>
      </w:r>
      <w:r>
        <w:rPr>
          <w:rFonts w:ascii="Times New Roman" w:hAnsi="Times New Roman" w:cs="Humanst521 BT Bold"/>
        </w:rPr>
        <w:t>University Libraries/Counseling Center/Illinois Institute for Rural Affairs Bargaining Unit A employees.</w:t>
      </w:r>
    </w:p>
    <w:p w14:paraId="390751C6" w14:textId="77777777" w:rsidR="00EE3392" w:rsidRDefault="00EE3392" w:rsidP="00EE3392">
      <w:pPr>
        <w:tabs>
          <w:tab w:val="left" w:pos="-1440"/>
        </w:tabs>
        <w:ind w:left="1440" w:hanging="720"/>
        <w:jc w:val="both"/>
        <w:rPr>
          <w:rFonts w:ascii="Times New Roman" w:hAnsi="Times New Roman" w:cs="Humanst521 BT Bold"/>
        </w:rPr>
      </w:pPr>
    </w:p>
    <w:p w14:paraId="68D8FADC" w14:textId="77777777" w:rsidR="00EE3392" w:rsidRPr="004F792C" w:rsidRDefault="00EE3392" w:rsidP="00EE3392">
      <w:pPr>
        <w:tabs>
          <w:tab w:val="left" w:pos="-1440"/>
        </w:tabs>
        <w:ind w:left="1440" w:hanging="720"/>
        <w:jc w:val="both"/>
        <w:rPr>
          <w:rFonts w:ascii="Times New Roman" w:hAnsi="Times New Roman" w:cs="Humanst521 BT Bold"/>
        </w:rPr>
      </w:pPr>
      <w:r w:rsidRPr="004F792C">
        <w:rPr>
          <w:rFonts w:ascii="Times New Roman" w:hAnsi="Times New Roman" w:cs="Humanst521 BT Bold"/>
        </w:rPr>
        <w:t>D.</w:t>
      </w:r>
      <w:r w:rsidRPr="004F792C">
        <w:rPr>
          <w:rFonts w:ascii="Times New Roman" w:hAnsi="Times New Roman" w:cs="Humanst521 BT Bold"/>
        </w:rPr>
        <w:tab/>
        <w:t>Nominations and elections are to take place as specified in the Constitution and By</w:t>
      </w:r>
      <w:r>
        <w:rPr>
          <w:rFonts w:ascii="Times New Roman" w:hAnsi="Times New Roman" w:cs="Humanst521 BT Bold"/>
        </w:rPr>
        <w:t>l</w:t>
      </w:r>
      <w:r w:rsidRPr="004F792C">
        <w:rPr>
          <w:rFonts w:ascii="Times New Roman" w:hAnsi="Times New Roman" w:cs="Humanst521 BT Bold"/>
        </w:rPr>
        <w:t xml:space="preserve">aws of the Faculty Senate under the procedures established for the election of members to the Faculty Senate.  </w:t>
      </w:r>
      <w:r w:rsidRPr="001F6D71">
        <w:rPr>
          <w:rFonts w:ascii="Times New Roman" w:hAnsi="Times New Roman" w:cs="Humanst521 BT Bold"/>
          <w:b/>
          <w:u w:val="single"/>
        </w:rPr>
        <w:t>Fifteen</w:t>
      </w:r>
      <w:r w:rsidRPr="004F792C">
        <w:rPr>
          <w:rFonts w:ascii="Times New Roman" w:hAnsi="Times New Roman" w:cs="Humanst521 BT Bold"/>
        </w:rPr>
        <w:t xml:space="preserve"> signatures of eligible faculty are required on </w:t>
      </w:r>
      <w:r>
        <w:rPr>
          <w:rFonts w:ascii="Times New Roman" w:hAnsi="Times New Roman" w:cs="Humanst521 BT Bold"/>
        </w:rPr>
        <w:t xml:space="preserve">nominating </w:t>
      </w:r>
      <w:r w:rsidRPr="004F792C">
        <w:rPr>
          <w:rFonts w:ascii="Times New Roman" w:hAnsi="Times New Roman" w:cs="Humanst521 BT Bold"/>
        </w:rPr>
        <w:t xml:space="preserve">petitions for election to the College positions; </w:t>
      </w:r>
      <w:r>
        <w:rPr>
          <w:rFonts w:ascii="Times New Roman" w:hAnsi="Times New Roman" w:cs="Humanst521 BT Bold"/>
          <w:b/>
          <w:u w:val="single"/>
        </w:rPr>
        <w:t>three</w:t>
      </w:r>
      <w:r w:rsidRPr="004F792C">
        <w:rPr>
          <w:rFonts w:ascii="Times New Roman" w:hAnsi="Times New Roman" w:cs="Humanst521 BT Bold"/>
        </w:rPr>
        <w:t xml:space="preserve"> signatures of eligible faculty are required on petitions for the position designated for </w:t>
      </w:r>
      <w:r>
        <w:rPr>
          <w:rFonts w:ascii="Times New Roman" w:hAnsi="Times New Roman" w:cs="Humanst521 BT Bold"/>
        </w:rPr>
        <w:t>University Libraries/</w:t>
      </w:r>
      <w:r w:rsidRPr="004F792C">
        <w:rPr>
          <w:rFonts w:ascii="Times New Roman" w:hAnsi="Times New Roman" w:cs="Humanst521 BT Bold"/>
        </w:rPr>
        <w:t>Counseling Center</w:t>
      </w:r>
      <w:r>
        <w:rPr>
          <w:rFonts w:ascii="Times New Roman" w:hAnsi="Times New Roman" w:cs="Humanst521 BT Bold"/>
        </w:rPr>
        <w:t>/Illinois Institute for Rural Affairs Bargaining Unit A employees.</w:t>
      </w:r>
    </w:p>
    <w:p w14:paraId="671CB345" w14:textId="77777777" w:rsidR="00EE3392" w:rsidRPr="004F792C" w:rsidRDefault="00EE3392" w:rsidP="00EE3392">
      <w:pPr>
        <w:jc w:val="both"/>
        <w:rPr>
          <w:rFonts w:ascii="Times New Roman" w:hAnsi="Times New Roman" w:cs="Humanst521 BT Bold"/>
        </w:rPr>
      </w:pPr>
    </w:p>
    <w:p w14:paraId="531646BE" w14:textId="77777777" w:rsidR="00EE3392" w:rsidRPr="004F792C" w:rsidRDefault="00EE3392" w:rsidP="00EE3392">
      <w:pPr>
        <w:jc w:val="both"/>
        <w:rPr>
          <w:rFonts w:ascii="Times New Roman" w:hAnsi="Times New Roman" w:cs="Humanst521 BT Bold"/>
        </w:rPr>
        <w:sectPr w:rsidR="00EE3392" w:rsidRPr="004F792C" w:rsidSect="00463FCC">
          <w:pgSz w:w="12240" w:h="15840"/>
          <w:pgMar w:top="720" w:right="1440" w:bottom="810" w:left="1440" w:header="720" w:footer="540" w:gutter="0"/>
          <w:cols w:space="720"/>
          <w:noEndnote/>
        </w:sectPr>
      </w:pPr>
    </w:p>
    <w:p w14:paraId="18A4B759" w14:textId="77777777" w:rsidR="00EE3392" w:rsidRPr="004F792C" w:rsidRDefault="00EE3392" w:rsidP="00EE3392">
      <w:pPr>
        <w:tabs>
          <w:tab w:val="left" w:pos="-1440"/>
        </w:tabs>
        <w:ind w:left="1440" w:hanging="720"/>
        <w:jc w:val="both"/>
        <w:rPr>
          <w:rFonts w:ascii="Times New Roman" w:hAnsi="Times New Roman" w:cs="Humanst521 BT Bold"/>
        </w:rPr>
      </w:pPr>
      <w:r w:rsidRPr="004F792C">
        <w:rPr>
          <w:rFonts w:ascii="Times New Roman" w:hAnsi="Times New Roman" w:cs="Humanst521 BT Bold"/>
        </w:rPr>
        <w:t>E.</w:t>
      </w:r>
      <w:r w:rsidRPr="004F792C">
        <w:rPr>
          <w:rFonts w:ascii="Times New Roman" w:hAnsi="Times New Roman" w:cs="Humanst521 BT Bold"/>
        </w:rPr>
        <w:tab/>
        <w:t>The following timetable for nominations and elections has been set:</w:t>
      </w:r>
    </w:p>
    <w:p w14:paraId="021AA063" w14:textId="77777777" w:rsidR="00EE3392" w:rsidRPr="004F792C" w:rsidRDefault="00EE3392" w:rsidP="00EE3392">
      <w:pPr>
        <w:jc w:val="both"/>
        <w:rPr>
          <w:rFonts w:ascii="Times New Roman" w:hAnsi="Times New Roman" w:cs="Humanst521 BT Bold"/>
        </w:rPr>
      </w:pPr>
    </w:p>
    <w:p w14:paraId="52879B47" w14:textId="59BD09A4" w:rsidR="00EE3392" w:rsidRPr="004F792C" w:rsidRDefault="00EE3392" w:rsidP="00EE3392">
      <w:pPr>
        <w:tabs>
          <w:tab w:val="left" w:pos="-1440"/>
        </w:tabs>
        <w:ind w:left="2160" w:hanging="720"/>
        <w:jc w:val="both"/>
        <w:rPr>
          <w:rFonts w:ascii="Times New Roman" w:hAnsi="Times New Roman" w:cs="Humanst521 BT Bold"/>
        </w:rPr>
      </w:pPr>
      <w:r w:rsidRPr="004F792C">
        <w:rPr>
          <w:rFonts w:ascii="Times New Roman" w:hAnsi="Times New Roman" w:cs="Humanst521 BT Bold"/>
        </w:rPr>
        <w:t>1.</w:t>
      </w:r>
      <w:r w:rsidRPr="004F792C">
        <w:rPr>
          <w:rFonts w:ascii="Times New Roman" w:hAnsi="Times New Roman" w:cs="Humanst521 BT Bold"/>
        </w:rPr>
        <w:tab/>
        <w:t xml:space="preserve">Nominating petitions must reach the Faculty Senate Office, #323 Stipes Hall, no later than </w:t>
      </w:r>
      <w:r w:rsidRPr="004F792C">
        <w:rPr>
          <w:rFonts w:ascii="Times New Roman" w:hAnsi="Times New Roman" w:cs="Humanst521 BT Bold"/>
          <w:b/>
          <w:bCs/>
        </w:rPr>
        <w:t>4:</w:t>
      </w:r>
      <w:r>
        <w:rPr>
          <w:rFonts w:ascii="Times New Roman" w:hAnsi="Times New Roman" w:cs="Humanst521 BT Bold"/>
          <w:b/>
          <w:bCs/>
        </w:rPr>
        <w:t>3</w:t>
      </w:r>
      <w:r w:rsidRPr="004F792C">
        <w:rPr>
          <w:rFonts w:ascii="Times New Roman" w:hAnsi="Times New Roman" w:cs="Humanst521 BT Bold"/>
          <w:b/>
          <w:bCs/>
        </w:rPr>
        <w:t xml:space="preserve">0 p.m., </w:t>
      </w:r>
      <w:r w:rsidR="007E70B7">
        <w:rPr>
          <w:rFonts w:ascii="Times New Roman" w:hAnsi="Times New Roman" w:cs="Humanst521 BT Bold"/>
          <w:b/>
          <w:bCs/>
        </w:rPr>
        <w:t>Wednesday, April 20</w:t>
      </w:r>
      <w:r>
        <w:rPr>
          <w:rFonts w:ascii="Times New Roman" w:hAnsi="Times New Roman" w:cs="Humanst521 BT Bold"/>
          <w:b/>
          <w:bCs/>
        </w:rPr>
        <w:t>, 20</w:t>
      </w:r>
      <w:r w:rsidR="007E70B7">
        <w:rPr>
          <w:rFonts w:ascii="Times New Roman" w:hAnsi="Times New Roman" w:cs="Humanst521 BT Bold"/>
          <w:b/>
          <w:bCs/>
        </w:rPr>
        <w:t>22</w:t>
      </w:r>
      <w:r w:rsidRPr="004F792C">
        <w:rPr>
          <w:rFonts w:ascii="Times New Roman" w:hAnsi="Times New Roman" w:cs="Humanst521 BT Bold"/>
          <w:b/>
          <w:bCs/>
        </w:rPr>
        <w:t>.</w:t>
      </w:r>
    </w:p>
    <w:p w14:paraId="375CDE2B" w14:textId="77777777" w:rsidR="00EE3392" w:rsidRPr="004F792C" w:rsidRDefault="00EE3392" w:rsidP="00EE3392">
      <w:pPr>
        <w:jc w:val="both"/>
        <w:rPr>
          <w:rFonts w:ascii="Times New Roman" w:hAnsi="Times New Roman" w:cs="Humanst521 BT Bold"/>
        </w:rPr>
      </w:pPr>
    </w:p>
    <w:p w14:paraId="00C3ED45" w14:textId="73FF27D6" w:rsidR="00EE3392" w:rsidRPr="004F792C" w:rsidRDefault="00EE3392" w:rsidP="00EE3392">
      <w:pPr>
        <w:tabs>
          <w:tab w:val="left" w:pos="-1440"/>
        </w:tabs>
        <w:ind w:left="2160" w:hanging="720"/>
        <w:jc w:val="both"/>
        <w:rPr>
          <w:rFonts w:ascii="Times New Roman" w:hAnsi="Times New Roman" w:cs="Humanst521 BT Bold"/>
        </w:rPr>
      </w:pPr>
      <w:r w:rsidRPr="004F792C">
        <w:rPr>
          <w:rFonts w:ascii="Times New Roman" w:hAnsi="Times New Roman" w:cs="Humanst521 BT Bold"/>
        </w:rPr>
        <w:t>2.</w:t>
      </w:r>
      <w:r w:rsidRPr="004F792C">
        <w:rPr>
          <w:rFonts w:ascii="Times New Roman" w:hAnsi="Times New Roman" w:cs="Humanst521 BT Bold"/>
        </w:rPr>
        <w:tab/>
        <w:t xml:space="preserve">Final date for withdrawal of petitions is </w:t>
      </w:r>
      <w:r w:rsidRPr="004F792C">
        <w:rPr>
          <w:rFonts w:ascii="Times New Roman" w:hAnsi="Times New Roman" w:cs="Humanst521 BT Bold"/>
          <w:b/>
          <w:bCs/>
        </w:rPr>
        <w:t>4:</w:t>
      </w:r>
      <w:r>
        <w:rPr>
          <w:rFonts w:ascii="Times New Roman" w:hAnsi="Times New Roman" w:cs="Humanst521 BT Bold"/>
          <w:b/>
          <w:bCs/>
        </w:rPr>
        <w:t>3</w:t>
      </w:r>
      <w:r w:rsidRPr="004F792C">
        <w:rPr>
          <w:rFonts w:ascii="Times New Roman" w:hAnsi="Times New Roman" w:cs="Humanst521 BT Bold"/>
          <w:b/>
          <w:bCs/>
        </w:rPr>
        <w:t xml:space="preserve">0 p.m., </w:t>
      </w:r>
      <w:r w:rsidR="007E70B7">
        <w:rPr>
          <w:rFonts w:ascii="Times New Roman" w:hAnsi="Times New Roman" w:cs="Humanst521 BT Bold"/>
          <w:b/>
          <w:bCs/>
        </w:rPr>
        <w:t>Friday, April 22</w:t>
      </w:r>
      <w:r>
        <w:rPr>
          <w:rFonts w:ascii="Times New Roman" w:hAnsi="Times New Roman" w:cs="Humanst521 BT Bold"/>
          <w:b/>
          <w:bCs/>
        </w:rPr>
        <w:t>, 20</w:t>
      </w:r>
      <w:r w:rsidR="007E70B7">
        <w:rPr>
          <w:rFonts w:ascii="Times New Roman" w:hAnsi="Times New Roman" w:cs="Humanst521 BT Bold"/>
          <w:b/>
          <w:bCs/>
        </w:rPr>
        <w:t>22</w:t>
      </w:r>
      <w:r w:rsidRPr="004F792C">
        <w:rPr>
          <w:rFonts w:ascii="Times New Roman" w:hAnsi="Times New Roman" w:cs="Humanst521 BT Bold"/>
          <w:b/>
          <w:bCs/>
        </w:rPr>
        <w:t>.</w:t>
      </w:r>
    </w:p>
    <w:p w14:paraId="777214C7" w14:textId="77777777" w:rsidR="00EE3392" w:rsidRPr="004F792C" w:rsidRDefault="00EE3392" w:rsidP="00EE3392">
      <w:pPr>
        <w:jc w:val="both"/>
        <w:rPr>
          <w:rFonts w:ascii="Times New Roman" w:hAnsi="Times New Roman" w:cs="Humanst521 BT Bold"/>
        </w:rPr>
      </w:pPr>
    </w:p>
    <w:p w14:paraId="6E9416A5" w14:textId="3A623100" w:rsidR="00EE3392" w:rsidRDefault="00EE3392" w:rsidP="00EE3392">
      <w:pPr>
        <w:tabs>
          <w:tab w:val="left" w:pos="-1440"/>
        </w:tabs>
        <w:ind w:left="2160" w:hanging="720"/>
        <w:jc w:val="both"/>
        <w:rPr>
          <w:rFonts w:ascii="Times New Roman" w:hAnsi="Times New Roman" w:cs="Humanst521 BT Bold"/>
          <w:b/>
          <w:bCs/>
        </w:rPr>
      </w:pPr>
      <w:r w:rsidRPr="004F792C">
        <w:rPr>
          <w:rFonts w:ascii="Times New Roman" w:hAnsi="Times New Roman" w:cs="Humanst521 BT Bold"/>
        </w:rPr>
        <w:t>3.</w:t>
      </w:r>
      <w:r w:rsidRPr="004F792C">
        <w:rPr>
          <w:rFonts w:ascii="Times New Roman" w:hAnsi="Times New Roman" w:cs="Humanst521 BT Bold"/>
        </w:rPr>
        <w:tab/>
        <w:t xml:space="preserve">Ballots will be mailed </w:t>
      </w:r>
      <w:r>
        <w:rPr>
          <w:rFonts w:ascii="Times New Roman" w:hAnsi="Times New Roman" w:cs="Humanst521 BT Bold"/>
        </w:rPr>
        <w:t xml:space="preserve">electronically </w:t>
      </w:r>
      <w:r w:rsidRPr="004F792C">
        <w:rPr>
          <w:rFonts w:ascii="Times New Roman" w:hAnsi="Times New Roman" w:cs="Humanst521 BT Bold"/>
        </w:rPr>
        <w:t>to members of the Bargaining Unit on</w:t>
      </w:r>
      <w:r w:rsidRPr="004F792C">
        <w:rPr>
          <w:rFonts w:ascii="Times New Roman" w:hAnsi="Times New Roman" w:cs="Humanst521 BT Bold"/>
          <w:b/>
          <w:bCs/>
        </w:rPr>
        <w:t xml:space="preserve"> </w:t>
      </w:r>
      <w:r w:rsidR="007E70B7">
        <w:rPr>
          <w:rFonts w:ascii="Times New Roman" w:hAnsi="Times New Roman" w:cs="Humanst521 BT Bold"/>
          <w:b/>
          <w:bCs/>
        </w:rPr>
        <w:t>Monday</w:t>
      </w:r>
      <w:r>
        <w:rPr>
          <w:rFonts w:ascii="Times New Roman" w:hAnsi="Times New Roman" w:cs="Humanst521 BT Bold"/>
          <w:b/>
          <w:bCs/>
        </w:rPr>
        <w:t xml:space="preserve">, April </w:t>
      </w:r>
      <w:r w:rsidR="007E70B7">
        <w:rPr>
          <w:rFonts w:ascii="Times New Roman" w:hAnsi="Times New Roman" w:cs="Humanst521 BT Bold"/>
          <w:b/>
          <w:bCs/>
        </w:rPr>
        <w:t>25</w:t>
      </w:r>
      <w:r>
        <w:rPr>
          <w:rFonts w:ascii="Times New Roman" w:hAnsi="Times New Roman" w:cs="Humanst521 BT Bold"/>
          <w:b/>
          <w:bCs/>
        </w:rPr>
        <w:t>, 20</w:t>
      </w:r>
      <w:r w:rsidR="007E70B7">
        <w:rPr>
          <w:rFonts w:ascii="Times New Roman" w:hAnsi="Times New Roman" w:cs="Humanst521 BT Bold"/>
          <w:b/>
          <w:bCs/>
        </w:rPr>
        <w:t>22</w:t>
      </w:r>
      <w:r>
        <w:rPr>
          <w:rFonts w:ascii="Times New Roman" w:hAnsi="Times New Roman" w:cs="Humanst521 BT Bold"/>
          <w:b/>
          <w:bCs/>
        </w:rPr>
        <w:t>.</w:t>
      </w:r>
    </w:p>
    <w:p w14:paraId="4235A32A" w14:textId="77777777" w:rsidR="00EE3392" w:rsidRPr="004F792C" w:rsidRDefault="00EE3392" w:rsidP="00EE3392">
      <w:pPr>
        <w:tabs>
          <w:tab w:val="left" w:pos="-1440"/>
        </w:tabs>
        <w:ind w:left="2160" w:hanging="720"/>
        <w:jc w:val="both"/>
        <w:rPr>
          <w:rFonts w:ascii="Times New Roman" w:hAnsi="Times New Roman" w:cs="Humanst521 BT Bold"/>
        </w:rPr>
      </w:pPr>
    </w:p>
    <w:p w14:paraId="1EC15967" w14:textId="5163068F" w:rsidR="00EE3392" w:rsidRPr="004F792C" w:rsidRDefault="00EE3392" w:rsidP="00EE3392">
      <w:pPr>
        <w:tabs>
          <w:tab w:val="left" w:pos="-1440"/>
        </w:tabs>
        <w:ind w:left="2160" w:hanging="720"/>
        <w:jc w:val="both"/>
        <w:rPr>
          <w:rFonts w:ascii="Times New Roman" w:hAnsi="Times New Roman" w:cs="Humanst521 BT Bold"/>
        </w:rPr>
      </w:pPr>
      <w:r w:rsidRPr="004F792C">
        <w:rPr>
          <w:rFonts w:ascii="Times New Roman" w:hAnsi="Times New Roman" w:cs="Humanst521 BT Bold"/>
        </w:rPr>
        <w:t>4.</w:t>
      </w:r>
      <w:r w:rsidRPr="004F792C">
        <w:rPr>
          <w:rFonts w:ascii="Times New Roman" w:hAnsi="Times New Roman" w:cs="Humanst521 BT Bold"/>
        </w:rPr>
        <w:tab/>
      </w:r>
      <w:r>
        <w:rPr>
          <w:rFonts w:ascii="Times New Roman" w:hAnsi="Times New Roman" w:cs="Humanst521 BT Bold"/>
        </w:rPr>
        <w:t>The deadline to cast a</w:t>
      </w:r>
      <w:r w:rsidRPr="004F792C">
        <w:rPr>
          <w:rFonts w:ascii="Times New Roman" w:hAnsi="Times New Roman" w:cs="Humanst521 BT Bold"/>
        </w:rPr>
        <w:t xml:space="preserve"> ballot</w:t>
      </w:r>
      <w:r>
        <w:rPr>
          <w:rFonts w:ascii="Times New Roman" w:hAnsi="Times New Roman" w:cs="Humanst521 BT Bold"/>
        </w:rPr>
        <w:t xml:space="preserve"> is</w:t>
      </w:r>
      <w:r w:rsidRPr="004F792C">
        <w:rPr>
          <w:rFonts w:ascii="Times New Roman" w:hAnsi="Times New Roman" w:cs="Humanst521 BT Bold"/>
        </w:rPr>
        <w:t xml:space="preserve"> no later than </w:t>
      </w:r>
      <w:r w:rsidR="007E70B7">
        <w:rPr>
          <w:rFonts w:ascii="Times New Roman" w:hAnsi="Times New Roman" w:cs="Humanst521 BT Bold"/>
          <w:b/>
          <w:bCs/>
        </w:rPr>
        <w:t>4:30 p.m., Friday, May 6</w:t>
      </w:r>
      <w:r>
        <w:rPr>
          <w:rFonts w:ascii="Times New Roman" w:hAnsi="Times New Roman" w:cs="Humanst521 BT Bold"/>
          <w:b/>
          <w:bCs/>
        </w:rPr>
        <w:t>, 20</w:t>
      </w:r>
      <w:r w:rsidR="007E70B7">
        <w:rPr>
          <w:rFonts w:ascii="Times New Roman" w:hAnsi="Times New Roman" w:cs="Humanst521 BT Bold"/>
          <w:b/>
          <w:bCs/>
        </w:rPr>
        <w:t>22</w:t>
      </w:r>
      <w:r w:rsidRPr="004F792C">
        <w:rPr>
          <w:rFonts w:ascii="Times New Roman" w:hAnsi="Times New Roman" w:cs="Humanst521 BT Bold"/>
          <w:b/>
          <w:bCs/>
        </w:rPr>
        <w:t>.</w:t>
      </w:r>
    </w:p>
    <w:p w14:paraId="7A8F8168" w14:textId="77777777" w:rsidR="00EE3392" w:rsidRPr="004F792C" w:rsidRDefault="00EE3392" w:rsidP="00EE3392">
      <w:pPr>
        <w:jc w:val="both"/>
        <w:rPr>
          <w:rFonts w:ascii="Times New Roman" w:hAnsi="Times New Roman" w:cs="Humanst521 BT Bold"/>
        </w:rPr>
      </w:pPr>
    </w:p>
    <w:p w14:paraId="6E646D70" w14:textId="77777777" w:rsidR="00EE3392" w:rsidRPr="004F792C" w:rsidRDefault="00EE3392" w:rsidP="00EE3392">
      <w:pPr>
        <w:tabs>
          <w:tab w:val="left" w:pos="-1440"/>
        </w:tabs>
        <w:ind w:left="2160" w:hanging="720"/>
        <w:jc w:val="both"/>
        <w:rPr>
          <w:rFonts w:ascii="Times New Roman" w:hAnsi="Times New Roman" w:cs="Humanst521 BT Bold"/>
        </w:rPr>
      </w:pPr>
      <w:r w:rsidRPr="004F792C">
        <w:rPr>
          <w:rFonts w:ascii="Times New Roman" w:hAnsi="Times New Roman" w:cs="Humanst521 BT Bold"/>
        </w:rPr>
        <w:t>5.</w:t>
      </w:r>
      <w:r w:rsidRPr="004F792C">
        <w:rPr>
          <w:rFonts w:ascii="Times New Roman" w:hAnsi="Times New Roman" w:cs="Humanst521 BT Bold"/>
        </w:rPr>
        <w:tab/>
        <w:t>Election of members to the University Personnel Committee is by plurality.  In the case of a tie vote, a run-off election will take place.</w:t>
      </w:r>
    </w:p>
    <w:p w14:paraId="1DC748DE" w14:textId="77777777" w:rsidR="00EE3392" w:rsidRPr="004F792C" w:rsidRDefault="00EE3392" w:rsidP="00EE3392">
      <w:pPr>
        <w:jc w:val="both"/>
        <w:rPr>
          <w:rFonts w:ascii="Times New Roman" w:hAnsi="Times New Roman" w:cs="Humanst521 BT Bold"/>
        </w:rPr>
      </w:pPr>
    </w:p>
    <w:p w14:paraId="014324C6" w14:textId="77777777" w:rsidR="00EE3392" w:rsidRPr="004F792C" w:rsidRDefault="00EE3392" w:rsidP="00EE3392">
      <w:pPr>
        <w:tabs>
          <w:tab w:val="left" w:pos="-1440"/>
        </w:tabs>
        <w:ind w:left="2160" w:hanging="720"/>
        <w:jc w:val="both"/>
        <w:rPr>
          <w:rFonts w:ascii="Times New Roman" w:hAnsi="Times New Roman" w:cs="Humanst521 BT Bold"/>
        </w:rPr>
      </w:pPr>
      <w:r w:rsidRPr="004F792C">
        <w:rPr>
          <w:rFonts w:ascii="Times New Roman" w:hAnsi="Times New Roman" w:cs="Humanst521 BT Bold"/>
        </w:rPr>
        <w:t>6.</w:t>
      </w:r>
      <w:r w:rsidRPr="004F792C">
        <w:rPr>
          <w:rFonts w:ascii="Times New Roman" w:hAnsi="Times New Roman" w:cs="Humanst521 BT Bold"/>
        </w:rPr>
        <w:tab/>
        <w:t>If only one person is certified to be nominated for any seat on the University Personnel Committee, that person will be declared elected.</w:t>
      </w:r>
    </w:p>
    <w:p w14:paraId="07E67548" w14:textId="77777777" w:rsidR="00EE3392" w:rsidRPr="004F792C" w:rsidRDefault="00EE3392" w:rsidP="00EE3392">
      <w:pPr>
        <w:jc w:val="both"/>
        <w:rPr>
          <w:rFonts w:ascii="Times New Roman" w:hAnsi="Times New Roman" w:cs="Humanst521 BT Bold"/>
        </w:rPr>
      </w:pPr>
    </w:p>
    <w:p w14:paraId="2F2E0B39" w14:textId="77777777" w:rsidR="00EE3392" w:rsidRPr="004F792C" w:rsidRDefault="00EE3392" w:rsidP="00EE3392">
      <w:pPr>
        <w:tabs>
          <w:tab w:val="left" w:pos="-1440"/>
        </w:tabs>
        <w:ind w:left="720" w:hanging="720"/>
        <w:jc w:val="both"/>
        <w:rPr>
          <w:rFonts w:ascii="Times New Roman" w:hAnsi="Times New Roman" w:cs="Humanst521 BT Bold"/>
        </w:rPr>
      </w:pPr>
      <w:r w:rsidRPr="004F792C">
        <w:rPr>
          <w:rFonts w:ascii="Times New Roman" w:hAnsi="Times New Roman" w:cs="Humanst521 BT Bold"/>
        </w:rPr>
        <w:t>III.</w:t>
      </w:r>
      <w:r w:rsidRPr="004F792C">
        <w:rPr>
          <w:rFonts w:ascii="Times New Roman" w:hAnsi="Times New Roman" w:cs="Humanst521 BT Bold"/>
        </w:rPr>
        <w:tab/>
      </w:r>
      <w:r>
        <w:rPr>
          <w:rFonts w:ascii="Times New Roman" w:hAnsi="Times New Roman" w:cs="Humanst521 BT Bold"/>
        </w:rPr>
        <w:t>T</w:t>
      </w:r>
      <w:r w:rsidRPr="004F792C">
        <w:rPr>
          <w:rFonts w:ascii="Times New Roman" w:hAnsi="Times New Roman" w:cs="Humanst521 BT Bold"/>
        </w:rPr>
        <w:t xml:space="preserve">he following position on the University Personnel Committee </w:t>
      </w:r>
      <w:r>
        <w:rPr>
          <w:rFonts w:ascii="Times New Roman" w:hAnsi="Times New Roman" w:cs="Humanst521 BT Bold"/>
        </w:rPr>
        <w:t>is</w:t>
      </w:r>
      <w:r w:rsidRPr="004F792C">
        <w:rPr>
          <w:rFonts w:ascii="Times New Roman" w:hAnsi="Times New Roman" w:cs="Humanst521 BT Bold"/>
        </w:rPr>
        <w:t xml:space="preserve"> to be filled in the fall for </w:t>
      </w:r>
      <w:r>
        <w:rPr>
          <w:rFonts w:ascii="Times New Roman" w:hAnsi="Times New Roman" w:cs="Humanst521 BT Bold"/>
        </w:rPr>
        <w:t xml:space="preserve">a </w:t>
      </w:r>
      <w:r w:rsidRPr="004F792C">
        <w:rPr>
          <w:rFonts w:ascii="Times New Roman" w:hAnsi="Times New Roman" w:cs="Humanst521 BT Bold"/>
        </w:rPr>
        <w:t>three-year term</w:t>
      </w:r>
      <w:r>
        <w:rPr>
          <w:rFonts w:ascii="Times New Roman" w:hAnsi="Times New Roman" w:cs="Humanst521 BT Bold"/>
        </w:rPr>
        <w:t>:</w:t>
      </w:r>
      <w:r w:rsidRPr="004F792C">
        <w:rPr>
          <w:rFonts w:ascii="Times New Roman" w:hAnsi="Times New Roman" w:cs="Humanst521 BT Bold"/>
        </w:rPr>
        <w:t xml:space="preserve"> </w:t>
      </w:r>
    </w:p>
    <w:p w14:paraId="1471544D" w14:textId="77777777" w:rsidR="00EE3392" w:rsidRPr="004F792C" w:rsidRDefault="00EE3392" w:rsidP="00EE3392">
      <w:pPr>
        <w:jc w:val="both"/>
        <w:rPr>
          <w:rFonts w:ascii="Times New Roman" w:hAnsi="Times New Roman" w:cs="Humanst521 BT Bold"/>
        </w:rPr>
      </w:pPr>
    </w:p>
    <w:p w14:paraId="5ABBCDD9" w14:textId="43BBE9A8" w:rsidR="00EE3392" w:rsidRDefault="00EE3392" w:rsidP="00EE3392">
      <w:pPr>
        <w:ind w:left="720"/>
        <w:jc w:val="both"/>
        <w:rPr>
          <w:rFonts w:ascii="Times New Roman" w:hAnsi="Times New Roman" w:cs="Humanst521 BT Bold"/>
          <w:b/>
          <w:bCs/>
        </w:rPr>
      </w:pPr>
      <w:r>
        <w:rPr>
          <w:rFonts w:ascii="Times New Roman" w:hAnsi="Times New Roman" w:cs="Humanst521 BT Bold"/>
          <w:b/>
          <w:bCs/>
        </w:rPr>
        <w:t xml:space="preserve">One (1) 3-year term, College of </w:t>
      </w:r>
      <w:r w:rsidR="009828C9">
        <w:rPr>
          <w:rFonts w:ascii="Times New Roman" w:hAnsi="Times New Roman" w:cs="Humanst521 BT Bold"/>
          <w:b/>
          <w:bCs/>
        </w:rPr>
        <w:t>Education and Human Services</w:t>
      </w:r>
    </w:p>
    <w:p w14:paraId="71D4E50B" w14:textId="77777777" w:rsidR="00EE3392" w:rsidRPr="004F792C" w:rsidRDefault="00EE3392" w:rsidP="00EE3392">
      <w:pPr>
        <w:jc w:val="both"/>
        <w:rPr>
          <w:rFonts w:ascii="Times New Roman" w:hAnsi="Times New Roman" w:cs="Humanst521 BT Bold"/>
        </w:rPr>
      </w:pPr>
    </w:p>
    <w:p w14:paraId="0F63CC0A" w14:textId="77777777" w:rsidR="00EE3392" w:rsidRPr="004F792C" w:rsidRDefault="00EE3392" w:rsidP="00EE3392">
      <w:pPr>
        <w:jc w:val="both"/>
        <w:rPr>
          <w:rFonts w:ascii="Times New Roman" w:hAnsi="Times New Roman" w:cs="Humanst521 BT Bold"/>
        </w:rPr>
      </w:pPr>
      <w:r w:rsidRPr="004F792C">
        <w:rPr>
          <w:rFonts w:ascii="Times New Roman" w:hAnsi="Times New Roman" w:cs="Humanst521 BT Bold"/>
        </w:rPr>
        <w:t xml:space="preserve">Please direct any questions regarding the election to Annette Hamm, Faculty Senate Office, #323 Stipes Hall, 298-1589 or via email to </w:t>
      </w:r>
      <w:r w:rsidRPr="004F792C">
        <w:rPr>
          <w:rStyle w:val="Hypertext"/>
          <w:rFonts w:ascii="Times New Roman" w:hAnsi="Times New Roman" w:cs="Humanst521 BT Bold"/>
        </w:rPr>
        <w:t>AE-Hamm@wiu.edu.</w:t>
      </w:r>
      <w:r w:rsidRPr="004F792C">
        <w:rPr>
          <w:rFonts w:ascii="Times New Roman" w:hAnsi="Times New Roman" w:cs="Humanst521 BT Bold"/>
        </w:rPr>
        <w:t xml:space="preserve"> </w:t>
      </w:r>
    </w:p>
    <w:p w14:paraId="0297449F" w14:textId="77777777" w:rsidR="00EE3392" w:rsidRPr="004F792C" w:rsidRDefault="00EE3392" w:rsidP="00EE3392">
      <w:pPr>
        <w:jc w:val="both"/>
        <w:rPr>
          <w:rFonts w:ascii="Times New Roman" w:hAnsi="Times New Roman" w:cs="Humanst521 BT Bold"/>
        </w:rPr>
      </w:pPr>
    </w:p>
    <w:p w14:paraId="003048F4" w14:textId="77777777" w:rsidR="00EE3392" w:rsidRPr="004F792C" w:rsidRDefault="00EE3392" w:rsidP="00EE3392">
      <w:pPr>
        <w:jc w:val="both"/>
        <w:rPr>
          <w:rFonts w:ascii="Times New Roman" w:hAnsi="Times New Roman" w:cs="Humanst521 BT Bold"/>
        </w:rPr>
      </w:pPr>
      <w:r>
        <w:rPr>
          <w:rFonts w:ascii="Times New Roman" w:hAnsi="Times New Roman" w:cs="Humanst521 BT Bold"/>
        </w:rPr>
        <w:br w:type="page"/>
      </w:r>
    </w:p>
    <w:p w14:paraId="576B6D2B" w14:textId="77777777" w:rsidR="00EE3392" w:rsidRPr="00EE67D6" w:rsidRDefault="00EE3392" w:rsidP="00EE3392">
      <w:pPr>
        <w:widowControl/>
        <w:autoSpaceDE/>
        <w:autoSpaceDN/>
        <w:adjustRightInd/>
        <w:jc w:val="center"/>
        <w:rPr>
          <w:rFonts w:ascii="Garamond" w:hAnsi="Garamond"/>
          <w:b/>
          <w:bCs/>
          <w:sz w:val="32"/>
          <w:szCs w:val="32"/>
        </w:rPr>
      </w:pPr>
      <w:r w:rsidRPr="00EE67D6">
        <w:rPr>
          <w:rFonts w:ascii="Garamond" w:hAnsi="Garamond"/>
          <w:b/>
          <w:bCs/>
          <w:sz w:val="32"/>
          <w:szCs w:val="32"/>
        </w:rPr>
        <w:lastRenderedPageBreak/>
        <w:t>NOMINATION OF CANDIDATE</w:t>
      </w:r>
    </w:p>
    <w:p w14:paraId="4F47E1C2" w14:textId="77777777" w:rsidR="00EE3392" w:rsidRPr="00EE67D6" w:rsidRDefault="00EE3392" w:rsidP="00EE3392">
      <w:pPr>
        <w:widowControl/>
        <w:autoSpaceDE/>
        <w:autoSpaceDN/>
        <w:adjustRightInd/>
        <w:jc w:val="center"/>
        <w:rPr>
          <w:rFonts w:ascii="Garamond" w:hAnsi="Garamond"/>
          <w:b/>
          <w:bCs/>
        </w:rPr>
      </w:pPr>
      <w:r w:rsidRPr="00EE67D6">
        <w:rPr>
          <w:rFonts w:ascii="Garamond" w:hAnsi="Garamond"/>
          <w:b/>
          <w:bCs/>
          <w:sz w:val="32"/>
          <w:szCs w:val="32"/>
        </w:rPr>
        <w:t>FOR THE UNIVERSITY PERSONNEL COMMITTEE</w:t>
      </w:r>
    </w:p>
    <w:p w14:paraId="13ACA293" w14:textId="77777777" w:rsidR="00EE3392" w:rsidRPr="00EE67D6" w:rsidRDefault="00EE3392" w:rsidP="00EE3392">
      <w:pPr>
        <w:widowControl/>
        <w:autoSpaceDE/>
        <w:autoSpaceDN/>
        <w:adjustRightInd/>
        <w:jc w:val="center"/>
        <w:rPr>
          <w:rFonts w:ascii="Garamond" w:hAnsi="Garamond"/>
          <w:b/>
          <w:bCs/>
        </w:rPr>
      </w:pPr>
      <w:r w:rsidRPr="00EE67D6">
        <w:rPr>
          <w:rFonts w:ascii="Garamond" w:hAnsi="Garamond"/>
          <w:b/>
          <w:bCs/>
        </w:rPr>
        <w:t>(ONLY TENURED, FULL PROFESSORS MAY SERVE)</w:t>
      </w:r>
    </w:p>
    <w:p w14:paraId="60E5A5BC" w14:textId="77777777" w:rsidR="00EE3392" w:rsidRPr="00EE67D6" w:rsidRDefault="00EE3392" w:rsidP="00EE3392">
      <w:pPr>
        <w:widowControl/>
        <w:autoSpaceDE/>
        <w:autoSpaceDN/>
        <w:adjustRightInd/>
        <w:jc w:val="both"/>
        <w:rPr>
          <w:rFonts w:ascii="Garamond" w:hAnsi="Garamond"/>
          <w:b/>
          <w:bCs/>
        </w:rPr>
      </w:pPr>
    </w:p>
    <w:p w14:paraId="6514104F" w14:textId="77777777" w:rsidR="00EE3392" w:rsidRPr="00EE67D6" w:rsidRDefault="00EE3392" w:rsidP="00EE3392">
      <w:pPr>
        <w:widowControl/>
        <w:autoSpaceDE/>
        <w:autoSpaceDN/>
        <w:adjustRightInd/>
        <w:jc w:val="both"/>
        <w:rPr>
          <w:rFonts w:ascii="Garamond" w:hAnsi="Garamond"/>
          <w:b/>
          <w:bCs/>
        </w:rPr>
      </w:pPr>
    </w:p>
    <w:p w14:paraId="4DC29FEF" w14:textId="77777777" w:rsidR="00EE3392" w:rsidRPr="0006381F" w:rsidRDefault="00EE3392" w:rsidP="00EE3392">
      <w:pPr>
        <w:widowControl/>
        <w:autoSpaceDE/>
        <w:autoSpaceDN/>
        <w:adjustRightInd/>
        <w:jc w:val="both"/>
        <w:rPr>
          <w:rFonts w:ascii="Garamond" w:hAnsi="Garamond"/>
          <w:bCs/>
        </w:rPr>
      </w:pPr>
      <w:r w:rsidRPr="00EE67D6">
        <w:rPr>
          <w:rFonts w:ascii="Garamond" w:hAnsi="Garamond"/>
          <w:bCs/>
        </w:rPr>
        <w:t>TO</w:t>
      </w:r>
      <w:r w:rsidRPr="00EE67D6">
        <w:rPr>
          <w:rFonts w:ascii="Garamond" w:hAnsi="Garamond"/>
          <w:i/>
          <w:iCs/>
        </w:rPr>
        <w:t xml:space="preserve">:  </w:t>
      </w:r>
      <w:r w:rsidRPr="0006381F">
        <w:rPr>
          <w:rFonts w:ascii="Garamond" w:hAnsi="Garamond"/>
          <w:bCs/>
          <w:iCs/>
        </w:rPr>
        <w:t>FACULTY SENATE EXECUTIVE COMMITTEE, 323 Stipes Hall</w:t>
      </w:r>
    </w:p>
    <w:p w14:paraId="3E7E699E" w14:textId="77777777" w:rsidR="00EE3392" w:rsidRPr="00EE67D6" w:rsidRDefault="00EE3392" w:rsidP="00EE3392">
      <w:pPr>
        <w:widowControl/>
        <w:autoSpaceDE/>
        <w:autoSpaceDN/>
        <w:adjustRightInd/>
        <w:jc w:val="both"/>
        <w:rPr>
          <w:rFonts w:ascii="Garamond" w:hAnsi="Garamond"/>
          <w:bCs/>
        </w:rPr>
      </w:pPr>
    </w:p>
    <w:p w14:paraId="12A6AB6B" w14:textId="77777777" w:rsidR="00EE3392" w:rsidRPr="00EE67D6" w:rsidRDefault="00EE3392" w:rsidP="00EE3392">
      <w:pPr>
        <w:widowControl/>
        <w:autoSpaceDE/>
        <w:autoSpaceDN/>
        <w:adjustRightInd/>
        <w:jc w:val="both"/>
        <w:rPr>
          <w:rFonts w:ascii="Garamond" w:hAnsi="Garamond"/>
          <w:bCs/>
        </w:rPr>
      </w:pPr>
      <w:r w:rsidRPr="00EE67D6">
        <w:rPr>
          <w:rFonts w:ascii="Garamond" w:hAnsi="Garamond"/>
          <w:bCs/>
        </w:rPr>
        <w:t>We, the undersigned, nominate _______________________________ as a representative from:</w:t>
      </w:r>
    </w:p>
    <w:p w14:paraId="1F0AD342" w14:textId="77777777" w:rsidR="00EE3392" w:rsidRPr="00EE67D6" w:rsidRDefault="00EE3392" w:rsidP="00EE3392">
      <w:pPr>
        <w:widowControl/>
        <w:autoSpaceDE/>
        <w:autoSpaceDN/>
        <w:adjustRightInd/>
        <w:jc w:val="both"/>
        <w:rPr>
          <w:rFonts w:ascii="Garamond" w:hAnsi="Garamond"/>
          <w:bCs/>
        </w:rPr>
      </w:pPr>
    </w:p>
    <w:p w14:paraId="7D5744F8" w14:textId="5E580814" w:rsidR="00EE3392" w:rsidRPr="00EE67D6" w:rsidRDefault="00EE3392" w:rsidP="00EE3392">
      <w:pPr>
        <w:widowControl/>
        <w:autoSpaceDE/>
        <w:autoSpaceDN/>
        <w:adjustRightInd/>
        <w:jc w:val="both"/>
        <w:rPr>
          <w:rFonts w:ascii="Garamond" w:hAnsi="Garamond"/>
          <w:bCs/>
        </w:rPr>
      </w:pPr>
      <w:r w:rsidRPr="00EE67D6">
        <w:rPr>
          <w:rFonts w:ascii="Garamond" w:hAnsi="Garamond"/>
          <w:bCs/>
        </w:rPr>
        <w:t>(</w:t>
      </w:r>
      <w:r w:rsidRPr="00EE67D6">
        <w:rPr>
          <w:rFonts w:ascii="Garamond" w:hAnsi="Garamond"/>
          <w:bCs/>
          <w:u w:val="single"/>
        </w:rPr>
        <w:t>CHECK ONE ONLY</w:t>
      </w:r>
      <w:r w:rsidRPr="00EE67D6">
        <w:rPr>
          <w:rFonts w:ascii="Garamond" w:hAnsi="Garamond"/>
          <w:bCs/>
        </w:rPr>
        <w:t>):</w:t>
      </w:r>
      <w:proofErr w:type="gramStart"/>
      <w:r w:rsidRPr="00EE67D6">
        <w:rPr>
          <w:rFonts w:ascii="Garamond" w:hAnsi="Garamond"/>
          <w:bCs/>
        </w:rPr>
        <w:tab/>
        <w:t>( X</w:t>
      </w:r>
      <w:proofErr w:type="gramEnd"/>
      <w:r w:rsidRPr="00EE67D6">
        <w:rPr>
          <w:rFonts w:ascii="Garamond" w:hAnsi="Garamond"/>
          <w:bCs/>
        </w:rPr>
        <w:t xml:space="preserve"> ) The College of </w:t>
      </w:r>
      <w:r w:rsidR="009828C9">
        <w:rPr>
          <w:rFonts w:ascii="Garamond" w:hAnsi="Garamond"/>
          <w:bCs/>
        </w:rPr>
        <w:t>Education and Human Services</w:t>
      </w:r>
      <w:r w:rsidRPr="00EE67D6">
        <w:rPr>
          <w:rFonts w:ascii="Garamond" w:hAnsi="Garamond"/>
          <w:bCs/>
        </w:rPr>
        <w:t xml:space="preserve"> </w:t>
      </w:r>
    </w:p>
    <w:p w14:paraId="17FDCE90" w14:textId="77777777" w:rsidR="00EE3392" w:rsidRPr="00EE67D6" w:rsidRDefault="00EE3392" w:rsidP="00EE3392">
      <w:pPr>
        <w:widowControl/>
        <w:autoSpaceDE/>
        <w:autoSpaceDN/>
        <w:adjustRightInd/>
        <w:jc w:val="both"/>
        <w:rPr>
          <w:rFonts w:ascii="Garamond" w:hAnsi="Garamond"/>
          <w:b/>
          <w:bCs/>
        </w:rPr>
      </w:pPr>
      <w:r w:rsidRPr="00EE67D6">
        <w:rPr>
          <w:rFonts w:ascii="Garamond" w:hAnsi="Garamond"/>
          <w:b/>
          <w:bCs/>
        </w:rPr>
        <w:t xml:space="preserve">                    </w:t>
      </w:r>
    </w:p>
    <w:p w14:paraId="7EEA3683" w14:textId="77777777" w:rsidR="00EE3392" w:rsidRPr="00EE67D6" w:rsidRDefault="00EE3392" w:rsidP="00EE3392">
      <w:pPr>
        <w:widowControl/>
        <w:autoSpaceDE/>
        <w:autoSpaceDN/>
        <w:adjustRightInd/>
        <w:jc w:val="both"/>
        <w:rPr>
          <w:rFonts w:ascii="Garamond" w:hAnsi="Garamond"/>
          <w:b/>
          <w:bCs/>
          <w:i/>
          <w:u w:val="single"/>
        </w:rPr>
      </w:pPr>
      <w:r w:rsidRPr="00EE67D6">
        <w:rPr>
          <w:rFonts w:ascii="Garamond" w:hAnsi="Garamond"/>
          <w:b/>
          <w:bCs/>
          <w:i/>
          <w:u w:val="single"/>
        </w:rPr>
        <w:t>Please Note: Only members of Bargaining Unit A may sign petitions for UPC candidates.</w:t>
      </w:r>
    </w:p>
    <w:p w14:paraId="7A3A3560" w14:textId="77777777" w:rsidR="00EE3392" w:rsidRPr="00EE67D6" w:rsidRDefault="00EE3392" w:rsidP="00EE3392">
      <w:pPr>
        <w:widowControl/>
        <w:autoSpaceDE/>
        <w:autoSpaceDN/>
        <w:adjustRightInd/>
        <w:jc w:val="both"/>
        <w:rPr>
          <w:rFonts w:ascii="Garamond" w:hAnsi="Garamond"/>
          <w:b/>
          <w:bCs/>
          <w:i/>
          <w:u w:val="single"/>
        </w:rPr>
      </w:pPr>
    </w:p>
    <w:p w14:paraId="261E9265" w14:textId="77777777" w:rsidR="00EE3392" w:rsidRPr="00EE67D6" w:rsidRDefault="00EE3392" w:rsidP="00EE3392">
      <w:pPr>
        <w:widowControl/>
        <w:autoSpaceDE/>
        <w:autoSpaceDN/>
        <w:adjustRightInd/>
        <w:jc w:val="both"/>
        <w:rPr>
          <w:rFonts w:ascii="Garamond" w:hAnsi="Garamond"/>
          <w:bCs/>
        </w:rPr>
      </w:pPr>
      <w:r w:rsidRPr="00EE67D6">
        <w:rPr>
          <w:rFonts w:ascii="Garamond" w:hAnsi="Garamond"/>
          <w:bCs/>
        </w:rPr>
        <w:t xml:space="preserve">    Please Print Name Clearly</w:t>
      </w:r>
      <w:r w:rsidRPr="00EE67D6">
        <w:rPr>
          <w:rFonts w:ascii="Garamond" w:hAnsi="Garamond"/>
          <w:bCs/>
        </w:rPr>
        <w:tab/>
      </w:r>
      <w:r w:rsidRPr="00EE67D6">
        <w:rPr>
          <w:rFonts w:ascii="Garamond" w:hAnsi="Garamond"/>
          <w:bCs/>
        </w:rPr>
        <w:tab/>
      </w:r>
      <w:r>
        <w:rPr>
          <w:rFonts w:ascii="Garamond" w:hAnsi="Garamond"/>
          <w:bCs/>
        </w:rPr>
        <w:tab/>
      </w:r>
      <w:r w:rsidRPr="00EE67D6">
        <w:rPr>
          <w:rFonts w:ascii="Garamond" w:hAnsi="Garamond"/>
          <w:bCs/>
        </w:rPr>
        <w:t xml:space="preserve">Signature                         </w:t>
      </w:r>
      <w:r w:rsidRPr="00EE67D6">
        <w:rPr>
          <w:rFonts w:ascii="Garamond" w:hAnsi="Garamond"/>
          <w:bCs/>
        </w:rPr>
        <w:tab/>
      </w:r>
      <w:r w:rsidRPr="00EE67D6">
        <w:rPr>
          <w:rFonts w:ascii="Garamond" w:hAnsi="Garamond"/>
          <w:bCs/>
        </w:rPr>
        <w:tab/>
        <w:t xml:space="preserve">Department </w:t>
      </w:r>
    </w:p>
    <w:p w14:paraId="7DE30388" w14:textId="77777777" w:rsidR="00EE3392" w:rsidRPr="00EE67D6" w:rsidRDefault="00EE3392" w:rsidP="00EE3392">
      <w:pPr>
        <w:widowControl/>
        <w:autoSpaceDE/>
        <w:autoSpaceDN/>
        <w:adjustRightInd/>
        <w:jc w:val="both"/>
        <w:rPr>
          <w:rFonts w:ascii="Garamond" w:hAnsi="Garamond"/>
          <w:b/>
          <w:bCs/>
        </w:rPr>
      </w:pPr>
    </w:p>
    <w:p w14:paraId="090B6641"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1.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155E8A2E" w14:textId="77777777" w:rsidR="00EE3392" w:rsidRPr="00EE67D6" w:rsidRDefault="00EE3392" w:rsidP="00EE3392">
      <w:pPr>
        <w:widowControl/>
        <w:autoSpaceDE/>
        <w:autoSpaceDN/>
        <w:adjustRightInd/>
        <w:jc w:val="both"/>
        <w:rPr>
          <w:rFonts w:ascii="Garamond" w:hAnsi="Garamond"/>
          <w:b/>
          <w:bCs/>
        </w:rPr>
      </w:pPr>
    </w:p>
    <w:p w14:paraId="66E7D3E3"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2.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66B888C0" w14:textId="77777777" w:rsidR="00EE3392" w:rsidRPr="00EE67D6" w:rsidRDefault="00EE3392" w:rsidP="00EE3392">
      <w:pPr>
        <w:widowControl/>
        <w:autoSpaceDE/>
        <w:autoSpaceDN/>
        <w:adjustRightInd/>
        <w:jc w:val="both"/>
        <w:rPr>
          <w:rFonts w:ascii="Garamond" w:hAnsi="Garamond"/>
          <w:b/>
          <w:bCs/>
        </w:rPr>
      </w:pPr>
    </w:p>
    <w:p w14:paraId="50630D0F"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3.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02F8D417" w14:textId="77777777" w:rsidR="00EE3392" w:rsidRPr="00EE67D6" w:rsidRDefault="00EE3392" w:rsidP="00EE3392">
      <w:pPr>
        <w:widowControl/>
        <w:autoSpaceDE/>
        <w:autoSpaceDN/>
        <w:adjustRightInd/>
        <w:jc w:val="both"/>
        <w:rPr>
          <w:rFonts w:ascii="Garamond" w:hAnsi="Garamond"/>
          <w:b/>
          <w:bCs/>
        </w:rPr>
      </w:pPr>
    </w:p>
    <w:p w14:paraId="1EED2F74"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4.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0C42385B" w14:textId="77777777" w:rsidR="00EE3392" w:rsidRPr="00EE67D6" w:rsidRDefault="00EE3392" w:rsidP="00EE3392">
      <w:pPr>
        <w:widowControl/>
        <w:autoSpaceDE/>
        <w:autoSpaceDN/>
        <w:adjustRightInd/>
        <w:jc w:val="both"/>
        <w:rPr>
          <w:rFonts w:ascii="Garamond" w:hAnsi="Garamond"/>
          <w:b/>
          <w:bCs/>
        </w:rPr>
      </w:pPr>
    </w:p>
    <w:p w14:paraId="6378C2EA"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5.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2ADA6C44" w14:textId="77777777" w:rsidR="00EE3392" w:rsidRPr="00EE67D6" w:rsidRDefault="00EE3392" w:rsidP="00EE3392">
      <w:pPr>
        <w:widowControl/>
        <w:autoSpaceDE/>
        <w:autoSpaceDN/>
        <w:adjustRightInd/>
        <w:jc w:val="both"/>
        <w:rPr>
          <w:rFonts w:ascii="Garamond" w:hAnsi="Garamond"/>
          <w:b/>
          <w:bCs/>
        </w:rPr>
      </w:pPr>
    </w:p>
    <w:p w14:paraId="18783DB4"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6.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57E3E36D" w14:textId="77777777" w:rsidR="00EE3392" w:rsidRPr="00EE67D6" w:rsidRDefault="00EE3392" w:rsidP="00EE3392">
      <w:pPr>
        <w:widowControl/>
        <w:autoSpaceDE/>
        <w:autoSpaceDN/>
        <w:adjustRightInd/>
        <w:jc w:val="both"/>
        <w:rPr>
          <w:rFonts w:ascii="Garamond" w:hAnsi="Garamond"/>
          <w:b/>
          <w:bCs/>
        </w:rPr>
      </w:pPr>
    </w:p>
    <w:p w14:paraId="5C98BFE9"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7.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6B073C63" w14:textId="77777777" w:rsidR="00EE3392" w:rsidRPr="00EE67D6" w:rsidRDefault="00EE3392" w:rsidP="00EE3392">
      <w:pPr>
        <w:widowControl/>
        <w:autoSpaceDE/>
        <w:autoSpaceDN/>
        <w:adjustRightInd/>
        <w:jc w:val="both"/>
        <w:rPr>
          <w:rFonts w:ascii="Garamond" w:hAnsi="Garamond"/>
          <w:b/>
          <w:bCs/>
        </w:rPr>
      </w:pPr>
    </w:p>
    <w:p w14:paraId="0FA48DA4"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8.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36DA80CE" w14:textId="77777777" w:rsidR="00EE3392" w:rsidRPr="00EE67D6" w:rsidRDefault="00EE3392" w:rsidP="00EE3392">
      <w:pPr>
        <w:widowControl/>
        <w:autoSpaceDE/>
        <w:autoSpaceDN/>
        <w:adjustRightInd/>
        <w:jc w:val="both"/>
        <w:rPr>
          <w:rFonts w:ascii="Garamond" w:hAnsi="Garamond"/>
          <w:b/>
          <w:bCs/>
        </w:rPr>
      </w:pPr>
    </w:p>
    <w:p w14:paraId="778C2976"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9.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571F90C6" w14:textId="77777777" w:rsidR="00EE3392" w:rsidRPr="00EE67D6" w:rsidRDefault="00EE3392" w:rsidP="00EE3392">
      <w:pPr>
        <w:widowControl/>
        <w:autoSpaceDE/>
        <w:autoSpaceDN/>
        <w:adjustRightInd/>
        <w:jc w:val="both"/>
        <w:rPr>
          <w:rFonts w:ascii="Garamond" w:hAnsi="Garamond"/>
          <w:b/>
          <w:bCs/>
        </w:rPr>
      </w:pPr>
    </w:p>
    <w:p w14:paraId="7101CDF9"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10.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6D47C5B0" w14:textId="77777777" w:rsidR="00EE3392" w:rsidRPr="00EE67D6" w:rsidRDefault="00EE3392" w:rsidP="00EE3392">
      <w:pPr>
        <w:widowControl/>
        <w:autoSpaceDE/>
        <w:autoSpaceDN/>
        <w:adjustRightInd/>
        <w:jc w:val="both"/>
        <w:rPr>
          <w:rFonts w:ascii="Garamond" w:hAnsi="Garamond"/>
          <w:b/>
          <w:bCs/>
        </w:rPr>
      </w:pPr>
    </w:p>
    <w:p w14:paraId="7577D111"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11.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109C7B2E" w14:textId="77777777" w:rsidR="00EE3392" w:rsidRPr="00EE67D6" w:rsidRDefault="00EE3392" w:rsidP="00EE3392">
      <w:pPr>
        <w:widowControl/>
        <w:autoSpaceDE/>
        <w:autoSpaceDN/>
        <w:adjustRightInd/>
        <w:jc w:val="both"/>
        <w:rPr>
          <w:rFonts w:ascii="Garamond" w:hAnsi="Garamond"/>
          <w:b/>
          <w:bCs/>
        </w:rPr>
      </w:pPr>
    </w:p>
    <w:p w14:paraId="5E2E4CE1"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12.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31484448" w14:textId="77777777" w:rsidR="00EE3392" w:rsidRPr="00EE67D6" w:rsidRDefault="00EE3392" w:rsidP="00EE3392">
      <w:pPr>
        <w:widowControl/>
        <w:autoSpaceDE/>
        <w:autoSpaceDN/>
        <w:adjustRightInd/>
        <w:jc w:val="both"/>
        <w:rPr>
          <w:rFonts w:ascii="Garamond" w:hAnsi="Garamond"/>
          <w:b/>
          <w:bCs/>
        </w:rPr>
      </w:pPr>
    </w:p>
    <w:p w14:paraId="3C705141"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13.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3BE9EEF3" w14:textId="77777777" w:rsidR="00EE3392" w:rsidRPr="00EE67D6" w:rsidRDefault="00EE3392" w:rsidP="00EE3392">
      <w:pPr>
        <w:widowControl/>
        <w:autoSpaceDE/>
        <w:autoSpaceDN/>
        <w:adjustRightInd/>
        <w:jc w:val="both"/>
        <w:rPr>
          <w:rFonts w:ascii="Garamond" w:hAnsi="Garamond"/>
          <w:b/>
          <w:bCs/>
        </w:rPr>
      </w:pPr>
    </w:p>
    <w:p w14:paraId="1880ACEF"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14.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1B76F956" w14:textId="77777777" w:rsidR="00EE3392" w:rsidRPr="00EE67D6" w:rsidRDefault="00EE3392" w:rsidP="00EE3392">
      <w:pPr>
        <w:widowControl/>
        <w:autoSpaceDE/>
        <w:autoSpaceDN/>
        <w:adjustRightInd/>
        <w:jc w:val="both"/>
        <w:rPr>
          <w:rFonts w:ascii="Garamond" w:hAnsi="Garamond"/>
          <w:b/>
          <w:bCs/>
        </w:rPr>
      </w:pPr>
    </w:p>
    <w:p w14:paraId="3E4807AC"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15. ____________________________   __________________________</w:t>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6C5B2A7F" w14:textId="77777777" w:rsidR="00EE3392" w:rsidRPr="00EE67D6" w:rsidRDefault="00EE3392" w:rsidP="00EE3392">
      <w:pPr>
        <w:widowControl/>
        <w:autoSpaceDE/>
        <w:autoSpaceDN/>
        <w:adjustRightInd/>
        <w:jc w:val="both"/>
        <w:rPr>
          <w:rFonts w:ascii="Garamond" w:hAnsi="Garamond"/>
          <w:b/>
          <w:bCs/>
        </w:rPr>
      </w:pPr>
      <w:r w:rsidRPr="00EE67D6">
        <w:rPr>
          <w:rFonts w:ascii="Garamond" w:hAnsi="Garamond"/>
          <w:b/>
          <w:bCs/>
        </w:rPr>
        <w:t xml:space="preserve"> </w:t>
      </w:r>
    </w:p>
    <w:p w14:paraId="007A4240" w14:textId="77777777" w:rsidR="00EE3392" w:rsidRPr="00EE67D6" w:rsidRDefault="00EE3392" w:rsidP="00EE3392">
      <w:pPr>
        <w:widowControl/>
        <w:autoSpaceDE/>
        <w:autoSpaceDN/>
        <w:adjustRightInd/>
        <w:jc w:val="both"/>
        <w:rPr>
          <w:rFonts w:ascii="Garamond" w:hAnsi="Garamond"/>
          <w:b/>
          <w:bCs/>
        </w:rPr>
      </w:pPr>
    </w:p>
    <w:p w14:paraId="6D4C4B51" w14:textId="77777777" w:rsidR="00EE3392" w:rsidRPr="00EE67D6" w:rsidRDefault="00EE3392" w:rsidP="00EE3392">
      <w:pPr>
        <w:widowControl/>
        <w:autoSpaceDE/>
        <w:autoSpaceDN/>
        <w:adjustRightInd/>
        <w:jc w:val="both"/>
        <w:rPr>
          <w:rFonts w:ascii="Garamond" w:hAnsi="Garamond"/>
          <w:b/>
          <w:bCs/>
        </w:rPr>
      </w:pPr>
      <w:r w:rsidRPr="00EE67D6">
        <w:rPr>
          <w:rFonts w:ascii="Garamond" w:hAnsi="Garamond"/>
          <w:b/>
          <w:bCs/>
        </w:rPr>
        <w:t>I ACCEPT THE ABOVE NOMINATION FOR THE UNIVERSITY PERSONNEL COMMITTEE.</w:t>
      </w:r>
    </w:p>
    <w:p w14:paraId="22F259DD" w14:textId="77777777" w:rsidR="00EE3392" w:rsidRPr="00EE67D6" w:rsidRDefault="00EE3392" w:rsidP="00EE3392">
      <w:pPr>
        <w:widowControl/>
        <w:autoSpaceDE/>
        <w:autoSpaceDN/>
        <w:adjustRightInd/>
        <w:jc w:val="both"/>
        <w:rPr>
          <w:rFonts w:ascii="Garamond" w:hAnsi="Garamond"/>
          <w:b/>
          <w:bCs/>
        </w:rPr>
      </w:pPr>
    </w:p>
    <w:p w14:paraId="466E46D5" w14:textId="77777777" w:rsidR="00EE3392" w:rsidRPr="00EE67D6" w:rsidRDefault="00EE3392" w:rsidP="00EE3392">
      <w:pPr>
        <w:widowControl/>
        <w:autoSpaceDE/>
        <w:autoSpaceDN/>
        <w:adjustRightInd/>
        <w:jc w:val="both"/>
        <w:rPr>
          <w:rFonts w:ascii="Garamond" w:hAnsi="Garamond"/>
          <w:b/>
          <w:bCs/>
          <w:u w:val="single"/>
        </w:rPr>
      </w:pPr>
      <w:r w:rsidRPr="00EE67D6">
        <w:rPr>
          <w:rFonts w:ascii="Garamond" w:hAnsi="Garamond"/>
          <w:b/>
          <w:bCs/>
        </w:rPr>
        <w:t>___________________________</w:t>
      </w:r>
      <w:r w:rsidRPr="00EE67D6">
        <w:rPr>
          <w:rFonts w:ascii="Garamond" w:hAnsi="Garamond"/>
          <w:b/>
          <w:bCs/>
          <w:u w:val="single"/>
        </w:rPr>
        <w:tab/>
      </w:r>
      <w:r w:rsidRPr="00EE67D6">
        <w:rPr>
          <w:rFonts w:ascii="Garamond" w:hAnsi="Garamond"/>
          <w:b/>
          <w:bCs/>
        </w:rPr>
        <w:t>______</w:t>
      </w:r>
      <w:r w:rsidRPr="00EE67D6">
        <w:rPr>
          <w:rFonts w:ascii="Garamond" w:hAnsi="Garamond"/>
          <w:b/>
          <w:bCs/>
        </w:rPr>
        <w:tab/>
      </w:r>
      <w:r w:rsidRPr="00EE67D6">
        <w:rPr>
          <w:rFonts w:ascii="Garamond" w:hAnsi="Garamond"/>
          <w:b/>
          <w:bCs/>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r w:rsidRPr="00EE67D6">
        <w:rPr>
          <w:rFonts w:ascii="Garamond" w:hAnsi="Garamond"/>
          <w:b/>
          <w:bCs/>
          <w:u w:val="single"/>
        </w:rPr>
        <w:tab/>
      </w:r>
    </w:p>
    <w:p w14:paraId="0FA0212A" w14:textId="77777777" w:rsidR="00EE3392" w:rsidRPr="00EE67D6" w:rsidRDefault="00EE3392" w:rsidP="00EE3392">
      <w:pPr>
        <w:widowControl/>
        <w:autoSpaceDE/>
        <w:autoSpaceDN/>
        <w:adjustRightInd/>
        <w:jc w:val="both"/>
        <w:rPr>
          <w:rFonts w:ascii="Garamond" w:hAnsi="Garamond"/>
          <w:b/>
          <w:bCs/>
        </w:rPr>
      </w:pPr>
      <w:r w:rsidRPr="00EE67D6">
        <w:rPr>
          <w:rFonts w:ascii="Garamond" w:hAnsi="Garamond"/>
          <w:b/>
          <w:bCs/>
        </w:rPr>
        <w:t>Signature of Nominee</w:t>
      </w:r>
      <w:r w:rsidRPr="00EE67D6">
        <w:rPr>
          <w:rFonts w:ascii="Garamond" w:hAnsi="Garamond"/>
          <w:b/>
          <w:bCs/>
        </w:rPr>
        <w:tab/>
      </w:r>
      <w:r w:rsidRPr="00EE67D6">
        <w:rPr>
          <w:rFonts w:ascii="Garamond" w:hAnsi="Garamond"/>
          <w:b/>
          <w:bCs/>
        </w:rPr>
        <w:tab/>
      </w:r>
      <w:r w:rsidRPr="00EE67D6">
        <w:rPr>
          <w:rFonts w:ascii="Garamond" w:hAnsi="Garamond"/>
          <w:b/>
          <w:bCs/>
        </w:rPr>
        <w:tab/>
      </w:r>
      <w:r w:rsidRPr="00EE67D6">
        <w:rPr>
          <w:rFonts w:ascii="Garamond" w:hAnsi="Garamond"/>
          <w:b/>
          <w:bCs/>
        </w:rPr>
        <w:tab/>
      </w:r>
      <w:r w:rsidRPr="00EE67D6">
        <w:rPr>
          <w:rFonts w:ascii="Garamond" w:hAnsi="Garamond"/>
          <w:b/>
          <w:bCs/>
        </w:rPr>
        <w:tab/>
        <w:t>Department</w:t>
      </w:r>
      <w:r>
        <w:rPr>
          <w:rFonts w:ascii="Garamond" w:hAnsi="Garamond"/>
          <w:b/>
          <w:bCs/>
        </w:rPr>
        <w:t>, Rank,</w:t>
      </w:r>
      <w:r w:rsidRPr="00EE67D6">
        <w:rPr>
          <w:rFonts w:ascii="Garamond" w:hAnsi="Garamond"/>
          <w:b/>
          <w:bCs/>
        </w:rPr>
        <w:t xml:space="preserve"> and Years of Service </w:t>
      </w:r>
    </w:p>
    <w:p w14:paraId="0D24FC30" w14:textId="77777777" w:rsidR="00EE3392" w:rsidRPr="00EE67D6" w:rsidRDefault="00EE3392" w:rsidP="00EE3392">
      <w:pPr>
        <w:widowControl/>
        <w:autoSpaceDE/>
        <w:autoSpaceDN/>
        <w:adjustRightInd/>
        <w:ind w:firstLine="720"/>
        <w:jc w:val="both"/>
        <w:rPr>
          <w:rFonts w:ascii="Garamond" w:hAnsi="Garamond"/>
          <w:b/>
          <w:bCs/>
        </w:rPr>
      </w:pPr>
    </w:p>
    <w:p w14:paraId="5EEB6C31" w14:textId="77777777" w:rsidR="00EE3392" w:rsidRPr="00EE67D6" w:rsidRDefault="00EE3392" w:rsidP="00EE3392">
      <w:pPr>
        <w:widowControl/>
        <w:autoSpaceDE/>
        <w:autoSpaceDN/>
        <w:adjustRightInd/>
        <w:jc w:val="both"/>
        <w:rPr>
          <w:rFonts w:ascii="Garamond" w:hAnsi="Garamond"/>
          <w:b/>
          <w:bCs/>
        </w:rPr>
      </w:pPr>
    </w:p>
    <w:p w14:paraId="08A27AD5" w14:textId="77777777" w:rsidR="00EE3392" w:rsidRPr="00EE67D6" w:rsidRDefault="00EE3392" w:rsidP="00EE3392">
      <w:pPr>
        <w:widowControl/>
        <w:autoSpaceDE/>
        <w:autoSpaceDN/>
        <w:adjustRightInd/>
        <w:jc w:val="both"/>
        <w:rPr>
          <w:rFonts w:ascii="Garamond" w:hAnsi="Garamond"/>
          <w:b/>
          <w:bCs/>
        </w:rPr>
      </w:pPr>
    </w:p>
    <w:p w14:paraId="5C4EE77D" w14:textId="77777777" w:rsidR="00EE3392" w:rsidRPr="00EE67D6" w:rsidRDefault="00EE3392" w:rsidP="00EE3392">
      <w:pPr>
        <w:widowControl/>
        <w:autoSpaceDE/>
        <w:autoSpaceDN/>
        <w:adjustRightInd/>
        <w:jc w:val="both"/>
        <w:rPr>
          <w:rFonts w:ascii="Garamond" w:hAnsi="Garamond"/>
          <w:b/>
          <w:bCs/>
        </w:rPr>
      </w:pPr>
    </w:p>
    <w:p w14:paraId="5A138365" w14:textId="77777777" w:rsidR="00EE3392" w:rsidRPr="00EE67D6" w:rsidRDefault="00EE3392" w:rsidP="00EE3392">
      <w:pPr>
        <w:widowControl/>
        <w:autoSpaceDE/>
        <w:autoSpaceDN/>
        <w:adjustRightInd/>
        <w:jc w:val="both"/>
        <w:rPr>
          <w:rFonts w:ascii="Garamond" w:hAnsi="Garamond"/>
          <w:b/>
          <w:bCs/>
        </w:rPr>
        <w:sectPr w:rsidR="00EE3392" w:rsidRPr="00EE67D6" w:rsidSect="00EE67D6">
          <w:type w:val="continuous"/>
          <w:pgSz w:w="12240" w:h="15840"/>
          <w:pgMar w:top="432" w:right="630" w:bottom="301" w:left="810" w:header="432" w:footer="301" w:gutter="0"/>
          <w:cols w:space="720"/>
          <w:noEndnote/>
        </w:sectPr>
      </w:pPr>
    </w:p>
    <w:p w14:paraId="39A4A37E" w14:textId="77777777" w:rsidR="00EE3392" w:rsidRPr="00EE67D6" w:rsidRDefault="00EE3392" w:rsidP="00EE3392">
      <w:pPr>
        <w:widowControl/>
        <w:autoSpaceDE/>
        <w:autoSpaceDN/>
        <w:adjustRightInd/>
        <w:jc w:val="both"/>
        <w:rPr>
          <w:rFonts w:ascii="Garamond" w:hAnsi="Garamond"/>
          <w:bCs/>
        </w:rPr>
      </w:pPr>
      <w:r w:rsidRPr="00EE67D6">
        <w:rPr>
          <w:rFonts w:ascii="Garamond" w:hAnsi="Garamond"/>
          <w:bCs/>
        </w:rPr>
        <w:lastRenderedPageBreak/>
        <w:t>Fifteen signatures of Unit A faculty are required for all nominees from the:</w:t>
      </w:r>
    </w:p>
    <w:p w14:paraId="7C20DE87" w14:textId="77777777" w:rsidR="00EE3392" w:rsidRPr="00EE67D6" w:rsidRDefault="00EE3392" w:rsidP="00EE3392">
      <w:pPr>
        <w:widowControl/>
        <w:autoSpaceDE/>
        <w:autoSpaceDN/>
        <w:adjustRightInd/>
        <w:jc w:val="both"/>
        <w:rPr>
          <w:rFonts w:ascii="Garamond" w:hAnsi="Garamond"/>
          <w:bCs/>
        </w:rPr>
      </w:pPr>
    </w:p>
    <w:p w14:paraId="1405E55F" w14:textId="77777777" w:rsidR="00EE3392" w:rsidRPr="00EE67D6" w:rsidRDefault="00EE3392" w:rsidP="00EE3392">
      <w:pPr>
        <w:widowControl/>
        <w:autoSpaceDE/>
        <w:autoSpaceDN/>
        <w:adjustRightInd/>
        <w:jc w:val="both"/>
        <w:rPr>
          <w:rFonts w:ascii="Garamond" w:hAnsi="Garamond"/>
          <w:bCs/>
        </w:rPr>
      </w:pPr>
      <w:r w:rsidRPr="00EE67D6">
        <w:rPr>
          <w:rFonts w:ascii="Garamond" w:hAnsi="Garamond"/>
          <w:bCs/>
        </w:rPr>
        <w:t xml:space="preserve">          College of Arts &amp; Sciences</w:t>
      </w:r>
    </w:p>
    <w:p w14:paraId="413D1899" w14:textId="77777777" w:rsidR="00EE3392" w:rsidRPr="00EE67D6" w:rsidRDefault="00EE3392" w:rsidP="00EE3392">
      <w:pPr>
        <w:widowControl/>
        <w:autoSpaceDE/>
        <w:autoSpaceDN/>
        <w:adjustRightInd/>
        <w:jc w:val="both"/>
        <w:rPr>
          <w:rFonts w:ascii="Garamond" w:hAnsi="Garamond"/>
          <w:bCs/>
        </w:rPr>
      </w:pPr>
      <w:r w:rsidRPr="00EE67D6">
        <w:rPr>
          <w:rFonts w:ascii="Garamond" w:hAnsi="Garamond"/>
          <w:bCs/>
        </w:rPr>
        <w:t xml:space="preserve">          College of Business &amp; Technology</w:t>
      </w:r>
    </w:p>
    <w:p w14:paraId="5FE56A11" w14:textId="77777777" w:rsidR="00EE3392" w:rsidRPr="00EE67D6" w:rsidRDefault="00EE3392" w:rsidP="00EE3392">
      <w:pPr>
        <w:widowControl/>
        <w:autoSpaceDE/>
        <w:autoSpaceDN/>
        <w:adjustRightInd/>
        <w:jc w:val="both"/>
        <w:rPr>
          <w:rFonts w:ascii="Garamond" w:hAnsi="Garamond"/>
          <w:bCs/>
        </w:rPr>
      </w:pPr>
      <w:r w:rsidRPr="00EE67D6">
        <w:rPr>
          <w:rFonts w:ascii="Garamond" w:hAnsi="Garamond"/>
          <w:bCs/>
        </w:rPr>
        <w:t xml:space="preserve">          College of Education &amp; Human Services</w:t>
      </w:r>
    </w:p>
    <w:p w14:paraId="7F22E8C3" w14:textId="77777777" w:rsidR="00EE3392" w:rsidRPr="00EE67D6" w:rsidRDefault="00EE3392" w:rsidP="00EE3392">
      <w:pPr>
        <w:widowControl/>
        <w:autoSpaceDE/>
        <w:autoSpaceDN/>
        <w:adjustRightInd/>
        <w:jc w:val="both"/>
        <w:rPr>
          <w:rFonts w:ascii="Garamond" w:hAnsi="Garamond"/>
          <w:bCs/>
        </w:rPr>
      </w:pPr>
      <w:r w:rsidRPr="00EE67D6">
        <w:rPr>
          <w:rFonts w:ascii="Garamond" w:hAnsi="Garamond"/>
          <w:bCs/>
        </w:rPr>
        <w:t xml:space="preserve">          College of Fine Arts &amp; Communication</w:t>
      </w:r>
    </w:p>
    <w:p w14:paraId="794871D4" w14:textId="77777777" w:rsidR="00EE3392" w:rsidRPr="00EE67D6" w:rsidRDefault="00EE3392" w:rsidP="00EE3392">
      <w:pPr>
        <w:widowControl/>
        <w:autoSpaceDE/>
        <w:autoSpaceDN/>
        <w:adjustRightInd/>
        <w:jc w:val="both"/>
        <w:rPr>
          <w:rFonts w:ascii="Garamond" w:hAnsi="Garamond"/>
          <w:bCs/>
        </w:rPr>
      </w:pPr>
    </w:p>
    <w:p w14:paraId="6B43CEEB" w14:textId="77777777" w:rsidR="00EE3392" w:rsidRPr="00EE67D6" w:rsidRDefault="00EE3392" w:rsidP="00EE3392">
      <w:pPr>
        <w:widowControl/>
        <w:autoSpaceDE/>
        <w:autoSpaceDN/>
        <w:adjustRightInd/>
        <w:jc w:val="both"/>
        <w:rPr>
          <w:rFonts w:ascii="Garamond" w:hAnsi="Garamond"/>
          <w:bCs/>
        </w:rPr>
      </w:pPr>
    </w:p>
    <w:p w14:paraId="236605C8" w14:textId="77777777" w:rsidR="00EE3392" w:rsidRPr="00EE67D6" w:rsidRDefault="00EE3392" w:rsidP="00EE3392">
      <w:pPr>
        <w:widowControl/>
        <w:autoSpaceDE/>
        <w:autoSpaceDN/>
        <w:adjustRightInd/>
        <w:jc w:val="both"/>
        <w:rPr>
          <w:rFonts w:ascii="Garamond" w:hAnsi="Garamond"/>
          <w:bCs/>
        </w:rPr>
      </w:pPr>
      <w:r w:rsidRPr="00EE67D6">
        <w:rPr>
          <w:rFonts w:ascii="Garamond" w:hAnsi="Garamond"/>
          <w:bCs/>
        </w:rPr>
        <w:t>Three signatures of Unit A faculty are required for all nominees from:</w:t>
      </w:r>
    </w:p>
    <w:p w14:paraId="1BF89F9A" w14:textId="77777777" w:rsidR="00EE3392" w:rsidRPr="00EE67D6" w:rsidRDefault="00EE3392" w:rsidP="00EE3392">
      <w:pPr>
        <w:widowControl/>
        <w:autoSpaceDE/>
        <w:autoSpaceDN/>
        <w:adjustRightInd/>
        <w:jc w:val="both"/>
        <w:rPr>
          <w:rFonts w:ascii="Garamond" w:hAnsi="Garamond"/>
          <w:bCs/>
        </w:rPr>
      </w:pPr>
    </w:p>
    <w:p w14:paraId="2C0F9789" w14:textId="77777777" w:rsidR="00EE3392" w:rsidRPr="00EE67D6" w:rsidRDefault="00EE3392" w:rsidP="00EE3392">
      <w:pPr>
        <w:widowControl/>
        <w:autoSpaceDE/>
        <w:autoSpaceDN/>
        <w:adjustRightInd/>
        <w:ind w:left="600"/>
        <w:jc w:val="both"/>
        <w:rPr>
          <w:rFonts w:ascii="Garamond" w:hAnsi="Garamond"/>
          <w:bCs/>
        </w:rPr>
      </w:pPr>
      <w:r w:rsidRPr="00EE67D6">
        <w:rPr>
          <w:rFonts w:ascii="Garamond" w:hAnsi="Garamond"/>
          <w:bCs/>
        </w:rPr>
        <w:t>Resource Professionals (Faculty in University Libraries, Illinois Institute for Rural Affairs, Counseling Center)</w:t>
      </w:r>
    </w:p>
    <w:p w14:paraId="6D352C46" w14:textId="77777777" w:rsidR="00EE3392" w:rsidRPr="00EE67D6" w:rsidRDefault="00EE3392" w:rsidP="00EE3392">
      <w:pPr>
        <w:widowControl/>
        <w:autoSpaceDE/>
        <w:autoSpaceDN/>
        <w:adjustRightInd/>
        <w:jc w:val="both"/>
        <w:rPr>
          <w:rFonts w:ascii="Garamond" w:hAnsi="Garamond"/>
          <w:bCs/>
        </w:rPr>
      </w:pPr>
    </w:p>
    <w:p w14:paraId="2BF05A8A" w14:textId="77777777" w:rsidR="00EE3392" w:rsidRPr="00EE67D6" w:rsidRDefault="00EE3392" w:rsidP="00EE3392">
      <w:pPr>
        <w:widowControl/>
        <w:autoSpaceDE/>
        <w:autoSpaceDN/>
        <w:adjustRightInd/>
        <w:jc w:val="both"/>
        <w:rPr>
          <w:rFonts w:ascii="Garamond" w:hAnsi="Garamond"/>
          <w:bCs/>
        </w:rPr>
      </w:pPr>
    </w:p>
    <w:p w14:paraId="3ECE2332" w14:textId="77777777" w:rsidR="00EE3392" w:rsidRPr="00EE67D6" w:rsidRDefault="00EE3392" w:rsidP="00EE3392">
      <w:pPr>
        <w:widowControl/>
        <w:autoSpaceDE/>
        <w:autoSpaceDN/>
        <w:adjustRightInd/>
        <w:jc w:val="both"/>
        <w:rPr>
          <w:rFonts w:ascii="Garamond" w:hAnsi="Garamond"/>
          <w:bCs/>
        </w:rPr>
      </w:pPr>
      <w:r w:rsidRPr="00EE67D6">
        <w:rPr>
          <w:rFonts w:ascii="Garamond" w:hAnsi="Garamond"/>
          <w:bCs/>
        </w:rPr>
        <w:t>Only members of Bargaining Unit A may sign nominating petitions or vote for candidates for the University Personnel Committee.  Members of Bargaining Unit A may vote only for those faculty nominated to represent his or her college or administrative unit.</w:t>
      </w:r>
    </w:p>
    <w:p w14:paraId="0528FE73" w14:textId="77777777" w:rsidR="00EE3392" w:rsidRPr="00EE67D6" w:rsidRDefault="00EE3392" w:rsidP="00EE3392">
      <w:pPr>
        <w:widowControl/>
        <w:autoSpaceDE/>
        <w:autoSpaceDN/>
        <w:adjustRightInd/>
        <w:jc w:val="both"/>
        <w:rPr>
          <w:rFonts w:ascii="Garamond" w:hAnsi="Garamond"/>
          <w:bCs/>
        </w:rPr>
      </w:pPr>
    </w:p>
    <w:p w14:paraId="10B6279F" w14:textId="77777777" w:rsidR="00EE3392" w:rsidRPr="00EE67D6" w:rsidRDefault="00EE3392" w:rsidP="00EE3392">
      <w:pPr>
        <w:widowControl/>
        <w:autoSpaceDE/>
        <w:autoSpaceDN/>
        <w:adjustRightInd/>
        <w:jc w:val="both"/>
        <w:rPr>
          <w:rFonts w:ascii="Garamond" w:hAnsi="Garamond"/>
          <w:bCs/>
        </w:rPr>
      </w:pPr>
    </w:p>
    <w:p w14:paraId="371AA7D3" w14:textId="77777777" w:rsidR="00EE3392" w:rsidRPr="00EE67D6" w:rsidRDefault="00EE3392" w:rsidP="00EE3392">
      <w:pPr>
        <w:widowControl/>
        <w:autoSpaceDE/>
        <w:autoSpaceDN/>
        <w:adjustRightInd/>
        <w:jc w:val="both"/>
        <w:rPr>
          <w:szCs w:val="20"/>
        </w:rPr>
      </w:pPr>
      <w:r w:rsidRPr="00EE67D6">
        <w:rPr>
          <w:rFonts w:ascii="Garamond" w:hAnsi="Garamond"/>
          <w:bCs/>
        </w:rPr>
        <w:t>Only tenured, full professors may serve on the UPC</w:t>
      </w:r>
      <w:r w:rsidRPr="00EE67D6">
        <w:rPr>
          <w:szCs w:val="20"/>
        </w:rPr>
        <w:t>.</w:t>
      </w:r>
    </w:p>
    <w:p w14:paraId="14A511D0" w14:textId="77777777" w:rsidR="00EE3392" w:rsidRPr="00EE67D6" w:rsidRDefault="00EE3392" w:rsidP="00EE3392">
      <w:pPr>
        <w:widowControl/>
        <w:autoSpaceDE/>
        <w:autoSpaceDN/>
        <w:adjustRightInd/>
        <w:rPr>
          <w:szCs w:val="20"/>
        </w:rPr>
      </w:pPr>
    </w:p>
    <w:p w14:paraId="1BA908F8" w14:textId="77777777" w:rsidR="00EE3392" w:rsidRPr="00EE67D6" w:rsidRDefault="00EE3392" w:rsidP="00EE3392">
      <w:pPr>
        <w:widowControl/>
        <w:autoSpaceDE/>
        <w:autoSpaceDN/>
        <w:adjustRightInd/>
        <w:rPr>
          <w:rFonts w:ascii="Times New Roman" w:hAnsi="Times New Roman"/>
        </w:rPr>
      </w:pPr>
    </w:p>
    <w:p w14:paraId="3EC9D29B" w14:textId="77777777" w:rsidR="008135AC" w:rsidRDefault="008135AC"/>
    <w:sectPr w:rsidR="0081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st521 BT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92"/>
    <w:rsid w:val="00027AC9"/>
    <w:rsid w:val="001208E3"/>
    <w:rsid w:val="001672EE"/>
    <w:rsid w:val="005328AC"/>
    <w:rsid w:val="007E70B7"/>
    <w:rsid w:val="008135AC"/>
    <w:rsid w:val="009828C9"/>
    <w:rsid w:val="00EB3E59"/>
    <w:rsid w:val="00EE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6F7B"/>
  <w15:docId w15:val="{2804525F-00FB-49D1-9A4B-4D8CEFA7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392"/>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EE3392"/>
    <w:rPr>
      <w:color w:val="0000FF"/>
      <w:u w:val="single"/>
    </w:rPr>
  </w:style>
  <w:style w:type="paragraph" w:styleId="BalloonText">
    <w:name w:val="Balloon Text"/>
    <w:basedOn w:val="Normal"/>
    <w:link w:val="BalloonTextChar"/>
    <w:uiPriority w:val="99"/>
    <w:semiHidden/>
    <w:unhideWhenUsed/>
    <w:rsid w:val="00027AC9"/>
    <w:rPr>
      <w:rFonts w:ascii="Tahoma" w:hAnsi="Tahoma" w:cs="Tahoma"/>
      <w:sz w:val="16"/>
      <w:szCs w:val="16"/>
    </w:rPr>
  </w:style>
  <w:style w:type="character" w:customStyle="1" w:styleId="BalloonTextChar">
    <w:name w:val="Balloon Text Char"/>
    <w:basedOn w:val="DefaultParagraphFont"/>
    <w:link w:val="BalloonText"/>
    <w:uiPriority w:val="99"/>
    <w:semiHidden/>
    <w:rsid w:val="00027A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5427</Characters>
  <Application>Microsoft Office Word</Application>
  <DocSecurity>0</DocSecurity>
  <Lines>45</Lines>
  <Paragraphs>12</Paragraphs>
  <ScaleCrop>false</ScaleCrop>
  <Company>Western Illinois University</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 Hamm</dc:creator>
  <cp:lastModifiedBy>Annette E Hamm</cp:lastModifiedBy>
  <cp:revision>2</cp:revision>
  <cp:lastPrinted>2019-04-08T19:07:00Z</cp:lastPrinted>
  <dcterms:created xsi:type="dcterms:W3CDTF">2022-04-06T13:43:00Z</dcterms:created>
  <dcterms:modified xsi:type="dcterms:W3CDTF">2022-04-06T13:43:00Z</dcterms:modified>
</cp:coreProperties>
</file>