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F6" w:rsidRPr="0089035A" w:rsidRDefault="000207FB" w:rsidP="000207FB">
      <w:pPr>
        <w:jc w:val="center"/>
        <w:rPr>
          <w:b/>
        </w:rPr>
      </w:pPr>
      <w:bookmarkStart w:id="0" w:name="_GoBack"/>
      <w:bookmarkEnd w:id="0"/>
      <w:r w:rsidRPr="0089035A">
        <w:rPr>
          <w:b/>
        </w:rPr>
        <w:t>Summer School Committee</w:t>
      </w:r>
    </w:p>
    <w:p w:rsidR="000207FB" w:rsidRDefault="000207FB" w:rsidP="000207FB">
      <w:pPr>
        <w:jc w:val="center"/>
      </w:pPr>
      <w:r>
        <w:t>Minutes of 10/26/2018 Meeting</w:t>
      </w:r>
    </w:p>
    <w:p w:rsidR="000207FB" w:rsidRDefault="000207FB" w:rsidP="000207FB">
      <w:pPr>
        <w:jc w:val="center"/>
      </w:pPr>
    </w:p>
    <w:p w:rsidR="000207FB" w:rsidRDefault="000207FB" w:rsidP="000207FB">
      <w:pPr>
        <w:spacing w:after="0" w:line="240" w:lineRule="auto"/>
      </w:pPr>
      <w:r>
        <w:t xml:space="preserve">Present: </w:t>
      </w:r>
      <w:proofErr w:type="spellStart"/>
      <w:r>
        <w:t>Tawnya</w:t>
      </w:r>
      <w:proofErr w:type="spellEnd"/>
      <w:r>
        <w:t xml:space="preserve"> Adkins-Covert, Dave Hunter, </w:t>
      </w:r>
      <w:proofErr w:type="spellStart"/>
      <w:r>
        <w:t>Peppi</w:t>
      </w:r>
      <w:proofErr w:type="spellEnd"/>
      <w:r>
        <w:t xml:space="preserve"> Kenny, Kathy </w:t>
      </w:r>
      <w:proofErr w:type="spellStart"/>
      <w:r>
        <w:t>Perone</w:t>
      </w:r>
      <w:proofErr w:type="spellEnd"/>
      <w:r>
        <w:t xml:space="preserve">, and </w:t>
      </w:r>
      <w:proofErr w:type="spellStart"/>
      <w:r>
        <w:t>Liguo</w:t>
      </w:r>
      <w:proofErr w:type="spellEnd"/>
      <w:r>
        <w:t xml:space="preserve"> Song</w:t>
      </w:r>
    </w:p>
    <w:p w:rsidR="000207FB" w:rsidRDefault="000207FB" w:rsidP="000207FB">
      <w:pPr>
        <w:spacing w:after="0" w:line="240" w:lineRule="auto"/>
      </w:pPr>
      <w:r>
        <w:t xml:space="preserve">Absent: </w:t>
      </w:r>
      <w:proofErr w:type="spellStart"/>
      <w:r w:rsidR="00292833">
        <w:t>Ly</w:t>
      </w:r>
      <w:r>
        <w:t>sa</w:t>
      </w:r>
      <w:proofErr w:type="spellEnd"/>
      <w:r>
        <w:t xml:space="preserve"> Fox, Rick </w:t>
      </w:r>
      <w:proofErr w:type="spellStart"/>
      <w:r>
        <w:t>Kuracz</w:t>
      </w:r>
      <w:proofErr w:type="spellEnd"/>
      <w:r>
        <w:t>, and Barry Witten</w:t>
      </w:r>
    </w:p>
    <w:p w:rsidR="000207FB" w:rsidRDefault="000207FB" w:rsidP="000207FB">
      <w:pPr>
        <w:spacing w:after="0" w:line="240" w:lineRule="auto"/>
      </w:pPr>
    </w:p>
    <w:p w:rsidR="000207FB" w:rsidRDefault="000207FB" w:rsidP="000207FB">
      <w:pPr>
        <w:spacing w:after="0" w:line="240" w:lineRule="auto"/>
      </w:pPr>
      <w:r>
        <w:t>Meeting called to order at 8:00 a.m.</w:t>
      </w:r>
    </w:p>
    <w:p w:rsidR="000207FB" w:rsidRDefault="000207FB" w:rsidP="000207FB">
      <w:pPr>
        <w:spacing w:after="0" w:line="240" w:lineRule="auto"/>
      </w:pPr>
    </w:p>
    <w:p w:rsidR="000207FB" w:rsidRDefault="000207FB" w:rsidP="000207FB">
      <w:pPr>
        <w:spacing w:after="0" w:line="240" w:lineRule="auto"/>
      </w:pPr>
      <w:r>
        <w:t>Minutes from previous meeting had already been approved electronically.</w:t>
      </w:r>
    </w:p>
    <w:p w:rsidR="000207FB" w:rsidRDefault="000207FB" w:rsidP="000207FB">
      <w:pPr>
        <w:spacing w:after="0" w:line="240" w:lineRule="auto"/>
      </w:pPr>
    </w:p>
    <w:p w:rsidR="000207FB" w:rsidRDefault="000207FB" w:rsidP="000207FB">
      <w:pPr>
        <w:spacing w:after="0" w:line="240" w:lineRule="auto"/>
      </w:pPr>
      <w:r>
        <w:t>Discussion regarding the committee’s response to the proposed changes to the SSC bylaws as submitted from the Executive Committee of Faculty Senate, resulted in the following suggestions which will be taken to Faculty Senate:</w:t>
      </w:r>
    </w:p>
    <w:p w:rsidR="000207FB" w:rsidRDefault="000207FB" w:rsidP="00D4614E">
      <w:pPr>
        <w:spacing w:after="0" w:line="240" w:lineRule="auto"/>
      </w:pPr>
      <w:r>
        <w:tab/>
        <w:t>Line a: change “even” to “odd”</w:t>
      </w:r>
    </w:p>
    <w:p w:rsidR="000207FB" w:rsidRDefault="000207FB" w:rsidP="000207FB">
      <w:pPr>
        <w:spacing w:after="0" w:line="240" w:lineRule="auto"/>
      </w:pPr>
      <w:r>
        <w:tab/>
        <w:t>Line c: strike “and advising”</w:t>
      </w:r>
    </w:p>
    <w:p w:rsidR="000207FB" w:rsidRDefault="000207FB" w:rsidP="000207FB">
      <w:pPr>
        <w:spacing w:after="0" w:line="240" w:lineRule="auto"/>
      </w:pPr>
      <w:r>
        <w:tab/>
        <w:t>Line f: add at the end of the sentence: “in summer school”</w:t>
      </w:r>
    </w:p>
    <w:p w:rsidR="000207FB" w:rsidRDefault="000207FB" w:rsidP="000207FB">
      <w:pPr>
        <w:spacing w:after="0" w:line="240" w:lineRule="auto"/>
      </w:pPr>
      <w:r>
        <w:tab/>
        <w:t xml:space="preserve">Line h: delete from bylaws due to redundancy with line </w:t>
      </w:r>
      <w:proofErr w:type="spellStart"/>
      <w:r>
        <w:t>i</w:t>
      </w:r>
      <w:proofErr w:type="spellEnd"/>
    </w:p>
    <w:p w:rsidR="000207FB" w:rsidRDefault="000207FB" w:rsidP="000207FB">
      <w:pPr>
        <w:spacing w:after="0" w:line="240" w:lineRule="auto"/>
      </w:pPr>
      <w:r>
        <w:tab/>
        <w:t>Line j: add “as related to summer school offerings” at the end of the sentence</w:t>
      </w:r>
      <w:r w:rsidR="009A1B34">
        <w:t>.</w:t>
      </w:r>
    </w:p>
    <w:p w:rsidR="009A1B34" w:rsidRDefault="009A1B34" w:rsidP="000207FB">
      <w:pPr>
        <w:spacing w:after="0" w:line="240" w:lineRule="auto"/>
      </w:pPr>
    </w:p>
    <w:p w:rsidR="009A1B34" w:rsidRDefault="009A1B34" w:rsidP="000207FB">
      <w:pPr>
        <w:spacing w:after="0" w:line="240" w:lineRule="auto"/>
      </w:pPr>
      <w:r>
        <w:t>In addition, the chair will request clarification from Faculty Senate regarding the following related to the SSC bylaws:</w:t>
      </w:r>
    </w:p>
    <w:p w:rsidR="009A1B34" w:rsidRDefault="009A1B34" w:rsidP="005C76DF">
      <w:pPr>
        <w:pStyle w:val="ListParagraph"/>
        <w:numPr>
          <w:ilvl w:val="0"/>
          <w:numId w:val="1"/>
        </w:numPr>
        <w:spacing w:after="0" w:line="240" w:lineRule="auto"/>
      </w:pPr>
      <w:r>
        <w:t>When will the new membership structure begin, as soon as the bylaws are approved or with the next academic year?</w:t>
      </w:r>
    </w:p>
    <w:p w:rsidR="009A1B34" w:rsidRDefault="009A1B34" w:rsidP="005C76DF">
      <w:pPr>
        <w:pStyle w:val="ListParagraph"/>
        <w:numPr>
          <w:ilvl w:val="0"/>
          <w:numId w:val="1"/>
        </w:numPr>
        <w:spacing w:after="0" w:line="240" w:lineRule="auto"/>
      </w:pPr>
      <w:r>
        <w:t>Please clarify line b. How does this differ from what the registrar compiles? What will the SSC be accomplishing with this task?</w:t>
      </w:r>
    </w:p>
    <w:p w:rsidR="009A1B34" w:rsidRDefault="009A1B34" w:rsidP="005C76DF">
      <w:pPr>
        <w:pStyle w:val="ListParagraph"/>
        <w:numPr>
          <w:ilvl w:val="0"/>
          <w:numId w:val="1"/>
        </w:numPr>
        <w:spacing w:after="0" w:line="240" w:lineRule="auto"/>
      </w:pPr>
      <w:r>
        <w:t xml:space="preserve">What is being sought in the review of summer programs at peer institutions? In a random search for this information, the information is most often limited to total enrollment with occasionally a breakdown by freshmen, sophomore, junior, senior or graduate standing. </w:t>
      </w:r>
    </w:p>
    <w:p w:rsidR="005C76DF" w:rsidRDefault="005C76DF" w:rsidP="000207FB">
      <w:pPr>
        <w:spacing w:after="0" w:line="240" w:lineRule="auto"/>
      </w:pPr>
    </w:p>
    <w:p w:rsidR="005C76DF" w:rsidRDefault="005C76DF" w:rsidP="000207FB">
      <w:pPr>
        <w:spacing w:after="0" w:line="240" w:lineRule="auto"/>
      </w:pPr>
      <w:r>
        <w:t>Discussion moved to the student survey instrument.  The following were items the SSC will consider as we progress with refining the student survey.</w:t>
      </w:r>
    </w:p>
    <w:p w:rsidR="005C76DF" w:rsidRDefault="005C76DF" w:rsidP="005C76DF">
      <w:pPr>
        <w:pStyle w:val="ListParagraph"/>
        <w:numPr>
          <w:ilvl w:val="0"/>
          <w:numId w:val="2"/>
        </w:numPr>
        <w:spacing w:after="0" w:line="240" w:lineRule="auto"/>
      </w:pPr>
      <w:r>
        <w:t>Add “In what classes are you most likely to enroll during the summer?</w:t>
      </w:r>
    </w:p>
    <w:p w:rsidR="005C76DF" w:rsidRDefault="005C76DF" w:rsidP="005C76DF">
      <w:pPr>
        <w:pStyle w:val="ListParagraph"/>
        <w:numPr>
          <w:ilvl w:val="0"/>
          <w:numId w:val="2"/>
        </w:numPr>
        <w:spacing w:after="0" w:line="240" w:lineRule="auto"/>
      </w:pPr>
      <w:r>
        <w:t>Change all instances of “most unlikely” and “most likely” to “very unlikely” and “very likely”.</w:t>
      </w:r>
    </w:p>
    <w:p w:rsidR="005C76DF" w:rsidRDefault="005C76DF" w:rsidP="005C76DF">
      <w:pPr>
        <w:pStyle w:val="ListParagraph"/>
        <w:numPr>
          <w:ilvl w:val="0"/>
          <w:numId w:val="2"/>
        </w:numPr>
        <w:spacing w:after="0" w:line="240" w:lineRule="auto"/>
      </w:pPr>
      <w:r>
        <w:t>Should we use any answers that indicate our tuition might be higher than other locations, e.g. Q12?</w:t>
      </w:r>
    </w:p>
    <w:p w:rsidR="005C76DF" w:rsidRDefault="005C76DF" w:rsidP="005C76DF">
      <w:pPr>
        <w:pStyle w:val="ListParagraph"/>
        <w:numPr>
          <w:ilvl w:val="0"/>
          <w:numId w:val="2"/>
        </w:numPr>
        <w:spacing w:after="0" w:line="240" w:lineRule="auto"/>
      </w:pPr>
      <w:r>
        <w:t>Should Q10 and Q11 be deleted?</w:t>
      </w:r>
    </w:p>
    <w:p w:rsidR="005C76DF" w:rsidRDefault="005C76DF" w:rsidP="005C76DF">
      <w:pPr>
        <w:pStyle w:val="ListParagraph"/>
        <w:numPr>
          <w:ilvl w:val="0"/>
          <w:numId w:val="2"/>
        </w:numPr>
        <w:spacing w:after="0" w:line="240" w:lineRule="auto"/>
      </w:pPr>
      <w:r>
        <w:t>Should Q13 include more options, e.g. hybrid, weekend academy, other?</w:t>
      </w:r>
    </w:p>
    <w:p w:rsidR="005C76DF" w:rsidRDefault="005C76DF" w:rsidP="005C76DF">
      <w:pPr>
        <w:pStyle w:val="ListParagraph"/>
        <w:numPr>
          <w:ilvl w:val="0"/>
          <w:numId w:val="2"/>
        </w:numPr>
        <w:spacing w:after="0" w:line="240" w:lineRule="auto"/>
      </w:pPr>
      <w:r>
        <w:t>Consider using a grid system for Q15-25.</w:t>
      </w:r>
    </w:p>
    <w:p w:rsidR="005C76DF" w:rsidRDefault="005C76DF" w:rsidP="005C76DF">
      <w:pPr>
        <w:pStyle w:val="ListParagraph"/>
        <w:numPr>
          <w:ilvl w:val="0"/>
          <w:numId w:val="2"/>
        </w:numPr>
        <w:spacing w:after="0" w:line="240" w:lineRule="auto"/>
      </w:pPr>
      <w:r>
        <w:t>Is Q36 relevant?</w:t>
      </w:r>
    </w:p>
    <w:p w:rsidR="005C76DF" w:rsidRDefault="005C76DF" w:rsidP="005C76DF">
      <w:pPr>
        <w:pStyle w:val="ListParagraph"/>
        <w:numPr>
          <w:ilvl w:val="0"/>
          <w:numId w:val="2"/>
        </w:numPr>
        <w:spacing w:after="0" w:line="240" w:lineRule="auto"/>
      </w:pPr>
      <w:r>
        <w:t>Change Q37 to “fall and/or spring semesters” rather than “school year”.</w:t>
      </w:r>
    </w:p>
    <w:p w:rsidR="005C76DF" w:rsidRDefault="005C76DF" w:rsidP="005C76DF">
      <w:pPr>
        <w:pStyle w:val="ListParagraph"/>
        <w:numPr>
          <w:ilvl w:val="0"/>
          <w:numId w:val="2"/>
        </w:numPr>
        <w:spacing w:after="0" w:line="240" w:lineRule="auto"/>
      </w:pPr>
      <w:r>
        <w:t>Change Q38 to “do you expect to….”</w:t>
      </w:r>
    </w:p>
    <w:p w:rsidR="005C76DF" w:rsidRDefault="005C76DF" w:rsidP="005C76DF">
      <w:pPr>
        <w:pStyle w:val="ListParagraph"/>
        <w:numPr>
          <w:ilvl w:val="0"/>
          <w:numId w:val="2"/>
        </w:numPr>
        <w:spacing w:after="0" w:line="240" w:lineRule="auto"/>
      </w:pPr>
      <w:r>
        <w:t>Change Q39 to “do you plan to….”</w:t>
      </w:r>
    </w:p>
    <w:p w:rsidR="005C76DF" w:rsidRDefault="005C76DF" w:rsidP="005C76DF">
      <w:pPr>
        <w:pStyle w:val="ListParagraph"/>
        <w:numPr>
          <w:ilvl w:val="0"/>
          <w:numId w:val="2"/>
        </w:numPr>
        <w:spacing w:after="0" w:line="240" w:lineRule="auto"/>
      </w:pPr>
      <w:r>
        <w:t>Consider the relevance of Q44 and Q46.</w:t>
      </w:r>
    </w:p>
    <w:p w:rsidR="005C76DF" w:rsidRDefault="005C76DF" w:rsidP="000207FB">
      <w:pPr>
        <w:spacing w:after="0" w:line="240" w:lineRule="auto"/>
      </w:pPr>
    </w:p>
    <w:p w:rsidR="005C76DF" w:rsidRDefault="005C76DF" w:rsidP="000207FB">
      <w:pPr>
        <w:spacing w:after="0" w:line="240" w:lineRule="auto"/>
      </w:pPr>
      <w:r>
        <w:t>Meeting adjourned at 9:00 a.m.</w:t>
      </w:r>
    </w:p>
    <w:p w:rsidR="005C76DF" w:rsidRDefault="005C76DF" w:rsidP="000207FB">
      <w:pPr>
        <w:spacing w:after="0" w:line="240" w:lineRule="auto"/>
      </w:pPr>
    </w:p>
    <w:p w:rsidR="000207FB" w:rsidRDefault="005C76DF" w:rsidP="000207FB">
      <w:pPr>
        <w:spacing w:after="0" w:line="240" w:lineRule="auto"/>
      </w:pPr>
      <w:r>
        <w:t xml:space="preserve">Respectfully submitted by: </w:t>
      </w:r>
      <w:proofErr w:type="spellStart"/>
      <w:r>
        <w:t>Peppi</w:t>
      </w:r>
      <w:proofErr w:type="spellEnd"/>
      <w:r>
        <w:t xml:space="preserve"> Kenny, Chair SSC</w:t>
      </w:r>
      <w:r w:rsidR="000207FB">
        <w:tab/>
      </w:r>
    </w:p>
    <w:sectPr w:rsidR="000207FB" w:rsidSect="00D4614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157D1"/>
    <w:multiLevelType w:val="hybridMultilevel"/>
    <w:tmpl w:val="59D6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95D8F"/>
    <w:multiLevelType w:val="hybridMultilevel"/>
    <w:tmpl w:val="08DA0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FB"/>
    <w:rsid w:val="000207FB"/>
    <w:rsid w:val="00082779"/>
    <w:rsid w:val="002863C6"/>
    <w:rsid w:val="00292833"/>
    <w:rsid w:val="005C76DF"/>
    <w:rsid w:val="005E590B"/>
    <w:rsid w:val="0089035A"/>
    <w:rsid w:val="009A1B34"/>
    <w:rsid w:val="00C317F6"/>
    <w:rsid w:val="00D4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DB6F9-1809-4A7D-BA44-3BA384F3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Peppi Kenny</dc:creator>
  <cp:lastModifiedBy>Briseida M Yanez</cp:lastModifiedBy>
  <cp:revision>2</cp:revision>
  <dcterms:created xsi:type="dcterms:W3CDTF">2018-11-05T18:00:00Z</dcterms:created>
  <dcterms:modified xsi:type="dcterms:W3CDTF">2018-11-05T18:00:00Z</dcterms:modified>
</cp:coreProperties>
</file>