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6.66320800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COUNCIL ON CURRICULAR PROGRAMS AND INSTRUCTION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07861328125" w:line="240" w:lineRule="auto"/>
        <w:ind w:left="0" w:right="3084.320678710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Thursday, 7 April 2022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307373046875" w:line="240" w:lineRule="auto"/>
        <w:ind w:left="0" w:right="3420.00122070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Zoom, 3:30 p.m.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519287109375" w:line="240" w:lineRule="auto"/>
        <w:ind w:left="0" w:right="3681.712036132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G E N D 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50634765625" w:line="240" w:lineRule="auto"/>
        <w:ind w:left="221.2799072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Consideration of Minutes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20263671875" w:line="240" w:lineRule="auto"/>
        <w:ind w:left="720.23994445800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10 March 2022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139.679946899414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Announcements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60.47996520996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Old Business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18310546875" w:line="240" w:lineRule="auto"/>
        <w:ind w:left="46.07994079589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New Business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7200927734375" w:line="240" w:lineRule="auto"/>
        <w:ind w:left="720.23994445800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Curricular Request from the School of Music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283.1999969482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Request for Change in Course Description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5.4399871826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MUS 387 – Jazz Arranging and Composition I, 2 s.h.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7.2798919677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MUS 487 – Jazz Arranging and Composition II, 2 s.h.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29.90779876708984" w:lineRule="auto"/>
        <w:ind w:left="1620.6399536132812" w:right="606.800537109375" w:hanging="356.879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Request for Change in Credit Hours, Course Description, Prerequisite, and  Repeatability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40" w:lineRule="auto"/>
        <w:ind w:left="1805.4399871826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MUS 442 – Internship, 3-12 s.h.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3199462890625" w:line="240" w:lineRule="auto"/>
        <w:ind w:left="1266.87995910644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Request for New Course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5.4399871826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MUS 197– American Country Music, 3 s.h.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720.7199859619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Curricular Request from the School of Agriculture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3.1999969482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Request to Offer 475 Experimental Course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97.921142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AGRI 475 – Pre-Veterinary Sciences: Clinical Skills, 3 s.h.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86083984375" w:line="240" w:lineRule="auto"/>
        <w:ind w:left="723.3599090576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Curricular Request from the Department of Psychology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3.1999969482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Request for Change in Course Title and Description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PSY 223 – Research in Psychology I: Statistical Methods and Design, 4 s.h.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263.7599945068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Request for Change in Course Title, Description, and Prerequisite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5.4399871826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PSY 452 – Advanced Social Psychology, 3 s.h.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201416015625" w:line="240" w:lineRule="auto"/>
        <w:ind w:left="720.4799652099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Curricular Request from the Department of English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3.1999969482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Request for Change in Credit Hours and Repeatability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5.4399871826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ENG 409 – Independent Study, 1-3 s.h., repeatable to 3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400573730469" w:line="240" w:lineRule="auto"/>
        <w:ind w:left="719.519882202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Curricular Request from the Department of Liberal Arts and Sciences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3.1999969482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Request for Change in Course Title and Description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5.4399871826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LAS 498 – Individual Studies, 1-3 s.h.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7197875976562" w:line="240" w:lineRule="auto"/>
        <w:ind w:left="0" w:right="4221.8408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3.7599945068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Request for New Course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5.4399871826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LAS 395 – Evidence, Truth, and Action, 3 s.h.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086.87995910644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Request for Change of Major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5.4399871826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Bachelor of Liberal Arts &amp; Sciences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1079.43992614746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Request for New Option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5.4399871826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African American Studies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7.2798919677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Paired Minors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Provost’s Report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5205078125" w:line="400.26761054992676" w:lineRule="auto"/>
        <w:ind w:left="1983.4527587890625" w:right="1358.7213134765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NEXT MEETING – THURSDAY, APRIL 14, 2022 ZOOM MEETING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33.71337890625" w:line="240" w:lineRule="auto"/>
        <w:ind w:left="0" w:right="4221.8408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sectPr>
      <w:pgSz w:h="15840" w:w="12240" w:orient="portrait"/>
      <w:pgMar w:bottom="355.6800079345703" w:top="1120.799560546875" w:left="995.0400543212891" w:right="1789.87915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