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3A21EC" w14:textId="77777777" w:rsidR="00C8325E" w:rsidRDefault="00845CEA" w:rsidP="00845CEA">
      <w:pPr>
        <w:jc w:val="center"/>
        <w:rPr>
          <w:rFonts w:ascii="Times New Roman" w:hAnsi="Times New Roman" w:cs="Times New Roman"/>
        </w:rPr>
      </w:pPr>
      <w:bookmarkStart w:id="0" w:name="_GoBack"/>
      <w:bookmarkEnd w:id="0"/>
      <w:r>
        <w:rPr>
          <w:rFonts w:ascii="Times New Roman" w:hAnsi="Times New Roman" w:cs="Times New Roman"/>
        </w:rPr>
        <w:t>Writing Instruction in the Disciplines (WID) Committee</w:t>
      </w:r>
    </w:p>
    <w:p w14:paraId="07341448" w14:textId="77777777" w:rsidR="00845CEA" w:rsidRDefault="00845CEA" w:rsidP="00845CEA">
      <w:pPr>
        <w:jc w:val="center"/>
        <w:rPr>
          <w:rFonts w:ascii="Times New Roman" w:hAnsi="Times New Roman" w:cs="Times New Roman"/>
        </w:rPr>
      </w:pPr>
      <w:r>
        <w:rPr>
          <w:rFonts w:ascii="Times New Roman" w:hAnsi="Times New Roman" w:cs="Times New Roman"/>
        </w:rPr>
        <w:t>October 26, 2017</w:t>
      </w:r>
    </w:p>
    <w:p w14:paraId="73FAD4D0" w14:textId="77777777" w:rsidR="00845CEA" w:rsidRDefault="00845CEA" w:rsidP="00845CEA">
      <w:pPr>
        <w:jc w:val="center"/>
        <w:rPr>
          <w:rFonts w:ascii="Times New Roman" w:hAnsi="Times New Roman" w:cs="Times New Roman"/>
        </w:rPr>
      </w:pPr>
      <w:r>
        <w:rPr>
          <w:rFonts w:ascii="Times New Roman" w:hAnsi="Times New Roman" w:cs="Times New Roman"/>
        </w:rPr>
        <w:t>2:00 pm, Algonquin Room, University Union</w:t>
      </w:r>
    </w:p>
    <w:p w14:paraId="78C3146A" w14:textId="77777777" w:rsidR="00845CEA" w:rsidRDefault="00845CEA" w:rsidP="00845CEA">
      <w:pPr>
        <w:rPr>
          <w:rFonts w:ascii="Times New Roman" w:hAnsi="Times New Roman" w:cs="Times New Roman"/>
        </w:rPr>
      </w:pPr>
    </w:p>
    <w:p w14:paraId="6EF3133A" w14:textId="77777777" w:rsidR="00845CEA" w:rsidRDefault="00845CEA" w:rsidP="00845CEA">
      <w:pPr>
        <w:rPr>
          <w:rFonts w:ascii="Times New Roman" w:hAnsi="Times New Roman" w:cs="Times New Roman"/>
        </w:rPr>
      </w:pPr>
      <w:r>
        <w:rPr>
          <w:rFonts w:ascii="Times New Roman" w:hAnsi="Times New Roman" w:cs="Times New Roman"/>
        </w:rPr>
        <w:t xml:space="preserve">Present: </w:t>
      </w:r>
      <w:proofErr w:type="spellStart"/>
      <w:r>
        <w:rPr>
          <w:rFonts w:ascii="Times New Roman" w:hAnsi="Times New Roman" w:cs="Times New Roman"/>
        </w:rPr>
        <w:t>Munia</w:t>
      </w:r>
      <w:proofErr w:type="spellEnd"/>
      <w:r>
        <w:rPr>
          <w:rFonts w:ascii="Times New Roman" w:hAnsi="Times New Roman" w:cs="Times New Roman"/>
        </w:rPr>
        <w:t xml:space="preserve"> Cabal-</w:t>
      </w:r>
      <w:proofErr w:type="spellStart"/>
      <w:r>
        <w:rPr>
          <w:rFonts w:ascii="Times New Roman" w:hAnsi="Times New Roman" w:cs="Times New Roman"/>
        </w:rPr>
        <w:t>Jimenéz</w:t>
      </w:r>
      <w:proofErr w:type="spellEnd"/>
      <w:r>
        <w:rPr>
          <w:rFonts w:ascii="Times New Roman" w:hAnsi="Times New Roman" w:cs="Times New Roman"/>
        </w:rPr>
        <w:t xml:space="preserve"> (chair), </w:t>
      </w:r>
      <w:proofErr w:type="spellStart"/>
      <w:r w:rsidR="00123410">
        <w:rPr>
          <w:rFonts w:ascii="Times New Roman" w:hAnsi="Times New Roman" w:cs="Times New Roman"/>
        </w:rPr>
        <w:t>Lorri</w:t>
      </w:r>
      <w:proofErr w:type="spellEnd"/>
      <w:r w:rsidR="00123410">
        <w:rPr>
          <w:rFonts w:ascii="Times New Roman" w:hAnsi="Times New Roman" w:cs="Times New Roman"/>
        </w:rPr>
        <w:t xml:space="preserve"> </w:t>
      </w:r>
      <w:proofErr w:type="spellStart"/>
      <w:r w:rsidR="00123410">
        <w:rPr>
          <w:rFonts w:ascii="Times New Roman" w:hAnsi="Times New Roman" w:cs="Times New Roman"/>
        </w:rPr>
        <w:t>Kanauss</w:t>
      </w:r>
      <w:proofErr w:type="spellEnd"/>
      <w:r w:rsidR="00123410">
        <w:rPr>
          <w:rFonts w:ascii="Times New Roman" w:hAnsi="Times New Roman" w:cs="Times New Roman"/>
        </w:rPr>
        <w:t xml:space="preserve">, Leslie </w:t>
      </w:r>
      <w:proofErr w:type="spellStart"/>
      <w:r w:rsidR="00123410">
        <w:rPr>
          <w:rFonts w:ascii="Times New Roman" w:hAnsi="Times New Roman" w:cs="Times New Roman"/>
        </w:rPr>
        <w:t>Melim</w:t>
      </w:r>
      <w:proofErr w:type="spellEnd"/>
      <w:r w:rsidR="00123410">
        <w:rPr>
          <w:rFonts w:ascii="Times New Roman" w:hAnsi="Times New Roman" w:cs="Times New Roman"/>
        </w:rPr>
        <w:t xml:space="preserve">, Nathan </w:t>
      </w:r>
      <w:proofErr w:type="spellStart"/>
      <w:r w:rsidR="00123410">
        <w:rPr>
          <w:rFonts w:ascii="Times New Roman" w:hAnsi="Times New Roman" w:cs="Times New Roman"/>
        </w:rPr>
        <w:t>Miczo</w:t>
      </w:r>
      <w:proofErr w:type="spellEnd"/>
      <w:r w:rsidR="00123410">
        <w:rPr>
          <w:rFonts w:ascii="Times New Roman" w:hAnsi="Times New Roman" w:cs="Times New Roman"/>
        </w:rPr>
        <w:t xml:space="preserve">, Joyce </w:t>
      </w:r>
      <w:proofErr w:type="spellStart"/>
      <w:r w:rsidR="00123410">
        <w:rPr>
          <w:rFonts w:ascii="Times New Roman" w:hAnsi="Times New Roman" w:cs="Times New Roman"/>
        </w:rPr>
        <w:t>Runquist</w:t>
      </w:r>
      <w:proofErr w:type="spellEnd"/>
      <w:r w:rsidR="00123410">
        <w:rPr>
          <w:rFonts w:ascii="Times New Roman" w:hAnsi="Times New Roman" w:cs="Times New Roman"/>
        </w:rPr>
        <w:t xml:space="preserve">, Anna </w:t>
      </w:r>
      <w:proofErr w:type="spellStart"/>
      <w:r w:rsidR="00123410">
        <w:rPr>
          <w:rFonts w:ascii="Times New Roman" w:hAnsi="Times New Roman" w:cs="Times New Roman"/>
        </w:rPr>
        <w:t>Valeva</w:t>
      </w:r>
      <w:proofErr w:type="spellEnd"/>
      <w:r w:rsidR="00123410">
        <w:rPr>
          <w:rFonts w:ascii="Times New Roman" w:hAnsi="Times New Roman" w:cs="Times New Roman"/>
        </w:rPr>
        <w:t xml:space="preserve">. Absent: </w:t>
      </w:r>
      <w:r w:rsidR="00236043">
        <w:rPr>
          <w:rFonts w:ascii="Times New Roman" w:hAnsi="Times New Roman" w:cs="Times New Roman"/>
        </w:rPr>
        <w:t xml:space="preserve">Courtney Blankenship, Ritchie </w:t>
      </w:r>
      <w:proofErr w:type="spellStart"/>
      <w:r w:rsidR="00236043">
        <w:rPr>
          <w:rFonts w:ascii="Times New Roman" w:hAnsi="Times New Roman" w:cs="Times New Roman"/>
        </w:rPr>
        <w:t>Gabbei</w:t>
      </w:r>
      <w:proofErr w:type="spellEnd"/>
      <w:r w:rsidR="00236043">
        <w:rPr>
          <w:rFonts w:ascii="Times New Roman" w:hAnsi="Times New Roman" w:cs="Times New Roman"/>
        </w:rPr>
        <w:t>, Lukas Urbane. Guest: Pete Jorgensen</w:t>
      </w:r>
    </w:p>
    <w:p w14:paraId="7E35877C" w14:textId="77777777" w:rsidR="00236043" w:rsidRDefault="00236043" w:rsidP="00845CEA">
      <w:pPr>
        <w:rPr>
          <w:rFonts w:ascii="Times New Roman" w:hAnsi="Times New Roman" w:cs="Times New Roman"/>
        </w:rPr>
      </w:pPr>
    </w:p>
    <w:p w14:paraId="669BA425" w14:textId="77777777" w:rsidR="00236043" w:rsidRDefault="00236043" w:rsidP="00845CEA">
      <w:pPr>
        <w:rPr>
          <w:rFonts w:ascii="Times New Roman" w:hAnsi="Times New Roman" w:cs="Times New Roman"/>
        </w:rPr>
      </w:pPr>
      <w:r>
        <w:rPr>
          <w:rFonts w:ascii="Times New Roman" w:hAnsi="Times New Roman" w:cs="Times New Roman"/>
        </w:rPr>
        <w:t>1. The meeting was called to order at 2:00 pm.</w:t>
      </w:r>
    </w:p>
    <w:p w14:paraId="7BF50245" w14:textId="77777777" w:rsidR="00236043" w:rsidRDefault="00236043" w:rsidP="00845CEA">
      <w:pPr>
        <w:rPr>
          <w:rFonts w:ascii="Times New Roman" w:hAnsi="Times New Roman" w:cs="Times New Roman"/>
        </w:rPr>
      </w:pPr>
    </w:p>
    <w:p w14:paraId="01650150" w14:textId="77777777" w:rsidR="00236043" w:rsidRDefault="00236043" w:rsidP="00845CEA">
      <w:pPr>
        <w:rPr>
          <w:rFonts w:ascii="Times New Roman" w:hAnsi="Times New Roman" w:cs="Times New Roman"/>
        </w:rPr>
      </w:pPr>
      <w:r>
        <w:rPr>
          <w:rFonts w:ascii="Times New Roman" w:hAnsi="Times New Roman" w:cs="Times New Roman"/>
        </w:rPr>
        <w:t>2. A motion was made to re-order the agenda to accommodate Dr. Jorgensen’s presence. The motion was approved.</w:t>
      </w:r>
    </w:p>
    <w:p w14:paraId="1AF01170" w14:textId="77777777" w:rsidR="00236043" w:rsidRDefault="00236043" w:rsidP="00845CEA">
      <w:pPr>
        <w:rPr>
          <w:rFonts w:ascii="Times New Roman" w:hAnsi="Times New Roman" w:cs="Times New Roman"/>
        </w:rPr>
      </w:pPr>
    </w:p>
    <w:p w14:paraId="06D9B216" w14:textId="77777777" w:rsidR="00236043" w:rsidRDefault="00236043" w:rsidP="00845CEA">
      <w:pPr>
        <w:rPr>
          <w:rFonts w:ascii="Times New Roman" w:hAnsi="Times New Roman" w:cs="Times New Roman"/>
        </w:rPr>
      </w:pPr>
      <w:r>
        <w:rPr>
          <w:rFonts w:ascii="Times New Roman" w:hAnsi="Times New Roman" w:cs="Times New Roman"/>
        </w:rPr>
        <w:t xml:space="preserve">3. </w:t>
      </w:r>
      <w:r>
        <w:rPr>
          <w:rFonts w:ascii="Times New Roman" w:hAnsi="Times New Roman" w:cs="Times New Roman"/>
          <w:u w:val="single"/>
        </w:rPr>
        <w:t>Approval of the minutes from September 28, 2017</w:t>
      </w:r>
      <w:r>
        <w:rPr>
          <w:rFonts w:ascii="Times New Roman" w:hAnsi="Times New Roman" w:cs="Times New Roman"/>
        </w:rPr>
        <w:t>. Motion approved.</w:t>
      </w:r>
    </w:p>
    <w:p w14:paraId="68919E0A" w14:textId="77777777" w:rsidR="00236043" w:rsidRDefault="00236043" w:rsidP="00845CEA">
      <w:pPr>
        <w:rPr>
          <w:rFonts w:ascii="Times New Roman" w:hAnsi="Times New Roman" w:cs="Times New Roman"/>
        </w:rPr>
      </w:pPr>
    </w:p>
    <w:p w14:paraId="3568D5FD" w14:textId="40C1584F" w:rsidR="00236043" w:rsidRDefault="00236043" w:rsidP="00845CEA">
      <w:pPr>
        <w:rPr>
          <w:rFonts w:ascii="Times New Roman" w:hAnsi="Times New Roman" w:cs="Times New Roman"/>
        </w:rPr>
      </w:pPr>
      <w:r>
        <w:rPr>
          <w:rFonts w:ascii="Times New Roman" w:hAnsi="Times New Roman" w:cs="Times New Roman"/>
        </w:rPr>
        <w:t xml:space="preserve">4. </w:t>
      </w:r>
      <w:r w:rsidR="0044414C">
        <w:rPr>
          <w:rFonts w:ascii="Times New Roman" w:hAnsi="Times New Roman" w:cs="Times New Roman"/>
          <w:u w:val="single"/>
        </w:rPr>
        <w:t>Proposal for WID designation: COMM310 Qualitative Research in Communication</w:t>
      </w:r>
      <w:r w:rsidR="0044414C">
        <w:rPr>
          <w:rFonts w:ascii="Times New Roman" w:hAnsi="Times New Roman" w:cs="Times New Roman"/>
        </w:rPr>
        <w:t xml:space="preserve">. </w:t>
      </w:r>
      <w:r w:rsidR="006175E1">
        <w:rPr>
          <w:rFonts w:ascii="Times New Roman" w:hAnsi="Times New Roman" w:cs="Times New Roman"/>
        </w:rPr>
        <w:t xml:space="preserve">Dr. Jorgensen provided some rationale for moving the current half-WID requirement out of the 400-level classes and into the 300-level qualitative methods course. The extensive focus on such methods as interviewing, focus groups, field notes seemed a natural extension </w:t>
      </w:r>
      <w:r w:rsidR="008E2CD0">
        <w:rPr>
          <w:rFonts w:ascii="Times New Roman" w:hAnsi="Times New Roman" w:cs="Times New Roman"/>
        </w:rPr>
        <w:t xml:space="preserve">of current WID guidelines. A question was asked if COMM247 (Argumentation) was a prerequisite for the course. Dr. Jorgensen said no, mainly to allow transfer students to be able to take courses in the proper sequence. </w:t>
      </w:r>
      <w:r w:rsidR="00236798">
        <w:rPr>
          <w:rFonts w:ascii="Times New Roman" w:hAnsi="Times New Roman" w:cs="Times New Roman"/>
        </w:rPr>
        <w:t>In response to a question about overlap, he noted that the classes involve different approaches and are largely independent. It was pointed out that the syllabi will need to incorporate the university statement regarding WID courses; an additional comment was made that one of the syllabi presented should clarify how/where instruction in writing will be provided over the course of the semester. Given that the WID committee is currently reviewing courses in COFAC, it was agreed that, pending approval, this would constitute review of COMM310 and only COMM247 would need to be submitted for review. The course change was approved with the understanding that requested clarifications would be made.</w:t>
      </w:r>
    </w:p>
    <w:p w14:paraId="53676603" w14:textId="77777777" w:rsidR="00236798" w:rsidRDefault="00236798" w:rsidP="00845CEA">
      <w:pPr>
        <w:rPr>
          <w:rFonts w:ascii="Times New Roman" w:hAnsi="Times New Roman" w:cs="Times New Roman"/>
        </w:rPr>
      </w:pPr>
    </w:p>
    <w:p w14:paraId="546592A9" w14:textId="04467525" w:rsidR="00236798" w:rsidRDefault="00236798" w:rsidP="00845CEA">
      <w:pPr>
        <w:rPr>
          <w:rFonts w:ascii="Times New Roman" w:hAnsi="Times New Roman" w:cs="Times New Roman"/>
        </w:rPr>
      </w:pPr>
      <w:r>
        <w:rPr>
          <w:rFonts w:ascii="Times New Roman" w:hAnsi="Times New Roman" w:cs="Times New Roman"/>
        </w:rPr>
        <w:t xml:space="preserve">5. </w:t>
      </w:r>
      <w:r w:rsidR="00EC2A65">
        <w:rPr>
          <w:rFonts w:ascii="Times New Roman" w:hAnsi="Times New Roman" w:cs="Times New Roman"/>
          <w:u w:val="single"/>
        </w:rPr>
        <w:t>Review: CSD481 Evaluation Procedures on Speech-Language Pathology</w:t>
      </w:r>
      <w:r w:rsidR="00EC2A65">
        <w:rPr>
          <w:rFonts w:ascii="Times New Roman" w:hAnsi="Times New Roman" w:cs="Times New Roman"/>
        </w:rPr>
        <w:t xml:space="preserve">. </w:t>
      </w:r>
      <w:r w:rsidR="00DD4389">
        <w:rPr>
          <w:rFonts w:ascii="Times New Roman" w:hAnsi="Times New Roman" w:cs="Times New Roman"/>
        </w:rPr>
        <w:t>Committee members were complimentary of the submitted materials, referring to them as clear and well-organized. It was pointed out that, on the syllabus, the exams seem to be weighted more heavily than the writing assignments; however, the exams also contain written portions, so it does seem that the course contains a significant role for writing. A motion was made to approve the review of the course; the review was approved.</w:t>
      </w:r>
    </w:p>
    <w:p w14:paraId="729CCBE1" w14:textId="77777777" w:rsidR="00DD4389" w:rsidRDefault="00DD4389" w:rsidP="00845CEA">
      <w:pPr>
        <w:rPr>
          <w:rFonts w:ascii="Times New Roman" w:hAnsi="Times New Roman" w:cs="Times New Roman"/>
        </w:rPr>
      </w:pPr>
    </w:p>
    <w:p w14:paraId="1E08D067" w14:textId="4803C104" w:rsidR="00DD4389" w:rsidRDefault="00DD4389" w:rsidP="00845CEA">
      <w:pPr>
        <w:rPr>
          <w:rFonts w:ascii="Times New Roman" w:hAnsi="Times New Roman" w:cs="Times New Roman"/>
        </w:rPr>
      </w:pPr>
      <w:r>
        <w:rPr>
          <w:rFonts w:ascii="Times New Roman" w:hAnsi="Times New Roman" w:cs="Times New Roman"/>
        </w:rPr>
        <w:t xml:space="preserve">6. </w:t>
      </w:r>
      <w:r>
        <w:rPr>
          <w:rFonts w:ascii="Times New Roman" w:hAnsi="Times New Roman" w:cs="Times New Roman"/>
          <w:u w:val="single"/>
        </w:rPr>
        <w:t>Guidelines for WID Courses Delivered through CODEC or Online Platforms</w:t>
      </w:r>
      <w:r>
        <w:rPr>
          <w:rFonts w:ascii="Times New Roman" w:hAnsi="Times New Roman" w:cs="Times New Roman"/>
        </w:rPr>
        <w:t xml:space="preserve">. </w:t>
      </w:r>
      <w:r w:rsidR="00602EF5">
        <w:rPr>
          <w:rFonts w:ascii="Times New Roman" w:hAnsi="Times New Roman" w:cs="Times New Roman"/>
        </w:rPr>
        <w:t>A position statement regarding the use of CODEC and online platforms for WID courses was crafted by Cabal-</w:t>
      </w:r>
      <w:proofErr w:type="spellStart"/>
      <w:r w:rsidR="00602EF5">
        <w:rPr>
          <w:rFonts w:ascii="Times New Roman" w:hAnsi="Times New Roman" w:cs="Times New Roman"/>
        </w:rPr>
        <w:t>Jimenéz</w:t>
      </w:r>
      <w:proofErr w:type="spellEnd"/>
      <w:r w:rsidR="00602EF5">
        <w:rPr>
          <w:rFonts w:ascii="Times New Roman" w:hAnsi="Times New Roman" w:cs="Times New Roman"/>
        </w:rPr>
        <w:t xml:space="preserve"> and revised by </w:t>
      </w:r>
      <w:proofErr w:type="spellStart"/>
      <w:r w:rsidR="00602EF5">
        <w:rPr>
          <w:rFonts w:ascii="Times New Roman" w:hAnsi="Times New Roman" w:cs="Times New Roman"/>
        </w:rPr>
        <w:t>Helwig</w:t>
      </w:r>
      <w:proofErr w:type="spellEnd"/>
      <w:r w:rsidR="00602EF5">
        <w:rPr>
          <w:rFonts w:ascii="Times New Roman" w:hAnsi="Times New Roman" w:cs="Times New Roman"/>
        </w:rPr>
        <w:t xml:space="preserve">. A question was raised about the necessity of the wording, specifically the phrase that WID courses “necessarily require consistent group interaction.” Not all instructors require group interaction as part of writing instruction. Peer review is suggested in WID guidelines, but not required, and even when used, may not involve group interaction. WID should involve consistent interaction with the instructor. It was recommended to change the wording to “consistent group or faculty interaction.” The next issue raised concerned the feasibility of such a position statement. As more departments move to entirely online or </w:t>
      </w:r>
      <w:r w:rsidR="00602EF5">
        <w:rPr>
          <w:rFonts w:ascii="Times New Roman" w:hAnsi="Times New Roman" w:cs="Times New Roman"/>
        </w:rPr>
        <w:lastRenderedPageBreak/>
        <w:t xml:space="preserve">incorporating online classes, any WID policy regarding online classes may not be applicable. Thus, a policy may not be advisable if it is not enforceable. It was pointed out that the policy allows academic units to justify the inclusion of an online WID course. Part of the intent of creating a policy statement is to reinforce that teaching writing requires extra effort by faculty and should be compensated accordingly. Online WID courses should be acknowledged as requiring more work. It was pointed out in response that instructors most likely will not be compensated. In response to this point, it was stated that faculty should be in control of curriculum; although administration may ignore recommendations, it is still important to articulate them from a pedagogical perspective. The policy reinforces that regardless of how they are delivered, WID courses always take more time on the faculty’s part. </w:t>
      </w:r>
      <w:r w:rsidR="005A3CF1">
        <w:rPr>
          <w:rFonts w:ascii="Times New Roman" w:hAnsi="Times New Roman" w:cs="Times New Roman"/>
        </w:rPr>
        <w:t xml:space="preserve">The next issue raised concerned enrollment; administration should not open up more seats in a WID course just because it is delivered online. However, this does happen. WID caps should be enforced, but the WID committee does not have enforcement power. Nevertheless, the WID committee should continue to watch enrollments and do what it can to maintain the visibility of overenrolled courses. A question was raised concerning where the policy statement would go next. Several members stated it would go to faculty senate, most likely by way of the executive committee. A suggestion was made to change the wording, taking out the phrase “for a 3-hour course” in the second paragraph and putting a comma after the word “assignment” prior to that phrase. Another suggestion was to move the sentence starting “One-on-one writing” to the beginning of the second paragraph. These suggestions were accepted by the committee. The presentation of the statement was considered a first reading. </w:t>
      </w:r>
      <w:proofErr w:type="spellStart"/>
      <w:r w:rsidR="005A3CF1">
        <w:rPr>
          <w:rFonts w:ascii="Times New Roman" w:hAnsi="Times New Roman" w:cs="Times New Roman"/>
        </w:rPr>
        <w:t>Helwig</w:t>
      </w:r>
      <w:proofErr w:type="spellEnd"/>
      <w:r w:rsidR="005A3CF1">
        <w:rPr>
          <w:rFonts w:ascii="Times New Roman" w:hAnsi="Times New Roman" w:cs="Times New Roman"/>
        </w:rPr>
        <w:t xml:space="preserve"> will fix the statement, incorporating the revisions, by the next meeting where it will be formally voted on by the committee.</w:t>
      </w:r>
    </w:p>
    <w:p w14:paraId="3C73F827" w14:textId="77777777" w:rsidR="005A3CF1" w:rsidRDefault="005A3CF1" w:rsidP="00845CEA">
      <w:pPr>
        <w:rPr>
          <w:rFonts w:ascii="Times New Roman" w:hAnsi="Times New Roman" w:cs="Times New Roman"/>
        </w:rPr>
      </w:pPr>
    </w:p>
    <w:p w14:paraId="53108FEB" w14:textId="1C2E66AD" w:rsidR="005A3CF1" w:rsidRDefault="005A3CF1" w:rsidP="00845CEA">
      <w:pPr>
        <w:rPr>
          <w:rFonts w:ascii="Times New Roman" w:hAnsi="Times New Roman" w:cs="Times New Roman"/>
        </w:rPr>
      </w:pPr>
      <w:r>
        <w:rPr>
          <w:rFonts w:ascii="Times New Roman" w:hAnsi="Times New Roman" w:cs="Times New Roman"/>
        </w:rPr>
        <w:t xml:space="preserve">7. </w:t>
      </w:r>
      <w:r>
        <w:rPr>
          <w:rFonts w:ascii="Times New Roman" w:hAnsi="Times New Roman" w:cs="Times New Roman"/>
          <w:u w:val="single"/>
        </w:rPr>
        <w:t>Report on 10-day Over-enrollment</w:t>
      </w:r>
      <w:r>
        <w:rPr>
          <w:rFonts w:ascii="Times New Roman" w:hAnsi="Times New Roman" w:cs="Times New Roman"/>
        </w:rPr>
        <w:t xml:space="preserve">. Clarification of the 10-day over-enrollment report was provided to the committee. There were 2 classes that were said to be over-enrolled but they are not classes that are currently being offered. Only </w:t>
      </w:r>
      <w:r w:rsidR="00766105">
        <w:rPr>
          <w:rFonts w:ascii="Times New Roman" w:hAnsi="Times New Roman" w:cs="Times New Roman"/>
        </w:rPr>
        <w:t>one class, Fire Sciences (FS485</w:t>
      </w:r>
      <w:r>
        <w:rPr>
          <w:rFonts w:ascii="Times New Roman" w:hAnsi="Times New Roman" w:cs="Times New Roman"/>
        </w:rPr>
        <w:t>) is currently over-enrolled. Cabal-</w:t>
      </w:r>
      <w:proofErr w:type="spellStart"/>
      <w:r>
        <w:rPr>
          <w:rFonts w:ascii="Times New Roman" w:hAnsi="Times New Roman" w:cs="Times New Roman"/>
        </w:rPr>
        <w:t>Jimenéz</w:t>
      </w:r>
      <w:proofErr w:type="spellEnd"/>
      <w:r>
        <w:rPr>
          <w:rFonts w:ascii="Times New Roman" w:hAnsi="Times New Roman" w:cs="Times New Roman"/>
        </w:rPr>
        <w:t xml:space="preserve"> has contacted </w:t>
      </w:r>
      <w:r w:rsidR="00442667">
        <w:rPr>
          <w:rFonts w:ascii="Times New Roman" w:hAnsi="Times New Roman" w:cs="Times New Roman"/>
        </w:rPr>
        <w:t>Jill M</w:t>
      </w:r>
      <w:r w:rsidR="004815D3">
        <w:rPr>
          <w:rFonts w:ascii="Times New Roman" w:hAnsi="Times New Roman" w:cs="Times New Roman"/>
        </w:rPr>
        <w:t>yers</w:t>
      </w:r>
      <w:r w:rsidR="00442667">
        <w:rPr>
          <w:rFonts w:ascii="Times New Roman" w:hAnsi="Times New Roman" w:cs="Times New Roman"/>
        </w:rPr>
        <w:t xml:space="preserve"> but has not received a response yet regarding the course.</w:t>
      </w:r>
    </w:p>
    <w:p w14:paraId="4CBAC6AB" w14:textId="77777777" w:rsidR="00442667" w:rsidRDefault="00442667" w:rsidP="00845CEA">
      <w:pPr>
        <w:rPr>
          <w:rFonts w:ascii="Times New Roman" w:hAnsi="Times New Roman" w:cs="Times New Roman"/>
        </w:rPr>
      </w:pPr>
    </w:p>
    <w:p w14:paraId="0E257550" w14:textId="04769F3D" w:rsidR="00442667" w:rsidRDefault="00442667" w:rsidP="00845CEA">
      <w:pPr>
        <w:rPr>
          <w:rFonts w:ascii="Times New Roman" w:hAnsi="Times New Roman" w:cs="Times New Roman"/>
        </w:rPr>
      </w:pPr>
      <w:r>
        <w:rPr>
          <w:rFonts w:ascii="Times New Roman" w:hAnsi="Times New Roman" w:cs="Times New Roman"/>
        </w:rPr>
        <w:t xml:space="preserve">8. </w:t>
      </w:r>
      <w:r>
        <w:rPr>
          <w:rFonts w:ascii="Times New Roman" w:hAnsi="Times New Roman" w:cs="Times New Roman"/>
          <w:u w:val="single"/>
        </w:rPr>
        <w:t>New Business</w:t>
      </w:r>
      <w:r>
        <w:rPr>
          <w:rFonts w:ascii="Times New Roman" w:hAnsi="Times New Roman" w:cs="Times New Roman"/>
        </w:rPr>
        <w:t xml:space="preserve">. A question was raised regarding WID conducting CITR sessions in the spring semester. </w:t>
      </w:r>
      <w:r w:rsidR="00A40E7C">
        <w:rPr>
          <w:rFonts w:ascii="Times New Roman" w:hAnsi="Times New Roman" w:cs="Times New Roman"/>
        </w:rPr>
        <w:t xml:space="preserve">A question was raised if it was necessary, given that the reduction in faculty </w:t>
      </w:r>
      <w:proofErr w:type="spellStart"/>
      <w:r w:rsidR="00A40E7C">
        <w:rPr>
          <w:rFonts w:ascii="Times New Roman" w:hAnsi="Times New Roman" w:cs="Times New Roman"/>
        </w:rPr>
        <w:t>hirings</w:t>
      </w:r>
      <w:proofErr w:type="spellEnd"/>
      <w:r w:rsidR="00A40E7C">
        <w:rPr>
          <w:rFonts w:ascii="Times New Roman" w:hAnsi="Times New Roman" w:cs="Times New Roman"/>
        </w:rPr>
        <w:t xml:space="preserve"> may mean fewer new instructors teaching WID courses. It was stated that conducting workshops and faculty development activities is part of WID’s charge. A question was raised about conducting a survey to discover the level of faculty interest regarding kinds of workshops desired. CITR will soon be sending out their own survey and it was suggested that a WID question could be added to the survey to provide the information.</w:t>
      </w:r>
    </w:p>
    <w:p w14:paraId="101EB0F0" w14:textId="77777777" w:rsidR="00A40E7C" w:rsidRDefault="00A40E7C" w:rsidP="00845CEA">
      <w:pPr>
        <w:rPr>
          <w:rFonts w:ascii="Times New Roman" w:hAnsi="Times New Roman" w:cs="Times New Roman"/>
        </w:rPr>
      </w:pPr>
    </w:p>
    <w:p w14:paraId="55C7958A" w14:textId="432187A9" w:rsidR="00A40E7C" w:rsidRDefault="00A40E7C" w:rsidP="00845CEA">
      <w:pPr>
        <w:rPr>
          <w:rFonts w:ascii="Times New Roman" w:hAnsi="Times New Roman" w:cs="Times New Roman"/>
        </w:rPr>
      </w:pPr>
      <w:r>
        <w:rPr>
          <w:rFonts w:ascii="Times New Roman" w:hAnsi="Times New Roman" w:cs="Times New Roman"/>
        </w:rPr>
        <w:t>The meeting was adjourned at 2:33 p.m. The next meeting will be at 2:00 p.m., November 30, 2017, in the Chicago Room in the Union.</w:t>
      </w:r>
    </w:p>
    <w:p w14:paraId="1F560C45" w14:textId="77777777" w:rsidR="00A40E7C" w:rsidRDefault="00A40E7C" w:rsidP="00845CEA">
      <w:pPr>
        <w:rPr>
          <w:rFonts w:ascii="Times New Roman" w:hAnsi="Times New Roman" w:cs="Times New Roman"/>
        </w:rPr>
      </w:pPr>
    </w:p>
    <w:p w14:paraId="785E3B01" w14:textId="78444E02" w:rsidR="00A40E7C" w:rsidRDefault="00A40E7C" w:rsidP="00845CEA">
      <w:pPr>
        <w:rPr>
          <w:rFonts w:ascii="Times New Roman" w:hAnsi="Times New Roman" w:cs="Times New Roman"/>
        </w:rPr>
      </w:pPr>
      <w:r>
        <w:rPr>
          <w:rFonts w:ascii="Times New Roman" w:hAnsi="Times New Roman" w:cs="Times New Roman"/>
        </w:rPr>
        <w:t xml:space="preserve">Respectfully, </w:t>
      </w:r>
    </w:p>
    <w:p w14:paraId="520A82AF" w14:textId="6F71AC24" w:rsidR="00A40E7C" w:rsidRPr="00442667" w:rsidRDefault="00A40E7C" w:rsidP="00845CEA">
      <w:pPr>
        <w:rPr>
          <w:rFonts w:ascii="Times New Roman" w:hAnsi="Times New Roman" w:cs="Times New Roman"/>
        </w:rPr>
      </w:pPr>
      <w:r>
        <w:rPr>
          <w:rFonts w:ascii="Times New Roman" w:hAnsi="Times New Roman" w:cs="Times New Roman"/>
        </w:rPr>
        <w:t xml:space="preserve">Nathan </w:t>
      </w:r>
      <w:proofErr w:type="spellStart"/>
      <w:r>
        <w:rPr>
          <w:rFonts w:ascii="Times New Roman" w:hAnsi="Times New Roman" w:cs="Times New Roman"/>
        </w:rPr>
        <w:t>Miczo</w:t>
      </w:r>
      <w:proofErr w:type="spellEnd"/>
    </w:p>
    <w:sectPr w:rsidR="00A40E7C" w:rsidRPr="00442667" w:rsidSect="00B77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CEA"/>
    <w:rsid w:val="00123410"/>
    <w:rsid w:val="00236043"/>
    <w:rsid w:val="00236798"/>
    <w:rsid w:val="00442667"/>
    <w:rsid w:val="0044414C"/>
    <w:rsid w:val="004815D3"/>
    <w:rsid w:val="0054578C"/>
    <w:rsid w:val="00571318"/>
    <w:rsid w:val="005A3CF1"/>
    <w:rsid w:val="00602EF5"/>
    <w:rsid w:val="006175E1"/>
    <w:rsid w:val="00766105"/>
    <w:rsid w:val="00845CEA"/>
    <w:rsid w:val="008E2CD0"/>
    <w:rsid w:val="00A40E7C"/>
    <w:rsid w:val="00AD309B"/>
    <w:rsid w:val="00AF6D3C"/>
    <w:rsid w:val="00B77A46"/>
    <w:rsid w:val="00C8325E"/>
    <w:rsid w:val="00DD4389"/>
    <w:rsid w:val="00EC2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A522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946</Words>
  <Characters>5394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Miczo</dc:creator>
  <cp:lastModifiedBy>Annette E Hamm</cp:lastModifiedBy>
  <cp:revision>2</cp:revision>
  <cp:lastPrinted>2017-11-29T16:47:00Z</cp:lastPrinted>
  <dcterms:created xsi:type="dcterms:W3CDTF">2017-11-29T16:47:00Z</dcterms:created>
  <dcterms:modified xsi:type="dcterms:W3CDTF">2017-11-29T16:47:00Z</dcterms:modified>
</cp:coreProperties>
</file>