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294C5F" w:rsidRPr="0088007D" w:rsidRDefault="005F114D">
      <w:pPr>
        <w:pStyle w:val="BodyText"/>
        <w:rPr>
          <w:rFonts w:asciiTheme="minorHAnsi" w:hAnsiTheme="minorHAnsi" w:cs="Arial"/>
          <w:b/>
          <w:sz w:val="24"/>
          <w:szCs w:val="24"/>
        </w:rPr>
      </w:pPr>
      <w:bookmarkStart w:id="0" w:name="_GoBack"/>
      <w:bookmarkEnd w:id="0"/>
      <w:r w:rsidRPr="0088007D">
        <w:rPr>
          <w:rFonts w:asciiTheme="minorHAnsi" w:hAnsiTheme="minorHAnsi" w:cs="Arial"/>
          <w:b/>
          <w:sz w:val="24"/>
          <w:szCs w:val="24"/>
        </w:rPr>
        <w:t>Writing Instruction in the Disciplines (WID) Committee</w:t>
      </w:r>
      <w:r w:rsidR="00836C4A" w:rsidRPr="0088007D">
        <w:rPr>
          <w:rFonts w:asciiTheme="minorHAnsi" w:hAnsiTheme="minorHAnsi" w:cs="Arial"/>
          <w:b/>
          <w:sz w:val="24"/>
          <w:szCs w:val="24"/>
        </w:rPr>
        <w:t xml:space="preserve"> </w:t>
      </w:r>
      <w:r w:rsidRPr="0088007D">
        <w:rPr>
          <w:rFonts w:asciiTheme="minorHAnsi" w:hAnsiTheme="minorHAnsi" w:cs="Arial"/>
          <w:b/>
          <w:sz w:val="24"/>
          <w:szCs w:val="24"/>
        </w:rPr>
        <w:br/>
      </w:r>
      <w:r w:rsidR="00294C5F" w:rsidRPr="0088007D">
        <w:rPr>
          <w:rFonts w:asciiTheme="minorHAnsi" w:hAnsiTheme="minorHAnsi" w:cs="Arial"/>
          <w:b/>
          <w:sz w:val="24"/>
          <w:szCs w:val="24"/>
        </w:rPr>
        <w:t>MINUTES</w:t>
      </w:r>
    </w:p>
    <w:p w:rsidR="00A95E6C" w:rsidRPr="0088007D" w:rsidRDefault="00A02C00">
      <w:pPr>
        <w:pStyle w:val="BodyText"/>
        <w:rPr>
          <w:rFonts w:asciiTheme="minorHAnsi" w:hAnsiTheme="minorHAnsi" w:cs="Arial"/>
          <w:sz w:val="24"/>
          <w:szCs w:val="24"/>
        </w:rPr>
      </w:pPr>
      <w:r w:rsidRPr="0088007D">
        <w:rPr>
          <w:rFonts w:asciiTheme="minorHAnsi" w:hAnsiTheme="minorHAnsi" w:cs="Arial"/>
          <w:sz w:val="24"/>
          <w:szCs w:val="24"/>
        </w:rPr>
        <w:t>April</w:t>
      </w:r>
      <w:r w:rsidR="00FC5B38" w:rsidRPr="0088007D">
        <w:rPr>
          <w:rFonts w:asciiTheme="minorHAnsi" w:hAnsiTheme="minorHAnsi" w:cs="Arial"/>
          <w:sz w:val="24"/>
          <w:szCs w:val="24"/>
        </w:rPr>
        <w:t xml:space="preserve"> </w:t>
      </w:r>
      <w:r w:rsidR="00294C5F" w:rsidRPr="0088007D">
        <w:rPr>
          <w:rFonts w:asciiTheme="minorHAnsi" w:hAnsiTheme="minorHAnsi" w:cs="Arial"/>
          <w:sz w:val="24"/>
          <w:szCs w:val="24"/>
        </w:rPr>
        <w:t>18</w:t>
      </w:r>
      <w:r w:rsidRPr="0088007D">
        <w:rPr>
          <w:rFonts w:asciiTheme="minorHAnsi" w:hAnsiTheme="minorHAnsi" w:cs="Arial"/>
          <w:sz w:val="24"/>
          <w:szCs w:val="24"/>
        </w:rPr>
        <w:t>, 2016</w:t>
      </w:r>
      <w:r w:rsidR="0088007D">
        <w:rPr>
          <w:rFonts w:asciiTheme="minorHAnsi" w:hAnsiTheme="minorHAnsi" w:cs="Arial"/>
          <w:sz w:val="24"/>
          <w:szCs w:val="24"/>
        </w:rPr>
        <w:t xml:space="preserve">, </w:t>
      </w:r>
      <w:r w:rsidRPr="0088007D">
        <w:rPr>
          <w:rFonts w:asciiTheme="minorHAnsi" w:hAnsiTheme="minorHAnsi" w:cs="Arial"/>
          <w:sz w:val="24"/>
          <w:szCs w:val="24"/>
        </w:rPr>
        <w:t>9:00-9:5</w:t>
      </w:r>
      <w:r w:rsidR="00A95E6C" w:rsidRPr="0088007D">
        <w:rPr>
          <w:rFonts w:asciiTheme="minorHAnsi" w:hAnsiTheme="minorHAnsi" w:cs="Arial"/>
          <w:sz w:val="24"/>
          <w:szCs w:val="24"/>
        </w:rPr>
        <w:t>0</w:t>
      </w:r>
      <w:r w:rsidR="0088007D">
        <w:rPr>
          <w:rFonts w:asciiTheme="minorHAnsi" w:hAnsiTheme="minorHAnsi" w:cs="Arial"/>
          <w:sz w:val="24"/>
          <w:szCs w:val="24"/>
        </w:rPr>
        <w:br/>
      </w:r>
      <w:r w:rsidRPr="0088007D">
        <w:rPr>
          <w:rFonts w:asciiTheme="minorHAnsi" w:hAnsiTheme="minorHAnsi" w:cs="Arial"/>
          <w:sz w:val="24"/>
          <w:szCs w:val="24"/>
        </w:rPr>
        <w:t>Chicago Room University Union</w:t>
      </w:r>
    </w:p>
    <w:p w:rsidR="0088007D" w:rsidRPr="0088007D" w:rsidRDefault="0088007D">
      <w:pPr>
        <w:pStyle w:val="BodyText"/>
        <w:rPr>
          <w:rFonts w:asciiTheme="minorHAnsi" w:hAnsiTheme="minorHAnsi" w:cs="Arial"/>
          <w:sz w:val="24"/>
          <w:szCs w:val="24"/>
        </w:rPr>
      </w:pPr>
    </w:p>
    <w:p w:rsidR="0088007D" w:rsidRPr="0088007D" w:rsidRDefault="0088007D">
      <w:pPr>
        <w:pStyle w:val="BodyText"/>
        <w:rPr>
          <w:rFonts w:asciiTheme="minorHAnsi" w:hAnsiTheme="minorHAnsi" w:cs="Arial"/>
          <w:sz w:val="24"/>
          <w:szCs w:val="24"/>
        </w:rPr>
      </w:pPr>
      <w:r w:rsidRPr="0088007D">
        <w:rPr>
          <w:rFonts w:asciiTheme="minorHAnsi" w:hAnsiTheme="minorHAnsi" w:cs="Arial"/>
          <w:b/>
          <w:sz w:val="24"/>
          <w:szCs w:val="24"/>
        </w:rPr>
        <w:t>PRESENT:</w:t>
      </w:r>
      <w:r w:rsidRPr="0088007D">
        <w:rPr>
          <w:rFonts w:asciiTheme="minorHAnsi" w:hAnsiTheme="minorHAnsi" w:cs="Arial"/>
          <w:sz w:val="24"/>
          <w:szCs w:val="24"/>
        </w:rPr>
        <w:t xml:space="preserve"> </w:t>
      </w:r>
      <w:r w:rsidR="00B758AE">
        <w:rPr>
          <w:rFonts w:asciiTheme="minorHAnsi" w:hAnsiTheme="minorHAnsi" w:cs="Arial"/>
          <w:sz w:val="24"/>
          <w:szCs w:val="24"/>
        </w:rPr>
        <w:t xml:space="preserve">Nathan </w:t>
      </w:r>
      <w:r w:rsidRPr="0088007D">
        <w:rPr>
          <w:rFonts w:asciiTheme="minorHAnsi" w:hAnsiTheme="minorHAnsi" w:cs="Arial"/>
          <w:sz w:val="24"/>
          <w:szCs w:val="24"/>
        </w:rPr>
        <w:t>Miczo, Neil Baird, Mei Wen, Madgelyn Helwig, Jennie Hemingway, Tawnya Adkins Covert, Munia Cabal-Jim</w:t>
      </w:r>
      <w:r w:rsidR="00B758AE" w:rsidRPr="002461B0">
        <w:rPr>
          <w:sz w:val="24"/>
          <w:szCs w:val="24"/>
        </w:rPr>
        <w:t>é</w:t>
      </w:r>
      <w:r w:rsidRPr="0088007D">
        <w:rPr>
          <w:rFonts w:asciiTheme="minorHAnsi" w:hAnsiTheme="minorHAnsi" w:cs="Arial"/>
          <w:sz w:val="24"/>
          <w:szCs w:val="24"/>
        </w:rPr>
        <w:t>nez</w:t>
      </w:r>
    </w:p>
    <w:p w:rsidR="0088007D" w:rsidRDefault="0088007D">
      <w:pPr>
        <w:pStyle w:val="BodyText"/>
        <w:rPr>
          <w:rFonts w:asciiTheme="minorHAnsi" w:hAnsiTheme="minorHAnsi" w:cs="Arial"/>
          <w:sz w:val="24"/>
          <w:szCs w:val="24"/>
        </w:rPr>
      </w:pPr>
      <w:r w:rsidRPr="0088007D">
        <w:rPr>
          <w:rFonts w:asciiTheme="minorHAnsi" w:hAnsiTheme="minorHAnsi" w:cs="Arial"/>
          <w:b/>
          <w:sz w:val="24"/>
          <w:szCs w:val="24"/>
        </w:rPr>
        <w:t>G</w:t>
      </w:r>
      <w:r>
        <w:rPr>
          <w:rFonts w:asciiTheme="minorHAnsi" w:hAnsiTheme="minorHAnsi" w:cs="Arial"/>
          <w:b/>
          <w:sz w:val="24"/>
          <w:szCs w:val="24"/>
        </w:rPr>
        <w:t>UESTS</w:t>
      </w:r>
      <w:r w:rsidRPr="0088007D">
        <w:rPr>
          <w:rFonts w:asciiTheme="minorHAnsi" w:hAnsiTheme="minorHAnsi" w:cs="Arial"/>
          <w:b/>
          <w:sz w:val="24"/>
          <w:szCs w:val="24"/>
        </w:rPr>
        <w:t>:</w:t>
      </w:r>
      <w:r w:rsidRPr="0088007D">
        <w:rPr>
          <w:rFonts w:asciiTheme="minorHAnsi" w:hAnsiTheme="minorHAnsi" w:cs="Arial"/>
          <w:sz w:val="24"/>
          <w:szCs w:val="24"/>
        </w:rPr>
        <w:t xml:space="preserve"> Christopher Pynes, Chair of Faculty Senate; Russell Morgan, </w:t>
      </w:r>
    </w:p>
    <w:p w:rsidR="0088007D" w:rsidRPr="0088007D" w:rsidRDefault="0088007D">
      <w:pPr>
        <w:pStyle w:val="BodyText"/>
        <w:rPr>
          <w:rFonts w:asciiTheme="minorHAnsi" w:hAnsiTheme="minorHAnsi" w:cs="Arial"/>
          <w:sz w:val="24"/>
          <w:szCs w:val="24"/>
        </w:rPr>
      </w:pPr>
    </w:p>
    <w:p w:rsidR="006B0496" w:rsidRPr="0088007D" w:rsidRDefault="000A3E97" w:rsidP="0088007D">
      <w:pPr>
        <w:pStyle w:val="BodyText"/>
        <w:numPr>
          <w:ilvl w:val="0"/>
          <w:numId w:val="2"/>
        </w:numPr>
        <w:tabs>
          <w:tab w:val="clear" w:pos="720"/>
          <w:tab w:val="num" w:pos="360"/>
        </w:tabs>
        <w:ind w:left="360"/>
        <w:rPr>
          <w:rFonts w:asciiTheme="minorHAnsi" w:hAnsiTheme="minorHAnsi" w:cs="Arial"/>
          <w:b/>
          <w:sz w:val="24"/>
          <w:szCs w:val="24"/>
        </w:rPr>
      </w:pPr>
      <w:r w:rsidRPr="0088007D">
        <w:rPr>
          <w:rFonts w:asciiTheme="minorHAnsi" w:hAnsiTheme="minorHAnsi" w:cs="Arial"/>
          <w:b/>
          <w:sz w:val="24"/>
          <w:szCs w:val="24"/>
        </w:rPr>
        <w:t>Call to order</w:t>
      </w:r>
    </w:p>
    <w:p w:rsidR="00294C5F" w:rsidRPr="0088007D" w:rsidRDefault="00294C5F" w:rsidP="0088007D">
      <w:pPr>
        <w:pStyle w:val="BodyText"/>
        <w:numPr>
          <w:ilvl w:val="0"/>
          <w:numId w:val="2"/>
        </w:numPr>
        <w:tabs>
          <w:tab w:val="clear" w:pos="720"/>
          <w:tab w:val="num" w:pos="360"/>
        </w:tabs>
        <w:ind w:left="360"/>
        <w:rPr>
          <w:rFonts w:asciiTheme="minorHAnsi" w:hAnsiTheme="minorHAnsi" w:cs="Arial"/>
          <w:sz w:val="24"/>
          <w:szCs w:val="24"/>
        </w:rPr>
      </w:pPr>
      <w:r w:rsidRPr="0088007D">
        <w:rPr>
          <w:rFonts w:asciiTheme="minorHAnsi" w:hAnsiTheme="minorHAnsi" w:cs="Arial"/>
          <w:b/>
          <w:sz w:val="24"/>
          <w:szCs w:val="24"/>
        </w:rPr>
        <w:t xml:space="preserve">Motion to reorder agenda to move guests to top of agenda </w:t>
      </w:r>
      <w:r w:rsidRPr="0088007D">
        <w:rPr>
          <w:rFonts w:asciiTheme="minorHAnsi" w:hAnsiTheme="minorHAnsi" w:cs="Arial"/>
          <w:sz w:val="24"/>
          <w:szCs w:val="24"/>
        </w:rPr>
        <w:t>(Approved unanimously)</w:t>
      </w:r>
    </w:p>
    <w:p w:rsidR="00294C5F" w:rsidRPr="0088007D" w:rsidRDefault="00294C5F" w:rsidP="00B758AE">
      <w:pPr>
        <w:pStyle w:val="BodyText"/>
        <w:numPr>
          <w:ilvl w:val="0"/>
          <w:numId w:val="8"/>
        </w:numPr>
        <w:rPr>
          <w:rFonts w:asciiTheme="minorHAnsi" w:hAnsiTheme="minorHAnsi" w:cs="Arial"/>
          <w:sz w:val="24"/>
          <w:szCs w:val="24"/>
        </w:rPr>
      </w:pPr>
      <w:r w:rsidRPr="0088007D">
        <w:rPr>
          <w:rFonts w:asciiTheme="minorHAnsi" w:hAnsiTheme="minorHAnsi" w:cs="Arial"/>
          <w:sz w:val="24"/>
          <w:szCs w:val="24"/>
        </w:rPr>
        <w:t>While last fall was the first semester that WID presented over enrollment report to Faculty Senate, the WIC committee has been sending emails to chairs regarding overenrolled courses with a list of option for addressing over enrollment for several years. This include adding additional sections of the course, assigning TAs, increasing ACEs assigned to faculty members, and so on. Magdelyn recalled that this list was generated after a meeting with Nancy Parsons several years ago. The point of the Senate report is to raise awareness of the issue of over enrollment.</w:t>
      </w:r>
    </w:p>
    <w:p w:rsidR="00294C5F" w:rsidRPr="0088007D" w:rsidRDefault="00294C5F" w:rsidP="00B758AE">
      <w:pPr>
        <w:pStyle w:val="BodyText"/>
        <w:numPr>
          <w:ilvl w:val="0"/>
          <w:numId w:val="8"/>
        </w:numPr>
        <w:rPr>
          <w:rFonts w:asciiTheme="minorHAnsi" w:hAnsiTheme="minorHAnsi" w:cs="Arial"/>
          <w:sz w:val="24"/>
          <w:szCs w:val="24"/>
        </w:rPr>
      </w:pPr>
      <w:r w:rsidRPr="0088007D">
        <w:rPr>
          <w:rFonts w:asciiTheme="minorHAnsi" w:hAnsiTheme="minorHAnsi" w:cs="Arial"/>
          <w:sz w:val="24"/>
          <w:szCs w:val="24"/>
        </w:rPr>
        <w:t>Chris</w:t>
      </w:r>
      <w:r w:rsidR="00864F19">
        <w:rPr>
          <w:rFonts w:asciiTheme="minorHAnsi" w:hAnsiTheme="minorHAnsi" w:cs="Arial"/>
          <w:sz w:val="24"/>
          <w:szCs w:val="24"/>
        </w:rPr>
        <w:t>topher</w:t>
      </w:r>
      <w:r w:rsidRPr="0088007D">
        <w:rPr>
          <w:rFonts w:asciiTheme="minorHAnsi" w:hAnsiTheme="minorHAnsi" w:cs="Arial"/>
          <w:sz w:val="24"/>
          <w:szCs w:val="24"/>
        </w:rPr>
        <w:t xml:space="preserve"> Pynes commented that the Senate has no control or authority to add additional sections or ACEs – these are the purview of the administration. However, the noted that by looking at enrollment numbers as students move through a program, it should be possible to predict times when over enrollment might occur and address before they come up.</w:t>
      </w:r>
    </w:p>
    <w:p w:rsidR="00294C5F" w:rsidRPr="0088007D" w:rsidRDefault="00294C5F" w:rsidP="00B758AE">
      <w:pPr>
        <w:pStyle w:val="BodyText"/>
        <w:numPr>
          <w:ilvl w:val="0"/>
          <w:numId w:val="8"/>
        </w:numPr>
        <w:rPr>
          <w:rFonts w:asciiTheme="minorHAnsi" w:hAnsiTheme="minorHAnsi" w:cs="Arial"/>
          <w:sz w:val="24"/>
          <w:szCs w:val="24"/>
        </w:rPr>
      </w:pPr>
      <w:r w:rsidRPr="0088007D">
        <w:rPr>
          <w:rFonts w:asciiTheme="minorHAnsi" w:hAnsiTheme="minorHAnsi" w:cs="Arial"/>
          <w:sz w:val="24"/>
          <w:szCs w:val="24"/>
        </w:rPr>
        <w:t>Russ Morgan added that WID’s role in tracking over enrollment came to his attention because of a concern from a faculty member that mistakenly thought that WID REQUIRED departments to assign extra ACEs for overenrolled courses. He suggested that in the future, emails to chairs regarding overenrolled courses could copy Nancy Parsons and himself.</w:t>
      </w:r>
    </w:p>
    <w:p w:rsidR="00294C5F" w:rsidRPr="0088007D" w:rsidRDefault="00294C5F" w:rsidP="00B758AE">
      <w:pPr>
        <w:pStyle w:val="BodyText"/>
        <w:numPr>
          <w:ilvl w:val="0"/>
          <w:numId w:val="8"/>
        </w:numPr>
        <w:rPr>
          <w:rFonts w:asciiTheme="minorHAnsi" w:hAnsiTheme="minorHAnsi" w:cs="Arial"/>
          <w:sz w:val="24"/>
          <w:szCs w:val="24"/>
        </w:rPr>
      </w:pPr>
      <w:r w:rsidRPr="0088007D">
        <w:rPr>
          <w:rFonts w:asciiTheme="minorHAnsi" w:hAnsiTheme="minorHAnsi" w:cs="Arial"/>
          <w:sz w:val="24"/>
          <w:szCs w:val="24"/>
        </w:rPr>
        <w:t>Chris</w:t>
      </w:r>
      <w:r w:rsidR="00864F19">
        <w:rPr>
          <w:rFonts w:asciiTheme="minorHAnsi" w:hAnsiTheme="minorHAnsi" w:cs="Arial"/>
          <w:sz w:val="24"/>
          <w:szCs w:val="24"/>
        </w:rPr>
        <w:t>topher</w:t>
      </w:r>
      <w:r w:rsidRPr="0088007D">
        <w:rPr>
          <w:rFonts w:asciiTheme="minorHAnsi" w:hAnsiTheme="minorHAnsi" w:cs="Arial"/>
          <w:sz w:val="24"/>
          <w:szCs w:val="24"/>
        </w:rPr>
        <w:t xml:space="preserve"> Pynes added that it might be a good idea to CC the Dean because it addresses staffing issues or bringing Dean into emails if it isn’t worked out within a department. He further suggested that WID revised its policy and procedures document to include a clear set of statements about the procedure that occurs when a course is over enrolled. For example, when a course is overenrolled at X level, a, b, and c happens. This revisions could then be approved by Provost and Faculty Senate and it would become part of the official policy for the committee and publicly available.</w:t>
      </w:r>
    </w:p>
    <w:p w:rsidR="00294C5F" w:rsidRPr="0088007D" w:rsidRDefault="00294C5F" w:rsidP="00B758AE">
      <w:pPr>
        <w:pStyle w:val="BodyText"/>
        <w:numPr>
          <w:ilvl w:val="0"/>
          <w:numId w:val="8"/>
        </w:numPr>
        <w:rPr>
          <w:rFonts w:asciiTheme="minorHAnsi" w:hAnsiTheme="minorHAnsi" w:cs="Arial"/>
          <w:sz w:val="24"/>
          <w:szCs w:val="24"/>
        </w:rPr>
      </w:pPr>
      <w:r w:rsidRPr="0088007D">
        <w:rPr>
          <w:rFonts w:asciiTheme="minorHAnsi" w:hAnsiTheme="minorHAnsi" w:cs="Arial"/>
          <w:sz w:val="24"/>
          <w:szCs w:val="24"/>
        </w:rPr>
        <w:t>Nathan Miczo (chair) suggested that this be a first order of business for next year’s committee.</w:t>
      </w:r>
    </w:p>
    <w:p w:rsidR="000A3E97" w:rsidRPr="0088007D" w:rsidRDefault="00A02C00" w:rsidP="0088007D">
      <w:pPr>
        <w:pStyle w:val="BodyText"/>
        <w:numPr>
          <w:ilvl w:val="0"/>
          <w:numId w:val="2"/>
        </w:numPr>
        <w:tabs>
          <w:tab w:val="clear" w:pos="720"/>
          <w:tab w:val="num" w:pos="360"/>
        </w:tabs>
        <w:ind w:left="360"/>
        <w:rPr>
          <w:rFonts w:asciiTheme="minorHAnsi" w:hAnsiTheme="minorHAnsi" w:cs="Arial"/>
          <w:b/>
          <w:sz w:val="24"/>
          <w:szCs w:val="24"/>
        </w:rPr>
      </w:pPr>
      <w:r w:rsidRPr="0088007D">
        <w:rPr>
          <w:rFonts w:asciiTheme="minorHAnsi" w:hAnsiTheme="minorHAnsi" w:cs="Arial"/>
          <w:b/>
          <w:sz w:val="24"/>
          <w:szCs w:val="24"/>
        </w:rPr>
        <w:t xml:space="preserve">Approval of minutes from </w:t>
      </w:r>
      <w:r w:rsidR="00294C5F" w:rsidRPr="0088007D">
        <w:rPr>
          <w:rFonts w:asciiTheme="minorHAnsi" w:hAnsiTheme="minorHAnsi" w:cs="Arial"/>
          <w:b/>
          <w:sz w:val="24"/>
          <w:szCs w:val="24"/>
        </w:rPr>
        <w:t xml:space="preserve">4-4-16 </w:t>
      </w:r>
      <w:r w:rsidR="00294C5F" w:rsidRPr="0088007D">
        <w:rPr>
          <w:rFonts w:asciiTheme="minorHAnsi" w:hAnsiTheme="minorHAnsi" w:cs="Arial"/>
          <w:sz w:val="24"/>
          <w:szCs w:val="24"/>
        </w:rPr>
        <w:t>(approved unanimously)</w:t>
      </w:r>
    </w:p>
    <w:p w:rsidR="00294C5F" w:rsidRPr="0088007D" w:rsidRDefault="00376E1C" w:rsidP="0088007D">
      <w:pPr>
        <w:pStyle w:val="BodyText"/>
        <w:numPr>
          <w:ilvl w:val="0"/>
          <w:numId w:val="2"/>
        </w:numPr>
        <w:tabs>
          <w:tab w:val="clear" w:pos="720"/>
          <w:tab w:val="num" w:pos="360"/>
        </w:tabs>
        <w:ind w:left="360"/>
        <w:rPr>
          <w:rFonts w:asciiTheme="minorHAnsi" w:hAnsiTheme="minorHAnsi" w:cs="Arial"/>
          <w:b/>
          <w:sz w:val="24"/>
          <w:szCs w:val="24"/>
        </w:rPr>
      </w:pPr>
      <w:r w:rsidRPr="0088007D">
        <w:rPr>
          <w:rFonts w:asciiTheme="minorHAnsi" w:hAnsiTheme="minorHAnsi" w:cs="Arial"/>
          <w:b/>
          <w:sz w:val="24"/>
          <w:szCs w:val="24"/>
        </w:rPr>
        <w:lastRenderedPageBreak/>
        <w:t>Announcements</w:t>
      </w:r>
      <w:r w:rsidR="00A02C00" w:rsidRPr="0088007D">
        <w:rPr>
          <w:rFonts w:asciiTheme="minorHAnsi" w:hAnsiTheme="minorHAnsi" w:cs="Arial"/>
          <w:b/>
          <w:sz w:val="24"/>
          <w:szCs w:val="24"/>
        </w:rPr>
        <w:t xml:space="preserve">: </w:t>
      </w:r>
    </w:p>
    <w:p w:rsidR="00463C02" w:rsidRPr="0088007D" w:rsidRDefault="00A02C00" w:rsidP="00B758AE">
      <w:pPr>
        <w:pStyle w:val="BodyText"/>
        <w:numPr>
          <w:ilvl w:val="0"/>
          <w:numId w:val="7"/>
        </w:numPr>
        <w:rPr>
          <w:rFonts w:asciiTheme="minorHAnsi" w:hAnsiTheme="minorHAnsi" w:cs="Arial"/>
          <w:sz w:val="24"/>
          <w:szCs w:val="24"/>
        </w:rPr>
      </w:pPr>
      <w:r w:rsidRPr="0088007D">
        <w:rPr>
          <w:rFonts w:asciiTheme="minorHAnsi" w:hAnsiTheme="minorHAnsi" w:cs="Arial"/>
          <w:sz w:val="24"/>
          <w:szCs w:val="24"/>
        </w:rPr>
        <w:t>CITR session</w:t>
      </w:r>
      <w:r w:rsidR="0088007D" w:rsidRPr="0088007D">
        <w:rPr>
          <w:rFonts w:asciiTheme="minorHAnsi" w:hAnsiTheme="minorHAnsi" w:cs="Arial"/>
          <w:sz w:val="24"/>
          <w:szCs w:val="24"/>
        </w:rPr>
        <w:t xml:space="preserve"> today from 12-1 on Assessment. Discussion centered on low attendance of previous sessions. Tawnya Adkins Covert suggested that we post some of the materials we shared during these sessions on the WID website for interested parties who did not attend the sessions this semester.</w:t>
      </w:r>
    </w:p>
    <w:p w:rsidR="0088007D" w:rsidRPr="0088007D" w:rsidRDefault="0088007D" w:rsidP="00B758AE">
      <w:pPr>
        <w:pStyle w:val="BodyText"/>
        <w:numPr>
          <w:ilvl w:val="0"/>
          <w:numId w:val="7"/>
        </w:numPr>
        <w:rPr>
          <w:rFonts w:asciiTheme="minorHAnsi" w:hAnsiTheme="minorHAnsi" w:cs="Arial"/>
          <w:sz w:val="24"/>
          <w:szCs w:val="24"/>
        </w:rPr>
      </w:pPr>
      <w:r w:rsidRPr="0088007D">
        <w:rPr>
          <w:rFonts w:asciiTheme="minorHAnsi" w:hAnsiTheme="minorHAnsi" w:cs="Arial"/>
          <w:sz w:val="24"/>
          <w:szCs w:val="24"/>
        </w:rPr>
        <w:t>GEOG405 update – Nathan sent letter asking for information about the types of jobs graduates typically have. Dr. Thompson (Department Chairperson) responded with the following: graduates often work for mapping companies, utility companies, weather companies, insurance companies.</w:t>
      </w:r>
    </w:p>
    <w:p w:rsidR="0088007D" w:rsidRPr="0088007D" w:rsidRDefault="0088007D" w:rsidP="00B758AE">
      <w:pPr>
        <w:pStyle w:val="BodyText"/>
        <w:numPr>
          <w:ilvl w:val="0"/>
          <w:numId w:val="7"/>
        </w:numPr>
        <w:rPr>
          <w:rFonts w:asciiTheme="minorHAnsi" w:hAnsiTheme="minorHAnsi" w:cs="Arial"/>
          <w:sz w:val="24"/>
          <w:szCs w:val="24"/>
        </w:rPr>
      </w:pPr>
      <w:r w:rsidRPr="0088007D">
        <w:rPr>
          <w:rFonts w:asciiTheme="minorHAnsi" w:hAnsiTheme="minorHAnsi" w:cs="Arial"/>
          <w:sz w:val="24"/>
          <w:szCs w:val="24"/>
        </w:rPr>
        <w:t>BIOLOGY update – Dr. Lyd</w:t>
      </w:r>
      <w:r w:rsidR="00864F19">
        <w:rPr>
          <w:rFonts w:asciiTheme="minorHAnsi" w:hAnsiTheme="minorHAnsi" w:cs="Arial"/>
          <w:sz w:val="24"/>
          <w:szCs w:val="24"/>
        </w:rPr>
        <w:t>e</w:t>
      </w:r>
      <w:r w:rsidRPr="0088007D">
        <w:rPr>
          <w:rFonts w:asciiTheme="minorHAnsi" w:hAnsiTheme="minorHAnsi" w:cs="Arial"/>
          <w:sz w:val="24"/>
          <w:szCs w:val="24"/>
        </w:rPr>
        <w:t xml:space="preserve">ard </w:t>
      </w:r>
      <w:r w:rsidR="00864F19" w:rsidRPr="0088007D">
        <w:rPr>
          <w:rFonts w:asciiTheme="minorHAnsi" w:hAnsiTheme="minorHAnsi" w:cs="Arial"/>
          <w:sz w:val="24"/>
          <w:szCs w:val="24"/>
        </w:rPr>
        <w:t xml:space="preserve">(Department Chairperson) </w:t>
      </w:r>
      <w:r w:rsidRPr="0088007D">
        <w:rPr>
          <w:rFonts w:asciiTheme="minorHAnsi" w:hAnsiTheme="minorHAnsi" w:cs="Arial"/>
          <w:sz w:val="24"/>
          <w:szCs w:val="24"/>
        </w:rPr>
        <w:t xml:space="preserve">expressed an interest in meeting with the committee to discuss the BIOL, ZOOL, and BOT course reviews. This might be scheduled for May 2 meeting. </w:t>
      </w:r>
    </w:p>
    <w:p w:rsidR="00061958" w:rsidRPr="00B758AE" w:rsidRDefault="0088007D" w:rsidP="0088007D">
      <w:pPr>
        <w:pStyle w:val="BodyText"/>
        <w:numPr>
          <w:ilvl w:val="0"/>
          <w:numId w:val="2"/>
        </w:numPr>
        <w:tabs>
          <w:tab w:val="clear" w:pos="720"/>
          <w:tab w:val="num" w:pos="360"/>
        </w:tabs>
        <w:ind w:left="360"/>
        <w:rPr>
          <w:rFonts w:asciiTheme="minorHAnsi" w:hAnsiTheme="minorHAnsi" w:cs="Arial"/>
          <w:b/>
          <w:sz w:val="24"/>
          <w:szCs w:val="24"/>
        </w:rPr>
      </w:pPr>
      <w:r w:rsidRPr="00B758AE">
        <w:rPr>
          <w:rFonts w:asciiTheme="minorHAnsi" w:hAnsiTheme="minorHAnsi" w:cs="Arial"/>
          <w:b/>
          <w:sz w:val="24"/>
          <w:szCs w:val="24"/>
        </w:rPr>
        <w:t>Election of Chair and Recording Secretary for 2016-2017</w:t>
      </w:r>
    </w:p>
    <w:p w:rsidR="0088007D" w:rsidRDefault="00B758AE" w:rsidP="00B758AE">
      <w:pPr>
        <w:pStyle w:val="BodyText"/>
        <w:numPr>
          <w:ilvl w:val="0"/>
          <w:numId w:val="3"/>
        </w:numPr>
        <w:rPr>
          <w:rFonts w:asciiTheme="minorHAnsi" w:hAnsiTheme="minorHAnsi" w:cs="Arial"/>
          <w:sz w:val="24"/>
          <w:szCs w:val="24"/>
        </w:rPr>
      </w:pPr>
      <w:r>
        <w:rPr>
          <w:rFonts w:asciiTheme="minorHAnsi" w:hAnsiTheme="minorHAnsi" w:cs="Arial"/>
          <w:sz w:val="24"/>
          <w:szCs w:val="24"/>
        </w:rPr>
        <w:t>Chair - Munia Cabal-Jim</w:t>
      </w:r>
      <w:r w:rsidRPr="002461B0">
        <w:rPr>
          <w:sz w:val="24"/>
          <w:szCs w:val="24"/>
        </w:rPr>
        <w:t>é</w:t>
      </w:r>
      <w:r>
        <w:rPr>
          <w:rFonts w:asciiTheme="minorHAnsi" w:hAnsiTheme="minorHAnsi" w:cs="Arial"/>
          <w:sz w:val="24"/>
          <w:szCs w:val="24"/>
        </w:rPr>
        <w:t>nez was selected to serve as Chairperson</w:t>
      </w:r>
    </w:p>
    <w:p w:rsidR="00B758AE" w:rsidRPr="0088007D" w:rsidRDefault="00B758AE" w:rsidP="00B758AE">
      <w:pPr>
        <w:pStyle w:val="BodyText"/>
        <w:numPr>
          <w:ilvl w:val="0"/>
          <w:numId w:val="3"/>
        </w:numPr>
        <w:rPr>
          <w:rFonts w:asciiTheme="minorHAnsi" w:hAnsiTheme="minorHAnsi" w:cs="Arial"/>
          <w:sz w:val="24"/>
          <w:szCs w:val="24"/>
        </w:rPr>
      </w:pPr>
      <w:r>
        <w:rPr>
          <w:rFonts w:asciiTheme="minorHAnsi" w:hAnsiTheme="minorHAnsi" w:cs="Arial"/>
          <w:sz w:val="24"/>
          <w:szCs w:val="24"/>
        </w:rPr>
        <w:t>Secretary – Nathan will contact Adrianna Marshall to see if she is interested in serving. Otherwise, we may wait until fall to fill this position once new members are on board.</w:t>
      </w:r>
    </w:p>
    <w:p w:rsidR="00376E1C" w:rsidRPr="00B758AE" w:rsidRDefault="00B758AE" w:rsidP="0088007D">
      <w:pPr>
        <w:pStyle w:val="BodyText"/>
        <w:numPr>
          <w:ilvl w:val="0"/>
          <w:numId w:val="2"/>
        </w:numPr>
        <w:tabs>
          <w:tab w:val="clear" w:pos="720"/>
          <w:tab w:val="num" w:pos="360"/>
        </w:tabs>
        <w:ind w:left="360"/>
        <w:rPr>
          <w:rFonts w:asciiTheme="minorHAnsi" w:hAnsiTheme="minorHAnsi" w:cs="Arial"/>
          <w:b/>
          <w:sz w:val="24"/>
          <w:szCs w:val="24"/>
        </w:rPr>
      </w:pPr>
      <w:r>
        <w:rPr>
          <w:rFonts w:asciiTheme="minorHAnsi" w:hAnsiTheme="minorHAnsi" w:cs="Arial"/>
          <w:b/>
          <w:sz w:val="24"/>
          <w:szCs w:val="24"/>
        </w:rPr>
        <w:t xml:space="preserve">WID Committee </w:t>
      </w:r>
      <w:r w:rsidRPr="00B758AE">
        <w:rPr>
          <w:rFonts w:asciiTheme="minorHAnsi" w:hAnsiTheme="minorHAnsi" w:cs="Arial"/>
          <w:b/>
          <w:sz w:val="24"/>
          <w:szCs w:val="24"/>
        </w:rPr>
        <w:t>Goals for Fall</w:t>
      </w:r>
      <w:r>
        <w:rPr>
          <w:rFonts w:asciiTheme="minorHAnsi" w:hAnsiTheme="minorHAnsi" w:cs="Arial"/>
          <w:b/>
          <w:sz w:val="24"/>
          <w:szCs w:val="24"/>
        </w:rPr>
        <w:t xml:space="preserve"> 2016</w:t>
      </w:r>
    </w:p>
    <w:p w:rsidR="00B758AE" w:rsidRDefault="00B758AE" w:rsidP="00B758AE">
      <w:pPr>
        <w:pStyle w:val="BodyText"/>
        <w:numPr>
          <w:ilvl w:val="0"/>
          <w:numId w:val="5"/>
        </w:numPr>
        <w:rPr>
          <w:rFonts w:asciiTheme="minorHAnsi" w:hAnsiTheme="minorHAnsi" w:cs="Arial"/>
          <w:sz w:val="24"/>
          <w:szCs w:val="24"/>
        </w:rPr>
      </w:pPr>
      <w:r>
        <w:rPr>
          <w:rFonts w:asciiTheme="minorHAnsi" w:hAnsiTheme="minorHAnsi" w:cs="Arial"/>
          <w:sz w:val="24"/>
          <w:szCs w:val="24"/>
        </w:rPr>
        <w:t>updating policies and procedures</w:t>
      </w:r>
    </w:p>
    <w:p w:rsidR="00B758AE" w:rsidRDefault="00B758AE" w:rsidP="00B758AE">
      <w:pPr>
        <w:pStyle w:val="BodyText"/>
        <w:numPr>
          <w:ilvl w:val="0"/>
          <w:numId w:val="5"/>
        </w:numPr>
        <w:rPr>
          <w:rFonts w:asciiTheme="minorHAnsi" w:hAnsiTheme="minorHAnsi" w:cs="Arial"/>
          <w:sz w:val="24"/>
          <w:szCs w:val="24"/>
        </w:rPr>
      </w:pPr>
      <w:r>
        <w:rPr>
          <w:rFonts w:asciiTheme="minorHAnsi" w:hAnsiTheme="minorHAnsi" w:cs="Arial"/>
          <w:sz w:val="24"/>
          <w:szCs w:val="24"/>
        </w:rPr>
        <w:t>next set of course reviews</w:t>
      </w:r>
    </w:p>
    <w:p w:rsidR="00B758AE" w:rsidRDefault="00B758AE" w:rsidP="00B758AE">
      <w:pPr>
        <w:pStyle w:val="BodyText"/>
        <w:numPr>
          <w:ilvl w:val="0"/>
          <w:numId w:val="5"/>
        </w:numPr>
        <w:rPr>
          <w:rFonts w:asciiTheme="minorHAnsi" w:hAnsiTheme="minorHAnsi" w:cs="Arial"/>
          <w:sz w:val="24"/>
          <w:szCs w:val="24"/>
        </w:rPr>
      </w:pPr>
      <w:r>
        <w:rPr>
          <w:rFonts w:asciiTheme="minorHAnsi" w:hAnsiTheme="minorHAnsi" w:cs="Arial"/>
          <w:sz w:val="24"/>
          <w:szCs w:val="24"/>
        </w:rPr>
        <w:t>WID Anthology</w:t>
      </w:r>
    </w:p>
    <w:p w:rsidR="00B758AE" w:rsidRPr="00B758AE" w:rsidRDefault="00B758AE" w:rsidP="00B758AE">
      <w:pPr>
        <w:pStyle w:val="BodyText"/>
        <w:numPr>
          <w:ilvl w:val="0"/>
          <w:numId w:val="2"/>
        </w:numPr>
        <w:tabs>
          <w:tab w:val="clear" w:pos="720"/>
        </w:tabs>
        <w:ind w:left="360"/>
        <w:rPr>
          <w:rFonts w:asciiTheme="minorHAnsi" w:hAnsiTheme="minorHAnsi" w:cs="Arial"/>
          <w:b/>
          <w:sz w:val="24"/>
          <w:szCs w:val="24"/>
        </w:rPr>
      </w:pPr>
      <w:r w:rsidRPr="00B758AE">
        <w:rPr>
          <w:rFonts w:asciiTheme="minorHAnsi" w:hAnsiTheme="minorHAnsi" w:cs="Arial"/>
          <w:b/>
          <w:sz w:val="24"/>
          <w:szCs w:val="24"/>
        </w:rPr>
        <w:t>New Business</w:t>
      </w:r>
    </w:p>
    <w:p w:rsidR="00B758AE" w:rsidRPr="0088007D" w:rsidRDefault="00B758AE" w:rsidP="00B758AE">
      <w:pPr>
        <w:pStyle w:val="BodyText"/>
        <w:numPr>
          <w:ilvl w:val="0"/>
          <w:numId w:val="6"/>
        </w:numPr>
        <w:rPr>
          <w:rFonts w:asciiTheme="minorHAnsi" w:hAnsiTheme="minorHAnsi" w:cs="Arial"/>
          <w:sz w:val="24"/>
          <w:szCs w:val="24"/>
        </w:rPr>
      </w:pPr>
      <w:r>
        <w:rPr>
          <w:rFonts w:asciiTheme="minorHAnsi" w:hAnsiTheme="minorHAnsi" w:cs="Arial"/>
          <w:sz w:val="24"/>
          <w:szCs w:val="24"/>
        </w:rPr>
        <w:t>Committee thanked Nathan Miczo for his service this year as WID Chairperson.</w:t>
      </w:r>
    </w:p>
    <w:p w:rsidR="005F114D" w:rsidRPr="00B758AE" w:rsidRDefault="000A3E97" w:rsidP="0088007D">
      <w:pPr>
        <w:pStyle w:val="BodyText"/>
        <w:numPr>
          <w:ilvl w:val="0"/>
          <w:numId w:val="2"/>
        </w:numPr>
        <w:tabs>
          <w:tab w:val="clear" w:pos="720"/>
          <w:tab w:val="num" w:pos="360"/>
        </w:tabs>
        <w:ind w:left="360"/>
        <w:rPr>
          <w:rFonts w:asciiTheme="minorHAnsi" w:hAnsiTheme="minorHAnsi" w:cs="Arial"/>
          <w:b/>
          <w:sz w:val="24"/>
          <w:szCs w:val="24"/>
        </w:rPr>
      </w:pPr>
      <w:r w:rsidRPr="00B758AE">
        <w:rPr>
          <w:rFonts w:asciiTheme="minorHAnsi" w:hAnsiTheme="minorHAnsi" w:cs="Arial"/>
          <w:b/>
          <w:sz w:val="24"/>
          <w:szCs w:val="24"/>
        </w:rPr>
        <w:t>Adjournment</w:t>
      </w:r>
    </w:p>
    <w:p w:rsidR="00122641" w:rsidRPr="0088007D" w:rsidRDefault="00122641" w:rsidP="0088007D">
      <w:pPr>
        <w:pStyle w:val="BodyText"/>
        <w:rPr>
          <w:rFonts w:asciiTheme="minorHAnsi" w:hAnsiTheme="minorHAnsi" w:cs="Arial"/>
          <w:sz w:val="24"/>
          <w:szCs w:val="24"/>
        </w:rPr>
      </w:pPr>
    </w:p>
    <w:p w:rsidR="00B758AE" w:rsidRPr="00B758AE" w:rsidRDefault="00376E1C" w:rsidP="0088007D">
      <w:pPr>
        <w:pStyle w:val="BodyText"/>
        <w:rPr>
          <w:rFonts w:asciiTheme="minorHAnsi" w:hAnsiTheme="minorHAnsi" w:cs="Arial"/>
          <w:sz w:val="24"/>
          <w:szCs w:val="24"/>
        </w:rPr>
      </w:pPr>
      <w:r w:rsidRPr="00B758AE">
        <w:rPr>
          <w:rFonts w:asciiTheme="minorHAnsi" w:hAnsiTheme="minorHAnsi" w:cs="Arial"/>
          <w:b/>
          <w:sz w:val="24"/>
          <w:szCs w:val="24"/>
        </w:rPr>
        <w:t xml:space="preserve">Next meeting: </w:t>
      </w:r>
      <w:r w:rsidR="0088007D" w:rsidRPr="00B758AE">
        <w:rPr>
          <w:rFonts w:asciiTheme="minorHAnsi" w:hAnsiTheme="minorHAnsi" w:cs="Arial"/>
          <w:b/>
          <w:sz w:val="24"/>
          <w:szCs w:val="24"/>
        </w:rPr>
        <w:t xml:space="preserve">May 2, 2016 </w:t>
      </w:r>
      <w:r w:rsidR="00B758AE" w:rsidRPr="00B758AE">
        <w:rPr>
          <w:rFonts w:asciiTheme="minorHAnsi" w:hAnsiTheme="minorHAnsi" w:cs="Arial"/>
          <w:sz w:val="24"/>
          <w:szCs w:val="24"/>
        </w:rPr>
        <w:t>(tentative – may not need to meet if there are no new materials to review)</w:t>
      </w:r>
    </w:p>
    <w:p w:rsidR="0088007D" w:rsidRPr="0088007D" w:rsidRDefault="0088007D" w:rsidP="00122641">
      <w:pPr>
        <w:pStyle w:val="BodyText"/>
        <w:rPr>
          <w:rFonts w:asciiTheme="minorHAnsi" w:hAnsiTheme="minorHAnsi" w:cs="Arial"/>
          <w:sz w:val="24"/>
          <w:szCs w:val="24"/>
        </w:rPr>
      </w:pPr>
    </w:p>
    <w:p w:rsidR="00122641" w:rsidRPr="0088007D" w:rsidRDefault="00122641" w:rsidP="00122641">
      <w:pPr>
        <w:pStyle w:val="BodyText"/>
        <w:rPr>
          <w:rFonts w:asciiTheme="minorHAnsi" w:hAnsiTheme="minorHAnsi" w:cs="Arial"/>
          <w:sz w:val="24"/>
          <w:szCs w:val="24"/>
        </w:rPr>
      </w:pPr>
    </w:p>
    <w:sectPr w:rsidR="00122641" w:rsidRPr="0088007D">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C5757" w:rsidRDefault="00FC5757">
      <w:r>
        <w:separator/>
      </w:r>
    </w:p>
  </w:endnote>
  <w:endnote w:type="continuationSeparator" w:id="0">
    <w:p w:rsidR="00FC5757" w:rsidRDefault="00FC57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OpenSymbol">
    <w:charset w:val="00"/>
    <w:family w:val="auto"/>
    <w:pitch w:val="variable"/>
    <w:sig w:usb0="800000AF" w:usb1="1001ECEA" w:usb2="00000000" w:usb3="00000000" w:csb0="00000001" w:csb1="00000000"/>
  </w:font>
  <w:font w:name="Lucida Sans">
    <w:panose1 w:val="020B0602030504020204"/>
    <w:charset w:val="00"/>
    <w:family w:val="swiss"/>
    <w:pitch w:val="variable"/>
    <w:sig w:usb0="00000003" w:usb1="00000000" w:usb2="00000000" w:usb3="00000000" w:csb0="00000001" w:csb1="00000000"/>
  </w:font>
  <w:font w:name="Lucida Grande">
    <w:altName w:val="Arial"/>
    <w:charset w:val="00"/>
    <w:family w:val="auto"/>
    <w:pitch w:val="variable"/>
    <w:sig w:usb0="E1000AEF" w:usb1="5000A1FF" w:usb2="00000000" w:usb3="00000000" w:csb0="000001B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20002A87" w:usb1="00000000" w:usb2="00000000"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C5757" w:rsidRDefault="00FC5757">
      <w:r>
        <w:separator/>
      </w:r>
    </w:p>
  </w:footnote>
  <w:footnote w:type="continuationSeparator" w:id="0">
    <w:p w:rsidR="00FC5757" w:rsidRDefault="00FC575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pStyle w:val="Heading1"/>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0000002"/>
    <w:multiLevelType w:val="multilevel"/>
    <w:tmpl w:val="19366B30"/>
    <w:lvl w:ilvl="0">
      <w:start w:val="1"/>
      <w:numFmt w:val="decimal"/>
      <w:lvlText w:val=" %1."/>
      <w:lvlJc w:val="left"/>
      <w:pPr>
        <w:tabs>
          <w:tab w:val="num" w:pos="720"/>
        </w:tabs>
        <w:ind w:left="720" w:hanging="360"/>
      </w:pPr>
      <w:rPr>
        <w:b/>
      </w:rPr>
    </w:lvl>
    <w:lvl w:ilvl="1">
      <w:start w:val="1"/>
      <w:numFmt w:val="lowerLetter"/>
      <w:lvlText w:val=" %2)"/>
      <w:lvlJc w:val="left"/>
      <w:pPr>
        <w:tabs>
          <w:tab w:val="num" w:pos="1080"/>
        </w:tabs>
        <w:ind w:left="1080" w:hanging="360"/>
      </w:p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2">
    <w:nsid w:val="02017D11"/>
    <w:multiLevelType w:val="multilevel"/>
    <w:tmpl w:val="92CAD78C"/>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080"/>
        </w:tabs>
        <w:ind w:left="1080" w:hanging="360"/>
      </w:pPr>
      <w:rPr>
        <w:rFonts w:ascii="Symbol" w:hAnsi="Symbol" w:hint="default"/>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3">
    <w:nsid w:val="0D5B1572"/>
    <w:multiLevelType w:val="multilevel"/>
    <w:tmpl w:val="F48AD45A"/>
    <w:lvl w:ilvl="0">
      <w:start w:val="1"/>
      <w:numFmt w:val="decimal"/>
      <w:lvlText w:val=" %1."/>
      <w:lvlJc w:val="left"/>
      <w:pPr>
        <w:tabs>
          <w:tab w:val="num" w:pos="720"/>
        </w:tabs>
        <w:ind w:left="720" w:hanging="360"/>
      </w:pPr>
    </w:lvl>
    <w:lvl w:ilvl="1">
      <w:start w:val="1"/>
      <w:numFmt w:val="bullet"/>
      <w:lvlText w:val=""/>
      <w:lvlJc w:val="left"/>
      <w:pPr>
        <w:tabs>
          <w:tab w:val="num" w:pos="1080"/>
        </w:tabs>
        <w:ind w:left="1080" w:hanging="360"/>
      </w:pPr>
      <w:rPr>
        <w:rFonts w:ascii="Symbol" w:hAnsi="Symbol" w:hint="default"/>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4">
    <w:nsid w:val="29DF7C08"/>
    <w:multiLevelType w:val="multilevel"/>
    <w:tmpl w:val="92CAD78C"/>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080"/>
        </w:tabs>
        <w:ind w:left="1080" w:hanging="360"/>
      </w:pPr>
      <w:rPr>
        <w:rFonts w:ascii="Symbol" w:hAnsi="Symbol" w:hint="default"/>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5">
    <w:nsid w:val="41AD5767"/>
    <w:multiLevelType w:val="multilevel"/>
    <w:tmpl w:val="92CAD78C"/>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080"/>
        </w:tabs>
        <w:ind w:left="1080" w:hanging="360"/>
      </w:pPr>
      <w:rPr>
        <w:rFonts w:ascii="Symbol" w:hAnsi="Symbol" w:hint="default"/>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6">
    <w:nsid w:val="457306B6"/>
    <w:multiLevelType w:val="multilevel"/>
    <w:tmpl w:val="92CAD78C"/>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080"/>
        </w:tabs>
        <w:ind w:left="1080" w:hanging="360"/>
      </w:pPr>
      <w:rPr>
        <w:rFonts w:ascii="Symbol" w:hAnsi="Symbol" w:hint="default"/>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7">
    <w:nsid w:val="52AC5B60"/>
    <w:multiLevelType w:val="multilevel"/>
    <w:tmpl w:val="92CAD78C"/>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080"/>
        </w:tabs>
        <w:ind w:left="1080" w:hanging="360"/>
      </w:pPr>
      <w:rPr>
        <w:rFonts w:ascii="Symbol" w:hAnsi="Symbol" w:hint="default"/>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num w:numId="1">
    <w:abstractNumId w:val="0"/>
  </w:num>
  <w:num w:numId="2">
    <w:abstractNumId w:val="1"/>
  </w:num>
  <w:num w:numId="3">
    <w:abstractNumId w:val="5"/>
  </w:num>
  <w:num w:numId="4">
    <w:abstractNumId w:val="3"/>
  </w:num>
  <w:num w:numId="5">
    <w:abstractNumId w:val="2"/>
  </w:num>
  <w:num w:numId="6">
    <w:abstractNumId w:val="7"/>
  </w:num>
  <w:num w:numId="7">
    <w:abstractNumId w:val="6"/>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embedSystemFonts/>
  <w:proofState w:spelling="clean" w:grammar="clean"/>
  <w:defaultTabStop w:val="709"/>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footnote w:id="-1"/>
    <w:footnote w:id="0"/>
  </w:footnotePr>
  <w:endnotePr>
    <w:endnote w:id="-1"/>
    <w:endnote w:id="0"/>
  </w:endnotePr>
  <w:compat>
    <w:spaceForUL/>
    <w:balanceSingleByteDoubleByteWidth/>
    <w:doNotLeaveBackslashAlone/>
    <w:ulTrailSpace/>
    <w:adjustLineHeightInTable/>
    <w:doNotUseHTMLParagraphAutoSpacing/>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1E8B"/>
    <w:rsid w:val="00034F8A"/>
    <w:rsid w:val="0005619A"/>
    <w:rsid w:val="00061958"/>
    <w:rsid w:val="00073146"/>
    <w:rsid w:val="0009240F"/>
    <w:rsid w:val="000A3E97"/>
    <w:rsid w:val="000C61A5"/>
    <w:rsid w:val="000D125B"/>
    <w:rsid w:val="000D2176"/>
    <w:rsid w:val="000F1479"/>
    <w:rsid w:val="000F5CCC"/>
    <w:rsid w:val="00106F5E"/>
    <w:rsid w:val="00111F87"/>
    <w:rsid w:val="00121E96"/>
    <w:rsid w:val="00122641"/>
    <w:rsid w:val="001228EE"/>
    <w:rsid w:val="001348A0"/>
    <w:rsid w:val="00135DFC"/>
    <w:rsid w:val="00145F30"/>
    <w:rsid w:val="00153810"/>
    <w:rsid w:val="00161E8B"/>
    <w:rsid w:val="001708C4"/>
    <w:rsid w:val="001A797D"/>
    <w:rsid w:val="001B327D"/>
    <w:rsid w:val="001C12D8"/>
    <w:rsid w:val="001C3126"/>
    <w:rsid w:val="001C5236"/>
    <w:rsid w:val="001D4A5B"/>
    <w:rsid w:val="001D7A5D"/>
    <w:rsid w:val="001E2952"/>
    <w:rsid w:val="001F1928"/>
    <w:rsid w:val="001F36CA"/>
    <w:rsid w:val="00264750"/>
    <w:rsid w:val="0028322D"/>
    <w:rsid w:val="00290A25"/>
    <w:rsid w:val="00294C5F"/>
    <w:rsid w:val="002A60F2"/>
    <w:rsid w:val="002B1F3A"/>
    <w:rsid w:val="002E0F18"/>
    <w:rsid w:val="002E440D"/>
    <w:rsid w:val="002E6877"/>
    <w:rsid w:val="00326634"/>
    <w:rsid w:val="00335D88"/>
    <w:rsid w:val="00341630"/>
    <w:rsid w:val="00366779"/>
    <w:rsid w:val="00376E1C"/>
    <w:rsid w:val="00381074"/>
    <w:rsid w:val="00381718"/>
    <w:rsid w:val="003B4122"/>
    <w:rsid w:val="003B5D26"/>
    <w:rsid w:val="00405447"/>
    <w:rsid w:val="00413640"/>
    <w:rsid w:val="004366CC"/>
    <w:rsid w:val="00437DCE"/>
    <w:rsid w:val="00463C02"/>
    <w:rsid w:val="00464F36"/>
    <w:rsid w:val="00467476"/>
    <w:rsid w:val="004830C0"/>
    <w:rsid w:val="00484E6E"/>
    <w:rsid w:val="0048694D"/>
    <w:rsid w:val="00491018"/>
    <w:rsid w:val="004A6687"/>
    <w:rsid w:val="004C15CC"/>
    <w:rsid w:val="004F22A2"/>
    <w:rsid w:val="00516791"/>
    <w:rsid w:val="005172A4"/>
    <w:rsid w:val="00543ED8"/>
    <w:rsid w:val="005557A7"/>
    <w:rsid w:val="00563628"/>
    <w:rsid w:val="00571290"/>
    <w:rsid w:val="005806DA"/>
    <w:rsid w:val="00584616"/>
    <w:rsid w:val="00591EF2"/>
    <w:rsid w:val="00597BFA"/>
    <w:rsid w:val="005B22F7"/>
    <w:rsid w:val="005D52F4"/>
    <w:rsid w:val="005D6EA6"/>
    <w:rsid w:val="005E1A8B"/>
    <w:rsid w:val="005F114D"/>
    <w:rsid w:val="005F7B17"/>
    <w:rsid w:val="00616BA6"/>
    <w:rsid w:val="00623E5B"/>
    <w:rsid w:val="006308A6"/>
    <w:rsid w:val="0068220A"/>
    <w:rsid w:val="00691B41"/>
    <w:rsid w:val="006A6F71"/>
    <w:rsid w:val="006B0496"/>
    <w:rsid w:val="006D6EDC"/>
    <w:rsid w:val="006D776B"/>
    <w:rsid w:val="00703293"/>
    <w:rsid w:val="007109B4"/>
    <w:rsid w:val="00711740"/>
    <w:rsid w:val="0072076E"/>
    <w:rsid w:val="00764A22"/>
    <w:rsid w:val="0079222D"/>
    <w:rsid w:val="007949C8"/>
    <w:rsid w:val="00797D33"/>
    <w:rsid w:val="007A3352"/>
    <w:rsid w:val="007C6CFC"/>
    <w:rsid w:val="007C741A"/>
    <w:rsid w:val="00803A7C"/>
    <w:rsid w:val="00803AFB"/>
    <w:rsid w:val="00803C21"/>
    <w:rsid w:val="00830CB0"/>
    <w:rsid w:val="008328D1"/>
    <w:rsid w:val="00836C4A"/>
    <w:rsid w:val="00851516"/>
    <w:rsid w:val="00851B20"/>
    <w:rsid w:val="0085595E"/>
    <w:rsid w:val="00857499"/>
    <w:rsid w:val="00864F19"/>
    <w:rsid w:val="00877126"/>
    <w:rsid w:val="0088007D"/>
    <w:rsid w:val="00880C9E"/>
    <w:rsid w:val="008932AB"/>
    <w:rsid w:val="008A2FF8"/>
    <w:rsid w:val="008B6521"/>
    <w:rsid w:val="008C4119"/>
    <w:rsid w:val="008D1B28"/>
    <w:rsid w:val="009202A3"/>
    <w:rsid w:val="00921FB4"/>
    <w:rsid w:val="00932F7B"/>
    <w:rsid w:val="009446CF"/>
    <w:rsid w:val="00954AE9"/>
    <w:rsid w:val="00957226"/>
    <w:rsid w:val="00961082"/>
    <w:rsid w:val="009653E1"/>
    <w:rsid w:val="00992114"/>
    <w:rsid w:val="009A064E"/>
    <w:rsid w:val="009B0BD0"/>
    <w:rsid w:val="009C2690"/>
    <w:rsid w:val="009C3445"/>
    <w:rsid w:val="009C538D"/>
    <w:rsid w:val="009D03A5"/>
    <w:rsid w:val="009D050F"/>
    <w:rsid w:val="009F707A"/>
    <w:rsid w:val="00A026B7"/>
    <w:rsid w:val="00A02C00"/>
    <w:rsid w:val="00A20A66"/>
    <w:rsid w:val="00A27B51"/>
    <w:rsid w:val="00A304C0"/>
    <w:rsid w:val="00A44F7F"/>
    <w:rsid w:val="00A61DAA"/>
    <w:rsid w:val="00A6308F"/>
    <w:rsid w:val="00A77EB5"/>
    <w:rsid w:val="00A8337B"/>
    <w:rsid w:val="00A95E6C"/>
    <w:rsid w:val="00AA1A89"/>
    <w:rsid w:val="00AC2FEE"/>
    <w:rsid w:val="00AD5EA7"/>
    <w:rsid w:val="00AE1D40"/>
    <w:rsid w:val="00AE24D4"/>
    <w:rsid w:val="00AE2C63"/>
    <w:rsid w:val="00B11011"/>
    <w:rsid w:val="00B34670"/>
    <w:rsid w:val="00B37739"/>
    <w:rsid w:val="00B7459E"/>
    <w:rsid w:val="00B758AE"/>
    <w:rsid w:val="00B85E61"/>
    <w:rsid w:val="00B9603A"/>
    <w:rsid w:val="00B9787B"/>
    <w:rsid w:val="00BA2C55"/>
    <w:rsid w:val="00BB2C28"/>
    <w:rsid w:val="00BC150D"/>
    <w:rsid w:val="00BE0126"/>
    <w:rsid w:val="00BE40E9"/>
    <w:rsid w:val="00C00A3E"/>
    <w:rsid w:val="00C04840"/>
    <w:rsid w:val="00C161B3"/>
    <w:rsid w:val="00C208EC"/>
    <w:rsid w:val="00C524AC"/>
    <w:rsid w:val="00C55348"/>
    <w:rsid w:val="00C56A66"/>
    <w:rsid w:val="00C7439C"/>
    <w:rsid w:val="00C75C44"/>
    <w:rsid w:val="00C91EEE"/>
    <w:rsid w:val="00CA4165"/>
    <w:rsid w:val="00CA4AB5"/>
    <w:rsid w:val="00CD41B8"/>
    <w:rsid w:val="00D076B3"/>
    <w:rsid w:val="00D11A94"/>
    <w:rsid w:val="00D35C1B"/>
    <w:rsid w:val="00D50D97"/>
    <w:rsid w:val="00D5408D"/>
    <w:rsid w:val="00D62D13"/>
    <w:rsid w:val="00D746F9"/>
    <w:rsid w:val="00DB453D"/>
    <w:rsid w:val="00DD41BF"/>
    <w:rsid w:val="00DF0A0A"/>
    <w:rsid w:val="00E00D67"/>
    <w:rsid w:val="00E14C75"/>
    <w:rsid w:val="00E16AF7"/>
    <w:rsid w:val="00E26B61"/>
    <w:rsid w:val="00E401B3"/>
    <w:rsid w:val="00E4383D"/>
    <w:rsid w:val="00E531CA"/>
    <w:rsid w:val="00E641DC"/>
    <w:rsid w:val="00E85D3A"/>
    <w:rsid w:val="00E90083"/>
    <w:rsid w:val="00EB3A0C"/>
    <w:rsid w:val="00EC1660"/>
    <w:rsid w:val="00EC2E0E"/>
    <w:rsid w:val="00ED11B4"/>
    <w:rsid w:val="00EF384E"/>
    <w:rsid w:val="00EF49E6"/>
    <w:rsid w:val="00F31251"/>
    <w:rsid w:val="00F41ED7"/>
    <w:rsid w:val="00F5692C"/>
    <w:rsid w:val="00F65A5D"/>
    <w:rsid w:val="00F8673F"/>
    <w:rsid w:val="00F9586B"/>
    <w:rsid w:val="00FB3CD7"/>
    <w:rsid w:val="00FB7ED6"/>
    <w:rsid w:val="00FC5757"/>
    <w:rsid w:val="00FC5B38"/>
    <w:rsid w:val="00FD39E6"/>
    <w:rsid w:val="00FD5C0D"/>
    <w:rsid w:val="00FE63BA"/>
    <w:rsid w:val="00FF04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suppressAutoHyphens/>
    </w:pPr>
  </w:style>
  <w:style w:type="paragraph" w:styleId="Heading1">
    <w:name w:val="heading 1"/>
    <w:basedOn w:val="Heading"/>
    <w:next w:val="BodyText"/>
    <w:qFormat/>
    <w:pPr>
      <w:numPr>
        <w:numId w:val="1"/>
      </w:numPr>
      <w:spacing w:before="0" w:after="115"/>
      <w:outlineLv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umberingSymbols">
    <w:name w:val="Numbering Symbols"/>
  </w:style>
  <w:style w:type="character" w:customStyle="1" w:styleId="Bullets">
    <w:name w:val="Bullets"/>
  </w:style>
  <w:style w:type="paragraph" w:customStyle="1" w:styleId="Heading">
    <w:name w:val="Heading"/>
    <w:basedOn w:val="Normal"/>
    <w:next w:val="BodyText"/>
    <w:pPr>
      <w:keepNext/>
      <w:spacing w:before="240" w:after="120"/>
    </w:pPr>
  </w:style>
  <w:style w:type="paragraph" w:styleId="BodyText">
    <w:name w:val="Body Text"/>
    <w:basedOn w:val="Normal"/>
    <w:pPr>
      <w:widowControl/>
      <w:spacing w:after="120"/>
    </w:pPr>
  </w:style>
  <w:style w:type="paragraph" w:styleId="List">
    <w:name w:val="List"/>
    <w:basedOn w:val="BodyText"/>
    <w:rPr>
      <w:rFonts w:cs="Lucida Sans"/>
    </w:rPr>
  </w:style>
  <w:style w:type="paragraph" w:styleId="Caption">
    <w:name w:val="caption"/>
    <w:basedOn w:val="Normal"/>
    <w:qFormat/>
    <w:pPr>
      <w:suppressLineNumbers/>
      <w:spacing w:before="120" w:after="120"/>
    </w:pPr>
  </w:style>
  <w:style w:type="paragraph" w:customStyle="1" w:styleId="Index">
    <w:name w:val="Index"/>
    <w:basedOn w:val="Normal"/>
    <w:pPr>
      <w:suppressLineNumbers/>
    </w:pPr>
    <w:rPr>
      <w:rFonts w:cs="Lucida Sans"/>
    </w:rPr>
  </w:style>
  <w:style w:type="paragraph" w:styleId="Header">
    <w:name w:val="header"/>
    <w:basedOn w:val="Normal"/>
    <w:pPr>
      <w:suppressLineNumbers/>
      <w:tabs>
        <w:tab w:val="center" w:pos="4986"/>
        <w:tab w:val="right" w:pos="9972"/>
      </w:tabs>
    </w:pPr>
  </w:style>
  <w:style w:type="paragraph" w:styleId="BalloonText">
    <w:name w:val="Balloon Text"/>
    <w:basedOn w:val="Normal"/>
    <w:link w:val="BalloonTextChar"/>
    <w:uiPriority w:val="99"/>
    <w:semiHidden/>
    <w:unhideWhenUsed/>
    <w:rsid w:val="00161E8B"/>
    <w:rPr>
      <w:rFonts w:ascii="Lucida Grande" w:hAnsi="Lucida Grande" w:cs="Lucida Grande"/>
      <w:sz w:val="18"/>
      <w:szCs w:val="18"/>
    </w:rPr>
  </w:style>
  <w:style w:type="character" w:customStyle="1" w:styleId="BalloonTextChar">
    <w:name w:val="Balloon Text Char"/>
    <w:link w:val="BalloonText"/>
    <w:uiPriority w:val="99"/>
    <w:semiHidden/>
    <w:rsid w:val="00161E8B"/>
    <w:rPr>
      <w:rFonts w:ascii="Lucida Grande" w:hAnsi="Lucida Grande" w:cs="Lucida Grande"/>
      <w:sz w:val="18"/>
      <w:szCs w:val="18"/>
    </w:rPr>
  </w:style>
  <w:style w:type="character" w:styleId="CommentReference">
    <w:name w:val="annotation reference"/>
    <w:uiPriority w:val="99"/>
    <w:semiHidden/>
    <w:unhideWhenUsed/>
    <w:rsid w:val="006B0496"/>
    <w:rPr>
      <w:sz w:val="18"/>
      <w:szCs w:val="18"/>
    </w:rPr>
  </w:style>
  <w:style w:type="paragraph" w:styleId="CommentText">
    <w:name w:val="annotation text"/>
    <w:basedOn w:val="Normal"/>
    <w:link w:val="CommentTextChar"/>
    <w:uiPriority w:val="99"/>
    <w:semiHidden/>
    <w:unhideWhenUsed/>
    <w:rsid w:val="006B0496"/>
    <w:rPr>
      <w:sz w:val="24"/>
      <w:szCs w:val="24"/>
    </w:rPr>
  </w:style>
  <w:style w:type="character" w:customStyle="1" w:styleId="CommentTextChar">
    <w:name w:val="Comment Text Char"/>
    <w:link w:val="CommentText"/>
    <w:uiPriority w:val="99"/>
    <w:semiHidden/>
    <w:rsid w:val="006B0496"/>
    <w:rPr>
      <w:sz w:val="24"/>
      <w:szCs w:val="24"/>
    </w:rPr>
  </w:style>
  <w:style w:type="paragraph" w:styleId="CommentSubject">
    <w:name w:val="annotation subject"/>
    <w:basedOn w:val="CommentText"/>
    <w:next w:val="CommentText"/>
    <w:link w:val="CommentSubjectChar"/>
    <w:uiPriority w:val="99"/>
    <w:semiHidden/>
    <w:unhideWhenUsed/>
    <w:rsid w:val="006B0496"/>
    <w:rPr>
      <w:b/>
      <w:bCs/>
      <w:sz w:val="20"/>
      <w:szCs w:val="20"/>
    </w:rPr>
  </w:style>
  <w:style w:type="character" w:customStyle="1" w:styleId="CommentSubjectChar">
    <w:name w:val="Comment Subject Char"/>
    <w:link w:val="CommentSubject"/>
    <w:uiPriority w:val="99"/>
    <w:semiHidden/>
    <w:rsid w:val="006B0496"/>
    <w:rPr>
      <w:b/>
      <w:bCs/>
      <w:sz w:val="24"/>
      <w:szCs w:val="24"/>
    </w:rPr>
  </w:style>
  <w:style w:type="paragraph" w:styleId="Revision">
    <w:name w:val="Revision"/>
    <w:hidden/>
    <w:uiPriority w:val="99"/>
    <w:semiHidden/>
    <w:rsid w:val="00437DC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suppressAutoHyphens/>
    </w:pPr>
  </w:style>
  <w:style w:type="paragraph" w:styleId="Heading1">
    <w:name w:val="heading 1"/>
    <w:basedOn w:val="Heading"/>
    <w:next w:val="BodyText"/>
    <w:qFormat/>
    <w:pPr>
      <w:numPr>
        <w:numId w:val="1"/>
      </w:numPr>
      <w:spacing w:before="0" w:after="115"/>
      <w:outlineLv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umberingSymbols">
    <w:name w:val="Numbering Symbols"/>
  </w:style>
  <w:style w:type="character" w:customStyle="1" w:styleId="Bullets">
    <w:name w:val="Bullets"/>
  </w:style>
  <w:style w:type="paragraph" w:customStyle="1" w:styleId="Heading">
    <w:name w:val="Heading"/>
    <w:basedOn w:val="Normal"/>
    <w:next w:val="BodyText"/>
    <w:pPr>
      <w:keepNext/>
      <w:spacing w:before="240" w:after="120"/>
    </w:pPr>
  </w:style>
  <w:style w:type="paragraph" w:styleId="BodyText">
    <w:name w:val="Body Text"/>
    <w:basedOn w:val="Normal"/>
    <w:pPr>
      <w:widowControl/>
      <w:spacing w:after="120"/>
    </w:pPr>
  </w:style>
  <w:style w:type="paragraph" w:styleId="List">
    <w:name w:val="List"/>
    <w:basedOn w:val="BodyText"/>
    <w:rPr>
      <w:rFonts w:cs="Lucida Sans"/>
    </w:rPr>
  </w:style>
  <w:style w:type="paragraph" w:styleId="Caption">
    <w:name w:val="caption"/>
    <w:basedOn w:val="Normal"/>
    <w:qFormat/>
    <w:pPr>
      <w:suppressLineNumbers/>
      <w:spacing w:before="120" w:after="120"/>
    </w:pPr>
  </w:style>
  <w:style w:type="paragraph" w:customStyle="1" w:styleId="Index">
    <w:name w:val="Index"/>
    <w:basedOn w:val="Normal"/>
    <w:pPr>
      <w:suppressLineNumbers/>
    </w:pPr>
    <w:rPr>
      <w:rFonts w:cs="Lucida Sans"/>
    </w:rPr>
  </w:style>
  <w:style w:type="paragraph" w:styleId="Header">
    <w:name w:val="header"/>
    <w:basedOn w:val="Normal"/>
    <w:pPr>
      <w:suppressLineNumbers/>
      <w:tabs>
        <w:tab w:val="center" w:pos="4986"/>
        <w:tab w:val="right" w:pos="9972"/>
      </w:tabs>
    </w:pPr>
  </w:style>
  <w:style w:type="paragraph" w:styleId="BalloonText">
    <w:name w:val="Balloon Text"/>
    <w:basedOn w:val="Normal"/>
    <w:link w:val="BalloonTextChar"/>
    <w:uiPriority w:val="99"/>
    <w:semiHidden/>
    <w:unhideWhenUsed/>
    <w:rsid w:val="00161E8B"/>
    <w:rPr>
      <w:rFonts w:ascii="Lucida Grande" w:hAnsi="Lucida Grande" w:cs="Lucida Grande"/>
      <w:sz w:val="18"/>
      <w:szCs w:val="18"/>
    </w:rPr>
  </w:style>
  <w:style w:type="character" w:customStyle="1" w:styleId="BalloonTextChar">
    <w:name w:val="Balloon Text Char"/>
    <w:link w:val="BalloonText"/>
    <w:uiPriority w:val="99"/>
    <w:semiHidden/>
    <w:rsid w:val="00161E8B"/>
    <w:rPr>
      <w:rFonts w:ascii="Lucida Grande" w:hAnsi="Lucida Grande" w:cs="Lucida Grande"/>
      <w:sz w:val="18"/>
      <w:szCs w:val="18"/>
    </w:rPr>
  </w:style>
  <w:style w:type="character" w:styleId="CommentReference">
    <w:name w:val="annotation reference"/>
    <w:uiPriority w:val="99"/>
    <w:semiHidden/>
    <w:unhideWhenUsed/>
    <w:rsid w:val="006B0496"/>
    <w:rPr>
      <w:sz w:val="18"/>
      <w:szCs w:val="18"/>
    </w:rPr>
  </w:style>
  <w:style w:type="paragraph" w:styleId="CommentText">
    <w:name w:val="annotation text"/>
    <w:basedOn w:val="Normal"/>
    <w:link w:val="CommentTextChar"/>
    <w:uiPriority w:val="99"/>
    <w:semiHidden/>
    <w:unhideWhenUsed/>
    <w:rsid w:val="006B0496"/>
    <w:rPr>
      <w:sz w:val="24"/>
      <w:szCs w:val="24"/>
    </w:rPr>
  </w:style>
  <w:style w:type="character" w:customStyle="1" w:styleId="CommentTextChar">
    <w:name w:val="Comment Text Char"/>
    <w:link w:val="CommentText"/>
    <w:uiPriority w:val="99"/>
    <w:semiHidden/>
    <w:rsid w:val="006B0496"/>
    <w:rPr>
      <w:sz w:val="24"/>
      <w:szCs w:val="24"/>
    </w:rPr>
  </w:style>
  <w:style w:type="paragraph" w:styleId="CommentSubject">
    <w:name w:val="annotation subject"/>
    <w:basedOn w:val="CommentText"/>
    <w:next w:val="CommentText"/>
    <w:link w:val="CommentSubjectChar"/>
    <w:uiPriority w:val="99"/>
    <w:semiHidden/>
    <w:unhideWhenUsed/>
    <w:rsid w:val="006B0496"/>
    <w:rPr>
      <w:b/>
      <w:bCs/>
      <w:sz w:val="20"/>
      <w:szCs w:val="20"/>
    </w:rPr>
  </w:style>
  <w:style w:type="character" w:customStyle="1" w:styleId="CommentSubjectChar">
    <w:name w:val="Comment Subject Char"/>
    <w:link w:val="CommentSubject"/>
    <w:uiPriority w:val="99"/>
    <w:semiHidden/>
    <w:rsid w:val="006B0496"/>
    <w:rPr>
      <w:b/>
      <w:bCs/>
      <w:sz w:val="24"/>
      <w:szCs w:val="24"/>
    </w:rPr>
  </w:style>
  <w:style w:type="paragraph" w:styleId="Revision">
    <w:name w:val="Revision"/>
    <w:hidden/>
    <w:uiPriority w:val="99"/>
    <w:semiHidden/>
    <w:rsid w:val="00437D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0015527">
      <w:bodyDiv w:val="1"/>
      <w:marLeft w:val="0"/>
      <w:marRight w:val="0"/>
      <w:marTop w:val="0"/>
      <w:marBottom w:val="0"/>
      <w:divBdr>
        <w:top w:val="none" w:sz="0" w:space="0" w:color="auto"/>
        <w:left w:val="none" w:sz="0" w:space="0" w:color="auto"/>
        <w:bottom w:val="none" w:sz="0" w:space="0" w:color="auto"/>
        <w:right w:val="none" w:sz="0" w:space="0" w:color="auto"/>
      </w:divBdr>
    </w:div>
    <w:div w:id="820465262">
      <w:bodyDiv w:val="1"/>
      <w:marLeft w:val="0"/>
      <w:marRight w:val="0"/>
      <w:marTop w:val="0"/>
      <w:marBottom w:val="0"/>
      <w:divBdr>
        <w:top w:val="none" w:sz="0" w:space="0" w:color="auto"/>
        <w:left w:val="none" w:sz="0" w:space="0" w:color="auto"/>
        <w:bottom w:val="none" w:sz="0" w:space="0" w:color="auto"/>
        <w:right w:val="none" w:sz="0" w:space="0" w:color="auto"/>
      </w:divBdr>
    </w:div>
    <w:div w:id="900601395">
      <w:bodyDiv w:val="1"/>
      <w:marLeft w:val="0"/>
      <w:marRight w:val="0"/>
      <w:marTop w:val="0"/>
      <w:marBottom w:val="0"/>
      <w:divBdr>
        <w:top w:val="none" w:sz="0" w:space="0" w:color="auto"/>
        <w:left w:val="none" w:sz="0" w:space="0" w:color="auto"/>
        <w:bottom w:val="none" w:sz="0" w:space="0" w:color="auto"/>
        <w:right w:val="none" w:sz="0" w:space="0" w:color="auto"/>
      </w:divBdr>
    </w:div>
  </w:divs>
  <w:allowPNG/>
  <w:pixelsPerInch w:val="72"/>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568</Words>
  <Characters>3243</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Writing Instruction in the Disciplines (WID) Committee</vt:lpstr>
    </vt:vector>
  </TitlesOfParts>
  <Company>WIU</Company>
  <LinksUpToDate>false</LinksUpToDate>
  <CharactersWithSpaces>3804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Writing Instruction in the Disciplines (WID) Committee</dc:title>
  <dc:creator>Tawnya Adkins Covert</dc:creator>
  <cp:lastModifiedBy>Annette E Hamm</cp:lastModifiedBy>
  <cp:revision>2</cp:revision>
  <cp:lastPrinted>2016-05-25T14:58:00Z</cp:lastPrinted>
  <dcterms:created xsi:type="dcterms:W3CDTF">2016-05-25T14:58:00Z</dcterms:created>
  <dcterms:modified xsi:type="dcterms:W3CDTF">2016-05-25T14:58:00Z</dcterms:modified>
</cp:coreProperties>
</file>