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46F0194" w14:textId="73ECF95C" w:rsidR="002325CE" w:rsidRPr="002856E6" w:rsidRDefault="002325CE" w:rsidP="002325CE">
      <w:pPr>
        <w:pStyle w:val="BodyText"/>
        <w:jc w:val="center"/>
        <w:rPr>
          <w:rFonts w:ascii="Times" w:hAnsi="Times"/>
          <w:sz w:val="24"/>
          <w:szCs w:val="24"/>
        </w:rPr>
      </w:pPr>
      <w:bookmarkStart w:id="0" w:name="_GoBack"/>
      <w:bookmarkEnd w:id="0"/>
      <w:r w:rsidRPr="002856E6">
        <w:rPr>
          <w:rFonts w:ascii="Times" w:hAnsi="Times"/>
          <w:sz w:val="24"/>
          <w:szCs w:val="24"/>
        </w:rPr>
        <w:t>Writing Instruction in the Disciplines (WID) Committee</w:t>
      </w:r>
      <w:r w:rsidRPr="002856E6">
        <w:rPr>
          <w:rFonts w:ascii="Times" w:hAnsi="Times"/>
          <w:sz w:val="24"/>
          <w:szCs w:val="24"/>
        </w:rPr>
        <w:br/>
      </w:r>
      <w:r w:rsidR="007912F6">
        <w:rPr>
          <w:rFonts w:ascii="Times" w:hAnsi="Times"/>
          <w:sz w:val="24"/>
          <w:szCs w:val="24"/>
        </w:rPr>
        <w:t>September 28, 2017</w:t>
      </w:r>
      <w:r w:rsidR="007912F6">
        <w:rPr>
          <w:rFonts w:ascii="Times" w:hAnsi="Times"/>
          <w:sz w:val="24"/>
          <w:szCs w:val="24"/>
        </w:rPr>
        <w:br/>
        <w:t>2</w:t>
      </w:r>
      <w:r w:rsidRPr="002856E6">
        <w:rPr>
          <w:rFonts w:ascii="Times" w:hAnsi="Times"/>
          <w:sz w:val="24"/>
          <w:szCs w:val="24"/>
        </w:rPr>
        <w:t xml:space="preserve">:00 pm, </w:t>
      </w:r>
      <w:r w:rsidR="007912F6">
        <w:rPr>
          <w:rFonts w:ascii="Times" w:hAnsi="Times"/>
          <w:sz w:val="24"/>
          <w:szCs w:val="24"/>
        </w:rPr>
        <w:t>Algonquin Room, Union</w:t>
      </w:r>
    </w:p>
    <w:p w14:paraId="319C2E82" w14:textId="044D4664" w:rsidR="00EE7AE2" w:rsidRPr="002856E6" w:rsidRDefault="00265A9A" w:rsidP="002325CE">
      <w:pPr>
        <w:rPr>
          <w:rFonts w:ascii="Times" w:hAnsi="Times"/>
          <w:sz w:val="24"/>
          <w:szCs w:val="24"/>
        </w:rPr>
      </w:pPr>
      <w:r w:rsidRPr="002856E6">
        <w:rPr>
          <w:rFonts w:ascii="Times" w:hAnsi="Times"/>
          <w:sz w:val="24"/>
          <w:szCs w:val="24"/>
        </w:rPr>
        <w:t xml:space="preserve">Present: </w:t>
      </w:r>
      <w:proofErr w:type="spellStart"/>
      <w:r w:rsidR="007912F6">
        <w:rPr>
          <w:rFonts w:ascii="Times" w:hAnsi="Times"/>
          <w:sz w:val="24"/>
          <w:szCs w:val="24"/>
        </w:rPr>
        <w:t>Munia</w:t>
      </w:r>
      <w:proofErr w:type="spellEnd"/>
      <w:r w:rsidR="007912F6">
        <w:rPr>
          <w:rFonts w:ascii="Times" w:hAnsi="Times"/>
          <w:sz w:val="24"/>
          <w:szCs w:val="24"/>
        </w:rPr>
        <w:t xml:space="preserve"> Cabal-</w:t>
      </w:r>
      <w:proofErr w:type="spellStart"/>
      <w:r w:rsidR="007912F6">
        <w:rPr>
          <w:rFonts w:ascii="Times" w:hAnsi="Times"/>
          <w:sz w:val="24"/>
          <w:szCs w:val="24"/>
        </w:rPr>
        <w:t>Jimenéz</w:t>
      </w:r>
      <w:proofErr w:type="spellEnd"/>
      <w:r w:rsidRPr="002856E6">
        <w:rPr>
          <w:rFonts w:ascii="Times" w:hAnsi="Times"/>
          <w:sz w:val="24"/>
          <w:szCs w:val="24"/>
        </w:rPr>
        <w:t xml:space="preserve"> (chair)</w:t>
      </w:r>
      <w:r w:rsidR="006E2A0D" w:rsidRPr="002856E6">
        <w:rPr>
          <w:rFonts w:ascii="Times" w:hAnsi="Times"/>
          <w:sz w:val="24"/>
          <w:szCs w:val="24"/>
        </w:rPr>
        <w:t xml:space="preserve">, </w:t>
      </w:r>
      <w:r w:rsidR="007912F6">
        <w:rPr>
          <w:rFonts w:ascii="Times" w:hAnsi="Times"/>
          <w:sz w:val="24"/>
          <w:szCs w:val="24"/>
        </w:rPr>
        <w:t xml:space="preserve">Leslie </w:t>
      </w:r>
      <w:proofErr w:type="spellStart"/>
      <w:r w:rsidR="007912F6">
        <w:rPr>
          <w:rFonts w:ascii="Times" w:hAnsi="Times"/>
          <w:sz w:val="24"/>
          <w:szCs w:val="24"/>
        </w:rPr>
        <w:t>Melim</w:t>
      </w:r>
      <w:proofErr w:type="spellEnd"/>
      <w:r w:rsidR="00186386" w:rsidRPr="002856E6">
        <w:rPr>
          <w:rFonts w:ascii="Times" w:hAnsi="Times"/>
          <w:sz w:val="24"/>
          <w:szCs w:val="24"/>
        </w:rPr>
        <w:t xml:space="preserve">, </w:t>
      </w:r>
      <w:r w:rsidR="007912F6">
        <w:rPr>
          <w:rFonts w:ascii="Times" w:hAnsi="Times"/>
          <w:sz w:val="24"/>
          <w:szCs w:val="24"/>
        </w:rPr>
        <w:t xml:space="preserve">Nathan </w:t>
      </w:r>
      <w:proofErr w:type="spellStart"/>
      <w:r w:rsidR="007912F6">
        <w:rPr>
          <w:rFonts w:ascii="Times" w:hAnsi="Times"/>
          <w:sz w:val="24"/>
          <w:szCs w:val="24"/>
        </w:rPr>
        <w:t>Miczo</w:t>
      </w:r>
      <w:proofErr w:type="spellEnd"/>
      <w:r w:rsidR="00B251C5" w:rsidRPr="002856E6">
        <w:rPr>
          <w:rFonts w:ascii="Times" w:hAnsi="Times"/>
          <w:sz w:val="24"/>
          <w:szCs w:val="24"/>
        </w:rPr>
        <w:t xml:space="preserve">, </w:t>
      </w:r>
      <w:proofErr w:type="spellStart"/>
      <w:r w:rsidR="007912F6" w:rsidRPr="002856E6">
        <w:rPr>
          <w:rFonts w:ascii="Times" w:hAnsi="Times"/>
          <w:sz w:val="24"/>
          <w:szCs w:val="24"/>
        </w:rPr>
        <w:t>Magdelyn</w:t>
      </w:r>
      <w:proofErr w:type="spellEnd"/>
      <w:r w:rsidR="007912F6" w:rsidRPr="002856E6">
        <w:rPr>
          <w:rFonts w:ascii="Times" w:hAnsi="Times"/>
          <w:sz w:val="24"/>
          <w:szCs w:val="24"/>
        </w:rPr>
        <w:t xml:space="preserve"> </w:t>
      </w:r>
      <w:proofErr w:type="spellStart"/>
      <w:r w:rsidR="007912F6" w:rsidRPr="002856E6">
        <w:rPr>
          <w:rFonts w:ascii="Times" w:hAnsi="Times"/>
          <w:sz w:val="24"/>
          <w:szCs w:val="24"/>
        </w:rPr>
        <w:t>Helwig</w:t>
      </w:r>
      <w:proofErr w:type="spellEnd"/>
      <w:r w:rsidR="007912F6">
        <w:rPr>
          <w:rFonts w:ascii="Times" w:hAnsi="Times"/>
          <w:sz w:val="24"/>
          <w:szCs w:val="24"/>
        </w:rPr>
        <w:t>,</w:t>
      </w:r>
      <w:r w:rsidR="007912F6" w:rsidRPr="002856E6">
        <w:rPr>
          <w:rFonts w:ascii="Times" w:hAnsi="Times"/>
          <w:sz w:val="24"/>
          <w:szCs w:val="24"/>
        </w:rPr>
        <w:t xml:space="preserve"> </w:t>
      </w:r>
      <w:r w:rsidR="007912F6">
        <w:rPr>
          <w:rFonts w:ascii="Times" w:hAnsi="Times"/>
          <w:sz w:val="24"/>
          <w:szCs w:val="24"/>
        </w:rPr>
        <w:t xml:space="preserve">Ritchie </w:t>
      </w:r>
      <w:proofErr w:type="spellStart"/>
      <w:r w:rsidR="007912F6">
        <w:rPr>
          <w:rFonts w:ascii="Times" w:hAnsi="Times"/>
          <w:sz w:val="24"/>
          <w:szCs w:val="24"/>
        </w:rPr>
        <w:t>Gabbei</w:t>
      </w:r>
      <w:proofErr w:type="spellEnd"/>
      <w:r w:rsidR="00B251C5" w:rsidRPr="002856E6">
        <w:rPr>
          <w:rFonts w:ascii="Times" w:hAnsi="Times"/>
          <w:sz w:val="24"/>
          <w:szCs w:val="24"/>
        </w:rPr>
        <w:t xml:space="preserve">, </w:t>
      </w:r>
      <w:r w:rsidR="00001261">
        <w:rPr>
          <w:rFonts w:ascii="Times" w:hAnsi="Times"/>
          <w:sz w:val="24"/>
          <w:szCs w:val="24"/>
        </w:rPr>
        <w:t xml:space="preserve">Joyce </w:t>
      </w:r>
      <w:proofErr w:type="spellStart"/>
      <w:r w:rsidR="00001261">
        <w:rPr>
          <w:rFonts w:ascii="Times" w:hAnsi="Times"/>
          <w:sz w:val="24"/>
          <w:szCs w:val="24"/>
        </w:rPr>
        <w:t>Runquist</w:t>
      </w:r>
      <w:proofErr w:type="spellEnd"/>
      <w:r w:rsidR="00001261">
        <w:rPr>
          <w:rFonts w:ascii="Times" w:hAnsi="Times"/>
          <w:sz w:val="24"/>
          <w:szCs w:val="24"/>
        </w:rPr>
        <w:t xml:space="preserve">, </w:t>
      </w:r>
      <w:r w:rsidR="007912F6">
        <w:rPr>
          <w:rFonts w:ascii="Times" w:hAnsi="Times"/>
          <w:sz w:val="24"/>
          <w:szCs w:val="24"/>
        </w:rPr>
        <w:t>Courtney Blankenship</w:t>
      </w:r>
      <w:r w:rsidR="00EE7AE2" w:rsidRPr="002856E6">
        <w:rPr>
          <w:rFonts w:ascii="Times" w:hAnsi="Times"/>
          <w:sz w:val="24"/>
          <w:szCs w:val="24"/>
        </w:rPr>
        <w:t>.</w:t>
      </w:r>
      <w:r w:rsidR="002325CE" w:rsidRPr="002856E6">
        <w:rPr>
          <w:rFonts w:ascii="Times" w:hAnsi="Times"/>
          <w:sz w:val="24"/>
          <w:szCs w:val="24"/>
        </w:rPr>
        <w:t xml:space="preserve">  </w:t>
      </w:r>
      <w:r w:rsidR="00D765B6" w:rsidRPr="002856E6">
        <w:rPr>
          <w:rFonts w:ascii="Times" w:hAnsi="Times"/>
          <w:sz w:val="24"/>
          <w:szCs w:val="24"/>
        </w:rPr>
        <w:t>Absent</w:t>
      </w:r>
      <w:r w:rsidR="00220FC7" w:rsidRPr="002856E6">
        <w:rPr>
          <w:rFonts w:ascii="Times" w:hAnsi="Times"/>
          <w:sz w:val="24"/>
          <w:szCs w:val="24"/>
        </w:rPr>
        <w:t>:</w:t>
      </w:r>
      <w:r w:rsidR="00B251C5" w:rsidRPr="002856E6">
        <w:rPr>
          <w:rFonts w:ascii="Times" w:hAnsi="Times"/>
          <w:sz w:val="24"/>
          <w:szCs w:val="24"/>
        </w:rPr>
        <w:t xml:space="preserve"> </w:t>
      </w:r>
      <w:r w:rsidR="00001261">
        <w:rPr>
          <w:rFonts w:ascii="Times" w:hAnsi="Times"/>
          <w:sz w:val="24"/>
          <w:szCs w:val="24"/>
        </w:rPr>
        <w:t xml:space="preserve">Neil Baird, Lukas Urbane, </w:t>
      </w:r>
      <w:proofErr w:type="gramStart"/>
      <w:r w:rsidR="00001261">
        <w:rPr>
          <w:rFonts w:ascii="Times" w:hAnsi="Times"/>
          <w:sz w:val="24"/>
          <w:szCs w:val="24"/>
        </w:rPr>
        <w:t>Anna</w:t>
      </w:r>
      <w:proofErr w:type="gramEnd"/>
      <w:r w:rsidR="00001261">
        <w:rPr>
          <w:rFonts w:ascii="Times" w:hAnsi="Times"/>
          <w:sz w:val="24"/>
          <w:szCs w:val="24"/>
        </w:rPr>
        <w:t xml:space="preserve"> </w:t>
      </w:r>
      <w:proofErr w:type="spellStart"/>
      <w:r w:rsidR="00001261">
        <w:rPr>
          <w:rFonts w:ascii="Times" w:hAnsi="Times"/>
          <w:sz w:val="24"/>
          <w:szCs w:val="24"/>
        </w:rPr>
        <w:t>Valeva</w:t>
      </w:r>
      <w:proofErr w:type="spellEnd"/>
      <w:r w:rsidR="007912F6">
        <w:rPr>
          <w:rFonts w:ascii="Times" w:hAnsi="Times"/>
          <w:sz w:val="24"/>
          <w:szCs w:val="24"/>
        </w:rPr>
        <w:t xml:space="preserve">. Guest: Jeremy </w:t>
      </w:r>
      <w:proofErr w:type="spellStart"/>
      <w:r w:rsidR="007912F6">
        <w:rPr>
          <w:rFonts w:ascii="Times" w:hAnsi="Times"/>
          <w:sz w:val="24"/>
          <w:szCs w:val="24"/>
        </w:rPr>
        <w:t>Robinett</w:t>
      </w:r>
      <w:proofErr w:type="spellEnd"/>
    </w:p>
    <w:p w14:paraId="4FB0FD5A" w14:textId="77777777" w:rsidR="002325CE" w:rsidRPr="002856E6" w:rsidRDefault="00EE7AE2" w:rsidP="002325CE">
      <w:pPr>
        <w:rPr>
          <w:rFonts w:ascii="Times" w:hAnsi="Times"/>
          <w:sz w:val="24"/>
          <w:szCs w:val="24"/>
        </w:rPr>
      </w:pPr>
      <w:r w:rsidRPr="002856E6">
        <w:rPr>
          <w:rFonts w:ascii="Times" w:hAnsi="Times"/>
          <w:sz w:val="24"/>
          <w:szCs w:val="24"/>
        </w:rPr>
        <w:t xml:space="preserve"> </w:t>
      </w:r>
    </w:p>
    <w:p w14:paraId="53F45483" w14:textId="6AF21194" w:rsidR="002325CE" w:rsidRPr="002856E6" w:rsidRDefault="002325C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 w:rsidRPr="002856E6">
        <w:rPr>
          <w:rFonts w:ascii="Times" w:hAnsi="Times"/>
          <w:sz w:val="24"/>
          <w:szCs w:val="24"/>
        </w:rPr>
        <w:t>The meet</w:t>
      </w:r>
      <w:r w:rsidR="00001261">
        <w:rPr>
          <w:rFonts w:ascii="Times" w:hAnsi="Times"/>
          <w:sz w:val="24"/>
          <w:szCs w:val="24"/>
        </w:rPr>
        <w:t>ing was called to order at 2:02</w:t>
      </w:r>
      <w:r w:rsidRPr="002856E6">
        <w:rPr>
          <w:rFonts w:ascii="Times" w:hAnsi="Times"/>
          <w:sz w:val="24"/>
          <w:szCs w:val="24"/>
        </w:rPr>
        <w:t xml:space="preserve"> pm. </w:t>
      </w:r>
    </w:p>
    <w:p w14:paraId="63995845" w14:textId="77777777" w:rsidR="00001261" w:rsidRPr="000C4D8E" w:rsidRDefault="00001261" w:rsidP="002325C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u w:val="single"/>
        </w:rPr>
        <w:t>Welcome of new members for 2017-2018.</w:t>
      </w:r>
    </w:p>
    <w:p w14:paraId="792E6740" w14:textId="77777777" w:rsidR="000F4E62" w:rsidRDefault="000C4D8E" w:rsidP="002325C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u w:val="single"/>
        </w:rPr>
        <w:t xml:space="preserve">Approval of the Agenda. </w:t>
      </w:r>
      <w:r w:rsidRPr="000C4D8E">
        <w:rPr>
          <w:rFonts w:ascii="Times" w:hAnsi="Times"/>
          <w:sz w:val="24"/>
          <w:szCs w:val="24"/>
        </w:rPr>
        <w:t>Motion approved to shift No. 7</w:t>
      </w:r>
      <w:r>
        <w:rPr>
          <w:rFonts w:ascii="Times" w:hAnsi="Times"/>
          <w:sz w:val="24"/>
          <w:szCs w:val="24"/>
        </w:rPr>
        <w:t xml:space="preserve"> “Proposal for WID Designation from the Dept. of Recreation, Park and Tourism” </w:t>
      </w:r>
      <w:r>
        <w:rPr>
          <w:rFonts w:ascii="Times" w:hAnsi="Times"/>
          <w:b/>
          <w:sz w:val="24"/>
          <w:szCs w:val="24"/>
        </w:rPr>
        <w:t xml:space="preserve">RPTA 235 Programming Principles and Applications in Leisure Services </w:t>
      </w:r>
      <w:r>
        <w:rPr>
          <w:rFonts w:ascii="Times" w:hAnsi="Times"/>
          <w:sz w:val="24"/>
          <w:szCs w:val="24"/>
        </w:rPr>
        <w:t xml:space="preserve">up to accommodate visitor Dr. </w:t>
      </w:r>
      <w:proofErr w:type="spellStart"/>
      <w:r>
        <w:rPr>
          <w:rFonts w:ascii="Times" w:hAnsi="Times"/>
          <w:sz w:val="24"/>
          <w:szCs w:val="24"/>
        </w:rPr>
        <w:t>Robinett</w:t>
      </w:r>
      <w:proofErr w:type="spellEnd"/>
      <w:r>
        <w:rPr>
          <w:rFonts w:ascii="Times" w:hAnsi="Times"/>
          <w:sz w:val="24"/>
          <w:szCs w:val="24"/>
        </w:rPr>
        <w:t>. Prior to discussion</w:t>
      </w:r>
      <w:r w:rsidR="00154F48">
        <w:rPr>
          <w:rFonts w:ascii="Times" w:hAnsi="Times"/>
          <w:sz w:val="24"/>
          <w:szCs w:val="24"/>
        </w:rPr>
        <w:t xml:space="preserve"> see No. 4. </w:t>
      </w:r>
    </w:p>
    <w:p w14:paraId="7DC09F0F" w14:textId="3BA6775B" w:rsidR="000C4D8E" w:rsidRPr="00001261" w:rsidRDefault="000F4E62" w:rsidP="000F4E62">
      <w:pPr>
        <w:pStyle w:val="BodyText"/>
        <w:ind w:left="720"/>
        <w:rPr>
          <w:rFonts w:ascii="Times" w:hAnsi="Times"/>
          <w:sz w:val="24"/>
          <w:szCs w:val="24"/>
        </w:rPr>
      </w:pPr>
      <w:proofErr w:type="spellStart"/>
      <w:r>
        <w:rPr>
          <w:rFonts w:ascii="Times" w:hAnsi="Times"/>
          <w:sz w:val="24"/>
          <w:szCs w:val="24"/>
        </w:rPr>
        <w:t>Robinett</w:t>
      </w:r>
      <w:proofErr w:type="spellEnd"/>
      <w:r>
        <w:rPr>
          <w:rFonts w:ascii="Times" w:hAnsi="Times"/>
          <w:sz w:val="24"/>
          <w:szCs w:val="24"/>
        </w:rPr>
        <w:t xml:space="preserve"> shared the rationale for</w:t>
      </w:r>
      <w:r w:rsidR="00154F48">
        <w:rPr>
          <w:rFonts w:ascii="Times" w:hAnsi="Times"/>
          <w:sz w:val="24"/>
          <w:szCs w:val="24"/>
        </w:rPr>
        <w:t xml:space="preserve"> including RPTA within WID guidelines, namely from focus groups of students it was determined they needed more experience in database man</w:t>
      </w:r>
      <w:r>
        <w:rPr>
          <w:rFonts w:ascii="Times" w:hAnsi="Times"/>
          <w:sz w:val="24"/>
          <w:szCs w:val="24"/>
        </w:rPr>
        <w:t>a</w:t>
      </w:r>
      <w:r w:rsidR="00154F48">
        <w:rPr>
          <w:rFonts w:ascii="Times" w:hAnsi="Times"/>
          <w:sz w:val="24"/>
          <w:szCs w:val="24"/>
        </w:rPr>
        <w:t>gement</w:t>
      </w:r>
      <w:r>
        <w:rPr>
          <w:rFonts w:ascii="Times" w:hAnsi="Times"/>
          <w:sz w:val="24"/>
          <w:szCs w:val="24"/>
        </w:rPr>
        <w:t xml:space="preserve"> and core communication tactics such as press releases and program plans. Specifically, RPTA 235 provides the best opportunity for constant feedback of a program plan and a variety of professional writing essential to the field. It is the pre-requisite to current WID designated course RPTA 322 Administration of Leisure Services I, which focuses more on professional writing related to organizational planning and human resources. </w:t>
      </w:r>
      <w:proofErr w:type="spellStart"/>
      <w:r>
        <w:rPr>
          <w:rFonts w:ascii="Times" w:hAnsi="Times"/>
          <w:sz w:val="24"/>
          <w:szCs w:val="24"/>
        </w:rPr>
        <w:t>Robinett</w:t>
      </w:r>
      <w:proofErr w:type="spellEnd"/>
      <w:r>
        <w:rPr>
          <w:rFonts w:ascii="Times" w:hAnsi="Times"/>
          <w:sz w:val="24"/>
          <w:szCs w:val="24"/>
        </w:rPr>
        <w:t xml:space="preserve"> stated that between these two courses all writing components required </w:t>
      </w:r>
      <w:proofErr w:type="gramStart"/>
      <w:r>
        <w:rPr>
          <w:rFonts w:ascii="Times" w:hAnsi="Times"/>
          <w:sz w:val="24"/>
          <w:szCs w:val="24"/>
        </w:rPr>
        <w:t>for</w:t>
      </w:r>
      <w:proofErr w:type="gramEnd"/>
      <w:r>
        <w:rPr>
          <w:rFonts w:ascii="Times" w:hAnsi="Times"/>
          <w:sz w:val="24"/>
          <w:szCs w:val="24"/>
        </w:rPr>
        <w:t xml:space="preserve"> the degree were sufficiently covered. </w:t>
      </w:r>
      <w:proofErr w:type="spellStart"/>
      <w:r>
        <w:rPr>
          <w:rFonts w:ascii="Times" w:hAnsi="Times"/>
          <w:sz w:val="24"/>
          <w:szCs w:val="24"/>
        </w:rPr>
        <w:t>Miczo</w:t>
      </w:r>
      <w:proofErr w:type="spellEnd"/>
      <w:r>
        <w:rPr>
          <w:rFonts w:ascii="Times" w:hAnsi="Times"/>
          <w:sz w:val="24"/>
          <w:szCs w:val="24"/>
        </w:rPr>
        <w:t xml:space="preserve"> and </w:t>
      </w:r>
      <w:proofErr w:type="spellStart"/>
      <w:r>
        <w:rPr>
          <w:rFonts w:ascii="Times" w:hAnsi="Times"/>
          <w:sz w:val="24"/>
          <w:szCs w:val="24"/>
        </w:rPr>
        <w:t>Helwig</w:t>
      </w:r>
      <w:proofErr w:type="spellEnd"/>
      <w:r>
        <w:rPr>
          <w:rFonts w:ascii="Times" w:hAnsi="Times"/>
          <w:sz w:val="24"/>
          <w:szCs w:val="24"/>
        </w:rPr>
        <w:t xml:space="preserve"> re-stated the benefits of having WID courses earlier/sequenced in curriculum.</w:t>
      </w:r>
      <w:r w:rsidR="001F7394">
        <w:rPr>
          <w:rFonts w:ascii="Times" w:hAnsi="Times"/>
          <w:sz w:val="24"/>
          <w:szCs w:val="24"/>
        </w:rPr>
        <w:t xml:space="preserve"> </w:t>
      </w:r>
      <w:proofErr w:type="spellStart"/>
      <w:r w:rsidR="001F7394">
        <w:rPr>
          <w:rFonts w:ascii="Times" w:hAnsi="Times"/>
          <w:sz w:val="24"/>
          <w:szCs w:val="24"/>
        </w:rPr>
        <w:t>Helwig</w:t>
      </w:r>
      <w:proofErr w:type="spellEnd"/>
      <w:r w:rsidR="001F7394">
        <w:rPr>
          <w:rFonts w:ascii="Times" w:hAnsi="Times"/>
          <w:sz w:val="24"/>
          <w:szCs w:val="24"/>
        </w:rPr>
        <w:t xml:space="preserve"> mentioned RPTA 235 provides clear connections to WID guidelines, though she would like to see more details for RPTA 322. Motion approved to allow WID designation for RPTA 235.</w:t>
      </w:r>
    </w:p>
    <w:p w14:paraId="44BD65D3" w14:textId="4E05484A" w:rsidR="00E63C7C" w:rsidRDefault="00001261" w:rsidP="000C4D8E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u w:val="single"/>
        </w:rPr>
        <w:t>Election of New Recording Secretary</w:t>
      </w:r>
      <w:r w:rsidR="002325CE" w:rsidRPr="002856E6">
        <w:rPr>
          <w:rFonts w:ascii="Times" w:hAnsi="Times"/>
          <w:sz w:val="24"/>
          <w:szCs w:val="24"/>
          <w:u w:val="single"/>
        </w:rPr>
        <w:t>:</w:t>
      </w:r>
      <w:r w:rsidR="00B251C5" w:rsidRPr="002856E6">
        <w:rPr>
          <w:rFonts w:ascii="Times" w:hAnsi="Times"/>
          <w:sz w:val="24"/>
          <w:szCs w:val="24"/>
        </w:rPr>
        <w:t xml:space="preserve"> </w:t>
      </w:r>
      <w:r w:rsidR="000C4D8E">
        <w:rPr>
          <w:rFonts w:ascii="Times" w:hAnsi="Times"/>
          <w:sz w:val="24"/>
          <w:szCs w:val="24"/>
        </w:rPr>
        <w:t xml:space="preserve">Blankenship offered to serve in this capacity when she is present. Nathan </w:t>
      </w:r>
      <w:proofErr w:type="spellStart"/>
      <w:r w:rsidR="000C4D8E">
        <w:rPr>
          <w:rFonts w:ascii="Times" w:hAnsi="Times"/>
          <w:sz w:val="24"/>
          <w:szCs w:val="24"/>
        </w:rPr>
        <w:t>Miczo</w:t>
      </w:r>
      <w:proofErr w:type="spellEnd"/>
      <w:r w:rsidR="000C4D8E">
        <w:rPr>
          <w:rFonts w:ascii="Times" w:hAnsi="Times"/>
          <w:sz w:val="24"/>
          <w:szCs w:val="24"/>
        </w:rPr>
        <w:t xml:space="preserve"> offered to serve in her absence.</w:t>
      </w:r>
      <w:r w:rsidR="001F7394">
        <w:rPr>
          <w:rFonts w:ascii="Times" w:hAnsi="Times"/>
          <w:sz w:val="24"/>
          <w:szCs w:val="24"/>
        </w:rPr>
        <w:t xml:space="preserve"> Motion approved.</w:t>
      </w:r>
    </w:p>
    <w:p w14:paraId="307C5714" w14:textId="5271A190" w:rsidR="000C4D8E" w:rsidRDefault="000C4D8E" w:rsidP="001F7394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u w:val="single"/>
        </w:rPr>
        <w:t>Approval of Minutes from 4-27</w:t>
      </w:r>
      <w:r w:rsidRPr="002856E6">
        <w:rPr>
          <w:rFonts w:ascii="Times" w:hAnsi="Times"/>
          <w:sz w:val="24"/>
          <w:szCs w:val="24"/>
          <w:u w:val="single"/>
        </w:rPr>
        <w:t>-201</w:t>
      </w:r>
      <w:r>
        <w:rPr>
          <w:rFonts w:ascii="Times" w:hAnsi="Times"/>
          <w:sz w:val="24"/>
          <w:szCs w:val="24"/>
          <w:u w:val="single"/>
        </w:rPr>
        <w:t>7</w:t>
      </w:r>
      <w:r w:rsidRPr="002856E6">
        <w:rPr>
          <w:rFonts w:ascii="Times" w:hAnsi="Times"/>
          <w:sz w:val="24"/>
          <w:szCs w:val="24"/>
        </w:rPr>
        <w:t xml:space="preserve">. </w:t>
      </w:r>
      <w:r w:rsidR="001F7394">
        <w:rPr>
          <w:rFonts w:ascii="Times" w:hAnsi="Times"/>
          <w:sz w:val="24"/>
          <w:szCs w:val="24"/>
        </w:rPr>
        <w:t>Motion a</w:t>
      </w:r>
      <w:r w:rsidRPr="002856E6">
        <w:rPr>
          <w:rFonts w:ascii="Times" w:hAnsi="Times"/>
          <w:sz w:val="24"/>
          <w:szCs w:val="24"/>
        </w:rPr>
        <w:t>pproved with minor c</w:t>
      </w:r>
      <w:r w:rsidR="001F7394">
        <w:rPr>
          <w:rFonts w:ascii="Times" w:hAnsi="Times"/>
          <w:sz w:val="24"/>
          <w:szCs w:val="24"/>
        </w:rPr>
        <w:t>orrections</w:t>
      </w:r>
      <w:r w:rsidRPr="002856E6">
        <w:rPr>
          <w:rFonts w:ascii="Times" w:hAnsi="Times"/>
          <w:sz w:val="24"/>
          <w:szCs w:val="24"/>
        </w:rPr>
        <w:t xml:space="preserve">.  </w:t>
      </w:r>
      <w:r w:rsidR="001F7394">
        <w:rPr>
          <w:rFonts w:ascii="Times" w:hAnsi="Times"/>
          <w:sz w:val="24"/>
          <w:szCs w:val="24"/>
        </w:rPr>
        <w:t>“</w:t>
      </w:r>
      <w:proofErr w:type="spellStart"/>
      <w:r w:rsidR="001F7394">
        <w:rPr>
          <w:rFonts w:ascii="Times" w:hAnsi="Times"/>
          <w:sz w:val="24"/>
          <w:szCs w:val="24"/>
        </w:rPr>
        <w:t>Magdelyn</w:t>
      </w:r>
      <w:proofErr w:type="spellEnd"/>
      <w:r w:rsidR="001F7394">
        <w:rPr>
          <w:rFonts w:ascii="Times" w:hAnsi="Times"/>
          <w:sz w:val="24"/>
          <w:szCs w:val="24"/>
        </w:rPr>
        <w:t>”</w:t>
      </w:r>
    </w:p>
    <w:p w14:paraId="4E635967" w14:textId="54699A6F" w:rsidR="001F7394" w:rsidRPr="003E702D" w:rsidRDefault="001F7394" w:rsidP="001F7394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u w:val="single"/>
        </w:rPr>
        <w:t>Report on 10 day over-enrollment.</w:t>
      </w:r>
    </w:p>
    <w:p w14:paraId="120D5B01" w14:textId="45F2A3AE" w:rsidR="003E702D" w:rsidRPr="003E702D" w:rsidRDefault="003E702D" w:rsidP="003E702D">
      <w:pPr>
        <w:pStyle w:val="BodyText"/>
        <w:ind w:left="72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FS 485 was listed as over-enrolled and Cabal-</w:t>
      </w:r>
      <w:proofErr w:type="spellStart"/>
      <w:r>
        <w:rPr>
          <w:rFonts w:ascii="Times" w:hAnsi="Times"/>
          <w:sz w:val="24"/>
          <w:szCs w:val="24"/>
        </w:rPr>
        <w:t>Jimenéz</w:t>
      </w:r>
      <w:proofErr w:type="spellEnd"/>
      <w:r>
        <w:rPr>
          <w:rFonts w:ascii="Times" w:hAnsi="Times"/>
          <w:sz w:val="24"/>
          <w:szCs w:val="24"/>
        </w:rPr>
        <w:t xml:space="preserve"> said she did contact Chair Jill Myers. Additional courses that weren’t listed but are over-enrolled include: COM 247, KIN 477, and AT 410.</w:t>
      </w:r>
    </w:p>
    <w:p w14:paraId="5214B98A" w14:textId="001EB662" w:rsidR="003E702D" w:rsidRPr="001F7394" w:rsidRDefault="003E702D" w:rsidP="001F7394">
      <w:pPr>
        <w:pStyle w:val="BodyText"/>
        <w:numPr>
          <w:ilvl w:val="0"/>
          <w:numId w:val="2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  <w:u w:val="single"/>
        </w:rPr>
        <w:t>WID and CODEC classes.</w:t>
      </w:r>
    </w:p>
    <w:p w14:paraId="4B12DADF" w14:textId="32308B0D" w:rsidR="002856E6" w:rsidRDefault="00833725" w:rsidP="00833725">
      <w:pPr>
        <w:suppressAutoHyphens w:val="0"/>
        <w:autoSpaceDE w:val="0"/>
        <w:autoSpaceDN w:val="0"/>
        <w:adjustRightInd w:val="0"/>
        <w:ind w:left="720" w:hanging="11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Cabal-</w:t>
      </w:r>
      <w:proofErr w:type="spellStart"/>
      <w:r>
        <w:rPr>
          <w:rFonts w:ascii="Times" w:hAnsi="Times"/>
          <w:sz w:val="24"/>
          <w:szCs w:val="24"/>
        </w:rPr>
        <w:t>Jimenéz</w:t>
      </w:r>
      <w:proofErr w:type="spellEnd"/>
      <w:r w:rsidR="002856E6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 xml:space="preserve">asked for input regarding delivery of WID courses via CODEC platform. </w:t>
      </w:r>
    </w:p>
    <w:p w14:paraId="0640E399" w14:textId="769A55EC" w:rsidR="00C31E74" w:rsidRDefault="00833725" w:rsidP="00C31E7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ab/>
        <w:t>Currently there are no WID guidelines for online, or CODEC delivered courses. Since</w:t>
      </w:r>
      <w:r w:rsidR="00C31E74">
        <w:rPr>
          <w:rFonts w:ascii="Times" w:hAnsi="Times"/>
          <w:sz w:val="24"/>
          <w:szCs w:val="24"/>
        </w:rPr>
        <w:t xml:space="preserve"> CODEC has some (distance) face-to-</w:t>
      </w:r>
      <w:r>
        <w:rPr>
          <w:rFonts w:ascii="Times" w:hAnsi="Times"/>
          <w:sz w:val="24"/>
          <w:szCs w:val="24"/>
        </w:rPr>
        <w:t>face it could be considered halfway towards a fully-online course. However, discussion</w:t>
      </w:r>
      <w:r w:rsidR="002856E6">
        <w:rPr>
          <w:rFonts w:ascii="Times" w:hAnsi="Times"/>
          <w:sz w:val="24"/>
          <w:szCs w:val="24"/>
        </w:rPr>
        <w:t xml:space="preserve"> </w:t>
      </w:r>
      <w:r w:rsidR="00C31E74">
        <w:rPr>
          <w:rFonts w:ascii="Times" w:hAnsi="Times"/>
          <w:sz w:val="24"/>
          <w:szCs w:val="24"/>
        </w:rPr>
        <w:t xml:space="preserve">led to consensus that CODEC fails to mimic face-to-face interactions. </w:t>
      </w:r>
      <w:proofErr w:type="spellStart"/>
      <w:r w:rsidR="00C31E74">
        <w:rPr>
          <w:rFonts w:ascii="Times" w:hAnsi="Times"/>
          <w:sz w:val="24"/>
          <w:szCs w:val="24"/>
        </w:rPr>
        <w:t>Helwig</w:t>
      </w:r>
      <w:proofErr w:type="spellEnd"/>
      <w:r w:rsidR="00C31E74">
        <w:rPr>
          <w:rFonts w:ascii="Times" w:hAnsi="Times"/>
          <w:sz w:val="24"/>
          <w:szCs w:val="24"/>
        </w:rPr>
        <w:t xml:space="preserve"> offered that group/peer work can’t be easily done with CODEC and in attempting to administer a WID course via </w:t>
      </w:r>
      <w:proofErr w:type="gramStart"/>
      <w:r w:rsidR="00C31E74">
        <w:rPr>
          <w:rFonts w:ascii="Times" w:hAnsi="Times"/>
          <w:sz w:val="24"/>
          <w:szCs w:val="24"/>
        </w:rPr>
        <w:t>CODEC,</w:t>
      </w:r>
      <w:proofErr w:type="gramEnd"/>
      <w:r w:rsidR="00C31E74">
        <w:rPr>
          <w:rFonts w:ascii="Times" w:hAnsi="Times"/>
          <w:sz w:val="24"/>
          <w:szCs w:val="24"/>
        </w:rPr>
        <w:t xml:space="preserve"> the faculty member’s workload will increase and will lead to pedagogical issues as well. Amending guidelines was discussed. </w:t>
      </w:r>
      <w:proofErr w:type="gramStart"/>
      <w:r w:rsidR="00C31E74">
        <w:rPr>
          <w:rFonts w:ascii="Times" w:hAnsi="Times"/>
          <w:sz w:val="24"/>
          <w:szCs w:val="24"/>
        </w:rPr>
        <w:t xml:space="preserve">Using language such as “unless circumstances dictate otherwise, WID </w:t>
      </w:r>
      <w:r w:rsidR="00C31E74">
        <w:rPr>
          <w:rFonts w:ascii="Times" w:hAnsi="Times"/>
          <w:sz w:val="24"/>
          <w:szCs w:val="24"/>
        </w:rPr>
        <w:lastRenderedPageBreak/>
        <w:t>courses should be delivered face-to-face.</w:t>
      </w:r>
      <w:proofErr w:type="gramEnd"/>
      <w:r w:rsidR="00C31E74">
        <w:rPr>
          <w:rFonts w:ascii="Times" w:hAnsi="Times"/>
          <w:sz w:val="24"/>
          <w:szCs w:val="24"/>
        </w:rPr>
        <w:t xml:space="preserve"> Any exceptions must be justified and/or appealed. Providing additional assistance to instructor in adapting a course to a non-traditional platform may be required.”</w:t>
      </w:r>
    </w:p>
    <w:p w14:paraId="5D9161F5" w14:textId="77777777" w:rsidR="00C31E74" w:rsidRDefault="00C31E74" w:rsidP="00C31E7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</w:p>
    <w:p w14:paraId="1F2BB7E0" w14:textId="19DF3892" w:rsidR="00CC7856" w:rsidRPr="00C31E74" w:rsidRDefault="00C31E74" w:rsidP="00C31E7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8.</w:t>
      </w:r>
      <w:r>
        <w:rPr>
          <w:rFonts w:ascii="Times" w:hAnsi="Times"/>
          <w:sz w:val="24"/>
          <w:szCs w:val="24"/>
        </w:rPr>
        <w:tab/>
      </w:r>
      <w:r w:rsidR="00BA2ECB" w:rsidRPr="002856E6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  <w:u w:val="single"/>
        </w:rPr>
        <w:t>New Business.</w:t>
      </w:r>
    </w:p>
    <w:p w14:paraId="4D2557C2" w14:textId="07E1B261" w:rsidR="00971965" w:rsidRPr="002856E6" w:rsidRDefault="00CC7856" w:rsidP="00C30F8D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 w:rsidRPr="002856E6">
        <w:rPr>
          <w:rFonts w:ascii="Times" w:hAnsi="Times"/>
          <w:sz w:val="24"/>
          <w:szCs w:val="24"/>
        </w:rPr>
        <w:tab/>
      </w:r>
      <w:r w:rsidR="00C31E74">
        <w:rPr>
          <w:rFonts w:ascii="Times" w:hAnsi="Times"/>
          <w:sz w:val="24"/>
          <w:szCs w:val="24"/>
        </w:rPr>
        <w:t xml:space="preserve">18 WID Courses in COFAC </w:t>
      </w:r>
      <w:r w:rsidR="00ED07E6">
        <w:rPr>
          <w:rFonts w:ascii="Times" w:hAnsi="Times"/>
          <w:sz w:val="24"/>
          <w:szCs w:val="24"/>
        </w:rPr>
        <w:t>were reviewed last year</w:t>
      </w:r>
      <w:r w:rsidR="00C31E74">
        <w:rPr>
          <w:rFonts w:ascii="Times" w:hAnsi="Times"/>
          <w:sz w:val="24"/>
          <w:szCs w:val="24"/>
        </w:rPr>
        <w:t>.</w:t>
      </w:r>
      <w:r w:rsidR="00ED07E6">
        <w:rPr>
          <w:rFonts w:ascii="Times" w:hAnsi="Times"/>
          <w:sz w:val="24"/>
          <w:szCs w:val="24"/>
        </w:rPr>
        <w:t xml:space="preserve"> Reviews will continue this year.</w:t>
      </w:r>
      <w:r w:rsidR="00C31E74">
        <w:rPr>
          <w:rFonts w:ascii="Times" w:hAnsi="Times"/>
          <w:sz w:val="24"/>
          <w:szCs w:val="24"/>
        </w:rPr>
        <w:t xml:space="preserve"> </w:t>
      </w:r>
    </w:p>
    <w:p w14:paraId="2CA49E9F" w14:textId="77777777" w:rsidR="00606556" w:rsidRPr="002856E6" w:rsidRDefault="00065327" w:rsidP="00C610AD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  <w:r w:rsidRPr="002856E6">
        <w:rPr>
          <w:rFonts w:ascii="Times" w:hAnsi="Times"/>
          <w:sz w:val="24"/>
          <w:szCs w:val="24"/>
        </w:rPr>
        <w:tab/>
      </w:r>
      <w:r w:rsidR="00C610AD" w:rsidRPr="002856E6">
        <w:rPr>
          <w:rFonts w:ascii="Times" w:hAnsi="Times"/>
          <w:sz w:val="24"/>
          <w:szCs w:val="24"/>
        </w:rPr>
        <w:t xml:space="preserve"> </w:t>
      </w:r>
      <w:r w:rsidR="00971965" w:rsidRPr="002856E6">
        <w:rPr>
          <w:rFonts w:ascii="Times" w:hAnsi="Times"/>
          <w:sz w:val="24"/>
          <w:szCs w:val="24"/>
        </w:rPr>
        <w:tab/>
      </w:r>
      <w:r w:rsidRPr="002856E6">
        <w:rPr>
          <w:rFonts w:ascii="Times" w:hAnsi="Times"/>
          <w:sz w:val="24"/>
          <w:szCs w:val="24"/>
        </w:rPr>
        <w:t xml:space="preserve"> </w:t>
      </w:r>
    </w:p>
    <w:p w14:paraId="4265F7E1" w14:textId="77777777" w:rsidR="0096650B" w:rsidRPr="002856E6" w:rsidRDefault="0096650B" w:rsidP="00475C44">
      <w:pPr>
        <w:suppressAutoHyphens w:val="0"/>
        <w:autoSpaceDE w:val="0"/>
        <w:autoSpaceDN w:val="0"/>
        <w:adjustRightInd w:val="0"/>
        <w:ind w:left="720" w:hanging="270"/>
        <w:rPr>
          <w:rFonts w:ascii="Times" w:hAnsi="Times"/>
          <w:sz w:val="24"/>
          <w:szCs w:val="24"/>
        </w:rPr>
      </w:pPr>
    </w:p>
    <w:p w14:paraId="5CE33C77" w14:textId="34A605F3" w:rsidR="00EE7AE2" w:rsidRPr="002856E6" w:rsidRDefault="002325CE" w:rsidP="00EE7AE2">
      <w:pPr>
        <w:pStyle w:val="BodyText"/>
        <w:ind w:left="720"/>
        <w:rPr>
          <w:rFonts w:ascii="Times" w:hAnsi="Times"/>
          <w:sz w:val="24"/>
          <w:szCs w:val="24"/>
        </w:rPr>
      </w:pPr>
      <w:r w:rsidRPr="002856E6">
        <w:rPr>
          <w:rFonts w:ascii="Times" w:hAnsi="Times"/>
          <w:sz w:val="24"/>
          <w:szCs w:val="24"/>
        </w:rPr>
        <w:t>T</w:t>
      </w:r>
      <w:r w:rsidR="00265A9A" w:rsidRPr="002856E6">
        <w:rPr>
          <w:rFonts w:ascii="Times" w:hAnsi="Times"/>
          <w:sz w:val="24"/>
          <w:szCs w:val="24"/>
        </w:rPr>
        <w:t>h</w:t>
      </w:r>
      <w:r w:rsidR="00AA3BF5" w:rsidRPr="002856E6">
        <w:rPr>
          <w:rFonts w:ascii="Times" w:hAnsi="Times"/>
          <w:sz w:val="24"/>
          <w:szCs w:val="24"/>
        </w:rPr>
        <w:t xml:space="preserve">e meeting was adjourned at </w:t>
      </w:r>
      <w:r w:rsidR="00755667">
        <w:rPr>
          <w:rFonts w:ascii="Times" w:hAnsi="Times"/>
          <w:sz w:val="24"/>
          <w:szCs w:val="24"/>
        </w:rPr>
        <w:t>2:42</w:t>
      </w:r>
      <w:r w:rsidRPr="002856E6">
        <w:rPr>
          <w:rFonts w:ascii="Times" w:hAnsi="Times"/>
          <w:sz w:val="24"/>
          <w:szCs w:val="24"/>
        </w:rPr>
        <w:t xml:space="preserve"> </w:t>
      </w:r>
      <w:r w:rsidR="005D5A25" w:rsidRPr="002856E6">
        <w:rPr>
          <w:rFonts w:ascii="Times" w:hAnsi="Times"/>
          <w:sz w:val="24"/>
          <w:szCs w:val="24"/>
        </w:rPr>
        <w:t xml:space="preserve">p.m. The next meeting time will be at </w:t>
      </w:r>
      <w:r w:rsidR="00755667">
        <w:rPr>
          <w:rFonts w:ascii="Times" w:hAnsi="Times"/>
          <w:sz w:val="24"/>
          <w:szCs w:val="24"/>
        </w:rPr>
        <w:t>2:00 p.m.</w:t>
      </w:r>
      <w:r w:rsidRPr="002856E6">
        <w:rPr>
          <w:rFonts w:ascii="Times" w:hAnsi="Times"/>
          <w:sz w:val="24"/>
          <w:szCs w:val="24"/>
        </w:rPr>
        <w:t xml:space="preserve">, </w:t>
      </w:r>
      <w:r w:rsidR="00755667">
        <w:rPr>
          <w:rFonts w:ascii="Times" w:hAnsi="Times"/>
          <w:sz w:val="24"/>
          <w:szCs w:val="24"/>
        </w:rPr>
        <w:t>October 26, 2017</w:t>
      </w:r>
      <w:r w:rsidR="002A152D" w:rsidRPr="002856E6">
        <w:rPr>
          <w:rFonts w:ascii="Times" w:hAnsi="Times"/>
          <w:sz w:val="24"/>
          <w:szCs w:val="24"/>
        </w:rPr>
        <w:t>.</w:t>
      </w:r>
    </w:p>
    <w:p w14:paraId="1493973F" w14:textId="77777777" w:rsidR="002325CE" w:rsidRPr="002856E6" w:rsidRDefault="002325CE" w:rsidP="002325CE">
      <w:pPr>
        <w:pStyle w:val="BodyText"/>
        <w:rPr>
          <w:rFonts w:ascii="Times" w:hAnsi="Times"/>
          <w:sz w:val="24"/>
          <w:szCs w:val="24"/>
        </w:rPr>
      </w:pPr>
    </w:p>
    <w:p w14:paraId="7D1E0295" w14:textId="77777777" w:rsidR="002325CE" w:rsidRPr="002856E6" w:rsidRDefault="002325CE" w:rsidP="002325CE">
      <w:pPr>
        <w:pStyle w:val="BodyText"/>
        <w:rPr>
          <w:rFonts w:ascii="Times" w:hAnsi="Times"/>
          <w:sz w:val="24"/>
          <w:szCs w:val="24"/>
        </w:rPr>
      </w:pPr>
      <w:r w:rsidRPr="002856E6">
        <w:rPr>
          <w:rFonts w:ascii="Times" w:hAnsi="Times"/>
          <w:sz w:val="24"/>
          <w:szCs w:val="24"/>
        </w:rPr>
        <w:t>Respectfully,   Courtney Blankenship</w:t>
      </w:r>
    </w:p>
    <w:p w14:paraId="0355FEE6" w14:textId="77777777" w:rsidR="002325CE" w:rsidRPr="002856E6" w:rsidRDefault="00DC4BBB" w:rsidP="002325CE">
      <w:pPr>
        <w:pStyle w:val="BodyText"/>
        <w:rPr>
          <w:rFonts w:ascii="Times" w:hAnsi="Times"/>
          <w:sz w:val="24"/>
          <w:szCs w:val="24"/>
        </w:rPr>
      </w:pPr>
      <w:r w:rsidRPr="002856E6">
        <w:rPr>
          <w:rFonts w:ascii="Times" w:hAnsi="Times"/>
          <w:sz w:val="24"/>
          <w:szCs w:val="24"/>
        </w:rPr>
        <w:t xml:space="preserve"> </w:t>
      </w:r>
    </w:p>
    <w:sectPr w:rsidR="002325CE" w:rsidRPr="002856E6" w:rsidSect="002325CE">
      <w:pgSz w:w="12240" w:h="15840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E403F9" w14:textId="77777777" w:rsidR="002E783E" w:rsidRDefault="002E783E">
      <w:r>
        <w:separator/>
      </w:r>
    </w:p>
  </w:endnote>
  <w:endnote w:type="continuationSeparator" w:id="0">
    <w:p w14:paraId="1740D87E" w14:textId="77777777" w:rsidR="002E783E" w:rsidRDefault="002E7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743B9F" w14:textId="77777777" w:rsidR="002E783E" w:rsidRDefault="002E783E">
      <w:r>
        <w:separator/>
      </w:r>
    </w:p>
  </w:footnote>
  <w:footnote w:type="continuationSeparator" w:id="0">
    <w:p w14:paraId="4840773C" w14:textId="77777777" w:rsidR="002E783E" w:rsidRDefault="002E78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CE8415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Lucida Grande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Lucida Grande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2"/>
    <w:multiLevelType w:val="multilevel"/>
    <w:tmpl w:val="00000002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Wingdings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Wingdings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Wingdings"/>
      </w:rPr>
    </w:lvl>
  </w:abstractNum>
  <w:abstractNum w:abstractNumId="3">
    <w:nsid w:val="00172C91"/>
    <w:multiLevelType w:val="hybridMultilevel"/>
    <w:tmpl w:val="180865E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435D42"/>
    <w:multiLevelType w:val="hybridMultilevel"/>
    <w:tmpl w:val="9424C146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796063"/>
    <w:multiLevelType w:val="multilevel"/>
    <w:tmpl w:val="4A282E16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6">
    <w:nsid w:val="074F07D8"/>
    <w:multiLevelType w:val="hybridMultilevel"/>
    <w:tmpl w:val="09A2C716"/>
    <w:lvl w:ilvl="0" w:tplc="0409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>
    <w:nsid w:val="11355BBA"/>
    <w:multiLevelType w:val="hybridMultilevel"/>
    <w:tmpl w:val="024A4A24"/>
    <w:lvl w:ilvl="0" w:tplc="F808EDD0">
      <w:start w:val="6"/>
      <w:numFmt w:val="decimal"/>
      <w:lvlText w:val="%1."/>
      <w:lvlJc w:val="left"/>
      <w:pPr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1A237F7"/>
    <w:multiLevelType w:val="hybridMultilevel"/>
    <w:tmpl w:val="C3703A62"/>
    <w:lvl w:ilvl="0" w:tplc="6FC66262">
      <w:start w:val="7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BA3F9A"/>
    <w:multiLevelType w:val="hybridMultilevel"/>
    <w:tmpl w:val="72488F4A"/>
    <w:lvl w:ilvl="0" w:tplc="793A402E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0">
    <w:nsid w:val="16CA7B3B"/>
    <w:multiLevelType w:val="hybridMultilevel"/>
    <w:tmpl w:val="8EAA759E"/>
    <w:lvl w:ilvl="0" w:tplc="793A402E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6F2453"/>
    <w:multiLevelType w:val="hybridMultilevel"/>
    <w:tmpl w:val="0A84E158"/>
    <w:lvl w:ilvl="0" w:tplc="1B3E79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D126113"/>
    <w:multiLevelType w:val="hybridMultilevel"/>
    <w:tmpl w:val="81B0C00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3A04C1"/>
    <w:multiLevelType w:val="multilevel"/>
    <w:tmpl w:val="247C2BF0"/>
    <w:lvl w:ilvl="0">
      <w:start w:val="1"/>
      <w:numFmt w:val="decimal"/>
      <w:lvlText w:val=" %1."/>
      <w:lvlJc w:val="left"/>
      <w:pPr>
        <w:tabs>
          <w:tab w:val="num" w:pos="720"/>
        </w:tabs>
        <w:ind w:left="720" w:hanging="360"/>
      </w:pPr>
      <w:rPr>
        <w:u w:val="none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Wingdings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Wingdings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Wingdings"/>
      </w:rPr>
    </w:lvl>
  </w:abstractNum>
  <w:abstractNum w:abstractNumId="14">
    <w:nsid w:val="2AD26F81"/>
    <w:multiLevelType w:val="hybridMultilevel"/>
    <w:tmpl w:val="0BE80C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5A82590"/>
    <w:multiLevelType w:val="hybridMultilevel"/>
    <w:tmpl w:val="7BD29286"/>
    <w:lvl w:ilvl="0" w:tplc="6F9670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D7E470A"/>
    <w:multiLevelType w:val="hybridMultilevel"/>
    <w:tmpl w:val="5D46B35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6076C5"/>
    <w:multiLevelType w:val="hybridMultilevel"/>
    <w:tmpl w:val="D1AE99B6"/>
    <w:lvl w:ilvl="0" w:tplc="8EDC25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A137C3E"/>
    <w:multiLevelType w:val="hybridMultilevel"/>
    <w:tmpl w:val="426A649C"/>
    <w:lvl w:ilvl="0" w:tplc="C36A4450">
      <w:start w:val="7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DF7F8D"/>
    <w:multiLevelType w:val="hybridMultilevel"/>
    <w:tmpl w:val="18EED3C6"/>
    <w:lvl w:ilvl="0" w:tplc="BFBE6A6A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D8D2B02"/>
    <w:multiLevelType w:val="hybridMultilevel"/>
    <w:tmpl w:val="F0627A4E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ED5D44"/>
    <w:multiLevelType w:val="hybridMultilevel"/>
    <w:tmpl w:val="B4B88B3C"/>
    <w:lvl w:ilvl="0" w:tplc="793A402E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>
    <w:nsid w:val="6D5D44C3"/>
    <w:multiLevelType w:val="multilevel"/>
    <w:tmpl w:val="7416FEE4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3">
    <w:nsid w:val="6F195953"/>
    <w:multiLevelType w:val="multilevel"/>
    <w:tmpl w:val="1108E772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4">
    <w:nsid w:val="7C767E39"/>
    <w:multiLevelType w:val="hybridMultilevel"/>
    <w:tmpl w:val="167E3F9E"/>
    <w:lvl w:ilvl="0" w:tplc="DF6A9CD2">
      <w:start w:val="6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F55968"/>
    <w:multiLevelType w:val="multilevel"/>
    <w:tmpl w:val="CF9E9720"/>
    <w:lvl w:ilvl="0">
      <w:start w:val="6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1"/>
  </w:num>
  <w:num w:numId="5">
    <w:abstractNumId w:val="25"/>
  </w:num>
  <w:num w:numId="6">
    <w:abstractNumId w:val="5"/>
  </w:num>
  <w:num w:numId="7">
    <w:abstractNumId w:val="23"/>
  </w:num>
  <w:num w:numId="8">
    <w:abstractNumId w:val="9"/>
  </w:num>
  <w:num w:numId="9">
    <w:abstractNumId w:val="14"/>
  </w:num>
  <w:num w:numId="10">
    <w:abstractNumId w:val="10"/>
  </w:num>
  <w:num w:numId="11">
    <w:abstractNumId w:val="22"/>
  </w:num>
  <w:num w:numId="12">
    <w:abstractNumId w:val="19"/>
  </w:num>
  <w:num w:numId="13">
    <w:abstractNumId w:val="6"/>
  </w:num>
  <w:num w:numId="14">
    <w:abstractNumId w:val="8"/>
  </w:num>
  <w:num w:numId="15">
    <w:abstractNumId w:val="18"/>
  </w:num>
  <w:num w:numId="16">
    <w:abstractNumId w:val="3"/>
  </w:num>
  <w:num w:numId="17">
    <w:abstractNumId w:val="4"/>
  </w:num>
  <w:num w:numId="18">
    <w:abstractNumId w:val="11"/>
  </w:num>
  <w:num w:numId="19">
    <w:abstractNumId w:val="13"/>
  </w:num>
  <w:num w:numId="20">
    <w:abstractNumId w:val="7"/>
  </w:num>
  <w:num w:numId="21">
    <w:abstractNumId w:val="24"/>
  </w:num>
  <w:num w:numId="22">
    <w:abstractNumId w:val="15"/>
  </w:num>
  <w:num w:numId="23">
    <w:abstractNumId w:val="16"/>
  </w:num>
  <w:num w:numId="24">
    <w:abstractNumId w:val="17"/>
  </w:num>
  <w:num w:numId="25">
    <w:abstractNumId w:val="12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E8B"/>
    <w:rsid w:val="00001261"/>
    <w:rsid w:val="00005A6B"/>
    <w:rsid w:val="0002344D"/>
    <w:rsid w:val="0006105E"/>
    <w:rsid w:val="00065327"/>
    <w:rsid w:val="00097E72"/>
    <w:rsid w:val="000B3A88"/>
    <w:rsid w:val="000C4D8E"/>
    <w:rsid w:val="000F4E62"/>
    <w:rsid w:val="0012206D"/>
    <w:rsid w:val="001479A7"/>
    <w:rsid w:val="00154F48"/>
    <w:rsid w:val="0015580F"/>
    <w:rsid w:val="00161E8B"/>
    <w:rsid w:val="00186386"/>
    <w:rsid w:val="001876C6"/>
    <w:rsid w:val="001B3F6C"/>
    <w:rsid w:val="001D6B45"/>
    <w:rsid w:val="001F7394"/>
    <w:rsid w:val="00220FC7"/>
    <w:rsid w:val="002325CE"/>
    <w:rsid w:val="00265A9A"/>
    <w:rsid w:val="002856E6"/>
    <w:rsid w:val="002A152D"/>
    <w:rsid w:val="002B25A3"/>
    <w:rsid w:val="002E36AD"/>
    <w:rsid w:val="002E783E"/>
    <w:rsid w:val="002E7AB5"/>
    <w:rsid w:val="003247D3"/>
    <w:rsid w:val="003338B2"/>
    <w:rsid w:val="00344789"/>
    <w:rsid w:val="00364A23"/>
    <w:rsid w:val="003B2CA7"/>
    <w:rsid w:val="003E702D"/>
    <w:rsid w:val="003E7682"/>
    <w:rsid w:val="00450058"/>
    <w:rsid w:val="00475C44"/>
    <w:rsid w:val="004B61A1"/>
    <w:rsid w:val="00526D09"/>
    <w:rsid w:val="005276E9"/>
    <w:rsid w:val="00541CA7"/>
    <w:rsid w:val="005B290D"/>
    <w:rsid w:val="005C24C4"/>
    <w:rsid w:val="005D5A25"/>
    <w:rsid w:val="00606556"/>
    <w:rsid w:val="0063749A"/>
    <w:rsid w:val="00666D9E"/>
    <w:rsid w:val="006A20DF"/>
    <w:rsid w:val="006E2A0D"/>
    <w:rsid w:val="00755667"/>
    <w:rsid w:val="007912F6"/>
    <w:rsid w:val="0080406E"/>
    <w:rsid w:val="00806D91"/>
    <w:rsid w:val="00833725"/>
    <w:rsid w:val="00870989"/>
    <w:rsid w:val="0088572A"/>
    <w:rsid w:val="008E3090"/>
    <w:rsid w:val="00914F70"/>
    <w:rsid w:val="0095226B"/>
    <w:rsid w:val="0096650B"/>
    <w:rsid w:val="00971965"/>
    <w:rsid w:val="0098353C"/>
    <w:rsid w:val="00A009FD"/>
    <w:rsid w:val="00A67242"/>
    <w:rsid w:val="00AA3BF5"/>
    <w:rsid w:val="00AB18D4"/>
    <w:rsid w:val="00AF23E4"/>
    <w:rsid w:val="00B251C5"/>
    <w:rsid w:val="00B37742"/>
    <w:rsid w:val="00B46457"/>
    <w:rsid w:val="00B511C1"/>
    <w:rsid w:val="00B517E4"/>
    <w:rsid w:val="00B97AD2"/>
    <w:rsid w:val="00BA2ECB"/>
    <w:rsid w:val="00BA4B2B"/>
    <w:rsid w:val="00BB4790"/>
    <w:rsid w:val="00C10B1C"/>
    <w:rsid w:val="00C119E4"/>
    <w:rsid w:val="00C30F8D"/>
    <w:rsid w:val="00C31E74"/>
    <w:rsid w:val="00C610AD"/>
    <w:rsid w:val="00C871C0"/>
    <w:rsid w:val="00CC04C6"/>
    <w:rsid w:val="00CC7856"/>
    <w:rsid w:val="00D204EA"/>
    <w:rsid w:val="00D765B6"/>
    <w:rsid w:val="00DC4BBB"/>
    <w:rsid w:val="00E20EFC"/>
    <w:rsid w:val="00E60ED3"/>
    <w:rsid w:val="00E6282D"/>
    <w:rsid w:val="00E63C7C"/>
    <w:rsid w:val="00E708D6"/>
    <w:rsid w:val="00E76609"/>
    <w:rsid w:val="00EA4D84"/>
    <w:rsid w:val="00EA67C6"/>
    <w:rsid w:val="00EB5B74"/>
    <w:rsid w:val="00EC2B98"/>
    <w:rsid w:val="00ED07E6"/>
    <w:rsid w:val="00EE7AE2"/>
    <w:rsid w:val="00EF7B8A"/>
    <w:rsid w:val="00FD3EB5"/>
    <w:rsid w:val="00FE4103"/>
    <w:rsid w:val="00FE64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F184E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9A7"/>
    <w:pPr>
      <w:widowControl w:val="0"/>
      <w:suppressAutoHyphens/>
    </w:pPr>
  </w:style>
  <w:style w:type="paragraph" w:styleId="Heading1">
    <w:name w:val="heading 1"/>
    <w:basedOn w:val="Heading"/>
    <w:next w:val="BodyText"/>
    <w:qFormat/>
    <w:rsid w:val="001479A7"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rsid w:val="001479A7"/>
  </w:style>
  <w:style w:type="character" w:customStyle="1" w:styleId="Bullets">
    <w:name w:val="Bullets"/>
    <w:rsid w:val="001479A7"/>
  </w:style>
  <w:style w:type="paragraph" w:customStyle="1" w:styleId="Heading">
    <w:name w:val="Heading"/>
    <w:basedOn w:val="Normal"/>
    <w:next w:val="BodyText"/>
    <w:rsid w:val="001479A7"/>
    <w:pPr>
      <w:keepNext/>
      <w:spacing w:before="240" w:after="120"/>
    </w:pPr>
  </w:style>
  <w:style w:type="paragraph" w:styleId="BodyText">
    <w:name w:val="Body Text"/>
    <w:basedOn w:val="Normal"/>
    <w:rsid w:val="001479A7"/>
    <w:pPr>
      <w:widowControl/>
      <w:spacing w:after="120"/>
    </w:pPr>
  </w:style>
  <w:style w:type="paragraph" w:styleId="List">
    <w:name w:val="List"/>
    <w:basedOn w:val="BodyText"/>
    <w:rsid w:val="001479A7"/>
    <w:rPr>
      <w:rFonts w:cs="Lucida Sans"/>
    </w:rPr>
  </w:style>
  <w:style w:type="paragraph" w:styleId="Caption">
    <w:name w:val="caption"/>
    <w:basedOn w:val="Normal"/>
    <w:qFormat/>
    <w:rsid w:val="001479A7"/>
    <w:pPr>
      <w:suppressLineNumbers/>
      <w:spacing w:before="120" w:after="120"/>
    </w:pPr>
  </w:style>
  <w:style w:type="paragraph" w:customStyle="1" w:styleId="Index">
    <w:name w:val="Index"/>
    <w:basedOn w:val="Normal"/>
    <w:rsid w:val="001479A7"/>
    <w:pPr>
      <w:suppressLineNumbers/>
    </w:pPr>
    <w:rPr>
      <w:rFonts w:cs="Lucida Sans"/>
    </w:rPr>
  </w:style>
  <w:style w:type="paragraph" w:styleId="Header">
    <w:name w:val="header"/>
    <w:basedOn w:val="Normal"/>
    <w:rsid w:val="001479A7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customStyle="1" w:styleId="object">
    <w:name w:val="object"/>
    <w:basedOn w:val="DefaultParagraphFont"/>
    <w:rsid w:val="00E63C7C"/>
  </w:style>
  <w:style w:type="character" w:styleId="Hyperlink">
    <w:name w:val="Hyperlink"/>
    <w:basedOn w:val="DefaultParagraphFont"/>
    <w:uiPriority w:val="99"/>
    <w:semiHidden/>
    <w:unhideWhenUsed/>
    <w:rsid w:val="00E63C7C"/>
    <w:rPr>
      <w:color w:val="0000FF"/>
      <w:u w:val="single"/>
    </w:rPr>
  </w:style>
  <w:style w:type="paragraph" w:styleId="ListParagraph">
    <w:name w:val="List Paragraph"/>
    <w:basedOn w:val="Normal"/>
    <w:uiPriority w:val="72"/>
    <w:rsid w:val="00E63C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9A7"/>
    <w:pPr>
      <w:widowControl w:val="0"/>
      <w:suppressAutoHyphens/>
    </w:pPr>
  </w:style>
  <w:style w:type="paragraph" w:styleId="Heading1">
    <w:name w:val="heading 1"/>
    <w:basedOn w:val="Heading"/>
    <w:next w:val="BodyText"/>
    <w:qFormat/>
    <w:rsid w:val="001479A7"/>
    <w:pPr>
      <w:numPr>
        <w:numId w:val="1"/>
      </w:numPr>
      <w:spacing w:before="0" w:after="115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  <w:rsid w:val="001479A7"/>
  </w:style>
  <w:style w:type="character" w:customStyle="1" w:styleId="Bullets">
    <w:name w:val="Bullets"/>
    <w:rsid w:val="001479A7"/>
  </w:style>
  <w:style w:type="paragraph" w:customStyle="1" w:styleId="Heading">
    <w:name w:val="Heading"/>
    <w:basedOn w:val="Normal"/>
    <w:next w:val="BodyText"/>
    <w:rsid w:val="001479A7"/>
    <w:pPr>
      <w:keepNext/>
      <w:spacing w:before="240" w:after="120"/>
    </w:pPr>
  </w:style>
  <w:style w:type="paragraph" w:styleId="BodyText">
    <w:name w:val="Body Text"/>
    <w:basedOn w:val="Normal"/>
    <w:rsid w:val="001479A7"/>
    <w:pPr>
      <w:widowControl/>
      <w:spacing w:after="120"/>
    </w:pPr>
  </w:style>
  <w:style w:type="paragraph" w:styleId="List">
    <w:name w:val="List"/>
    <w:basedOn w:val="BodyText"/>
    <w:rsid w:val="001479A7"/>
    <w:rPr>
      <w:rFonts w:cs="Lucida Sans"/>
    </w:rPr>
  </w:style>
  <w:style w:type="paragraph" w:styleId="Caption">
    <w:name w:val="caption"/>
    <w:basedOn w:val="Normal"/>
    <w:qFormat/>
    <w:rsid w:val="001479A7"/>
    <w:pPr>
      <w:suppressLineNumbers/>
      <w:spacing w:before="120" w:after="120"/>
    </w:pPr>
  </w:style>
  <w:style w:type="paragraph" w:customStyle="1" w:styleId="Index">
    <w:name w:val="Index"/>
    <w:basedOn w:val="Normal"/>
    <w:rsid w:val="001479A7"/>
    <w:pPr>
      <w:suppressLineNumbers/>
    </w:pPr>
    <w:rPr>
      <w:rFonts w:cs="Lucida Sans"/>
    </w:rPr>
  </w:style>
  <w:style w:type="paragraph" w:styleId="Header">
    <w:name w:val="header"/>
    <w:basedOn w:val="Normal"/>
    <w:rsid w:val="001479A7"/>
    <w:pPr>
      <w:suppressLineNumbers/>
      <w:tabs>
        <w:tab w:val="center" w:pos="4986"/>
        <w:tab w:val="right" w:pos="99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E8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61E8B"/>
    <w:rPr>
      <w:rFonts w:ascii="Lucida Grande" w:hAnsi="Lucida Grande" w:cs="Lucida Grande"/>
      <w:sz w:val="18"/>
      <w:szCs w:val="18"/>
    </w:rPr>
  </w:style>
  <w:style w:type="character" w:customStyle="1" w:styleId="object">
    <w:name w:val="object"/>
    <w:basedOn w:val="DefaultParagraphFont"/>
    <w:rsid w:val="00E63C7C"/>
  </w:style>
  <w:style w:type="character" w:styleId="Hyperlink">
    <w:name w:val="Hyperlink"/>
    <w:basedOn w:val="DefaultParagraphFont"/>
    <w:uiPriority w:val="99"/>
    <w:semiHidden/>
    <w:unhideWhenUsed/>
    <w:rsid w:val="00E63C7C"/>
    <w:rPr>
      <w:color w:val="0000FF"/>
      <w:u w:val="single"/>
    </w:rPr>
  </w:style>
  <w:style w:type="paragraph" w:styleId="ListParagraph">
    <w:name w:val="List Paragraph"/>
    <w:basedOn w:val="Normal"/>
    <w:uiPriority w:val="72"/>
    <w:rsid w:val="00E63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65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67848">
          <w:marLeft w:val="0"/>
          <w:marRight w:val="0"/>
          <w:marTop w:val="100"/>
          <w:marBottom w:val="100"/>
          <w:divBdr>
            <w:top w:val="single" w:sz="6" w:space="0" w:color="000000"/>
            <w:left w:val="single" w:sz="6" w:space="4" w:color="000000"/>
            <w:bottom w:val="single" w:sz="6" w:space="0" w:color="000000"/>
            <w:right w:val="single" w:sz="6" w:space="4" w:color="000000"/>
          </w:divBdr>
          <w:divsChild>
            <w:div w:id="21628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480283">
          <w:marLeft w:val="0"/>
          <w:marRight w:val="0"/>
          <w:marTop w:val="100"/>
          <w:marBottom w:val="100"/>
          <w:divBdr>
            <w:top w:val="single" w:sz="6" w:space="0" w:color="000000"/>
            <w:left w:val="single" w:sz="6" w:space="4" w:color="000000"/>
            <w:bottom w:val="single" w:sz="6" w:space="0" w:color="000000"/>
            <w:right w:val="single" w:sz="6" w:space="4" w:color="000000"/>
          </w:divBdr>
          <w:divsChild>
            <w:div w:id="115128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016268">
          <w:marLeft w:val="0"/>
          <w:marRight w:val="0"/>
          <w:marTop w:val="100"/>
          <w:marBottom w:val="100"/>
          <w:divBdr>
            <w:top w:val="single" w:sz="6" w:space="0" w:color="000000"/>
            <w:left w:val="single" w:sz="6" w:space="4" w:color="000000"/>
            <w:bottom w:val="single" w:sz="6" w:space="0" w:color="000000"/>
            <w:right w:val="single" w:sz="6" w:space="4" w:color="000000"/>
          </w:divBdr>
          <w:divsChild>
            <w:div w:id="6170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180237">
          <w:marLeft w:val="0"/>
          <w:marRight w:val="0"/>
          <w:marTop w:val="100"/>
          <w:marBottom w:val="100"/>
          <w:divBdr>
            <w:top w:val="single" w:sz="6" w:space="0" w:color="000000"/>
            <w:left w:val="single" w:sz="6" w:space="4" w:color="000000"/>
            <w:bottom w:val="single" w:sz="6" w:space="0" w:color="000000"/>
            <w:right w:val="single" w:sz="6" w:space="4" w:color="000000"/>
          </w:divBdr>
          <w:divsChild>
            <w:div w:id="16131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Writing Instruction in the Disciplines (WID) Committee</vt:lpstr>
    </vt:vector>
  </TitlesOfParts>
  <Company>WIU</Company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Instruction in the Disciplines (WID) Committee</dc:title>
  <dc:creator>Bradley Dilger</dc:creator>
  <cp:lastModifiedBy>Annette E Hamm</cp:lastModifiedBy>
  <cp:revision>2</cp:revision>
  <cp:lastPrinted>2017-10-09T15:29:00Z</cp:lastPrinted>
  <dcterms:created xsi:type="dcterms:W3CDTF">2017-10-09T15:29:00Z</dcterms:created>
  <dcterms:modified xsi:type="dcterms:W3CDTF">2017-10-09T15:29:00Z</dcterms:modified>
</cp:coreProperties>
</file>