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1B" w:rsidRPr="00464A14" w:rsidRDefault="00E07DEB" w:rsidP="00E07DEB">
      <w:pPr>
        <w:tabs>
          <w:tab w:val="left" w:pos="1080"/>
        </w:tabs>
        <w:rPr>
          <w:b/>
          <w:bCs/>
          <w:sz w:val="32"/>
          <w:szCs w:val="32"/>
        </w:rPr>
      </w:pPr>
      <w:r w:rsidRPr="00464A14">
        <w:rPr>
          <w:b/>
          <w:bCs/>
          <w:sz w:val="32"/>
          <w:szCs w:val="32"/>
        </w:rPr>
        <w:t>Unit</w:t>
      </w:r>
      <w:r w:rsidR="0011201B" w:rsidRPr="00464A14">
        <w:rPr>
          <w:b/>
          <w:bCs/>
          <w:sz w:val="32"/>
          <w:szCs w:val="32"/>
        </w:rPr>
        <w:t>:</w:t>
      </w:r>
      <w:r w:rsidR="0011201B" w:rsidRPr="00464A14">
        <w:rPr>
          <w:b/>
          <w:bCs/>
          <w:sz w:val="32"/>
          <w:szCs w:val="32"/>
        </w:rPr>
        <w:tab/>
      </w:r>
      <w:sdt>
        <w:sdtPr>
          <w:rPr>
            <w:b/>
            <w:bCs/>
            <w:sz w:val="32"/>
            <w:szCs w:val="32"/>
          </w:rPr>
          <w:alias w:val="Enter department, school, college, or director's area"/>
          <w:tag w:val=""/>
          <w:id w:val="-1607730328"/>
          <w:placeholder>
            <w:docPart w:val="A65BB5806F0F4D739731E0FB47939C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36D3">
            <w:rPr>
              <w:b/>
              <w:bCs/>
              <w:sz w:val="32"/>
              <w:szCs w:val="32"/>
            </w:rPr>
            <w:t>Click or tap here to enter text.</w:t>
          </w:r>
        </w:sdtContent>
      </w:sdt>
    </w:p>
    <w:p w:rsidR="0011201B" w:rsidRDefault="0011201B" w:rsidP="0011201B">
      <w:pPr>
        <w:tabs>
          <w:tab w:val="left" w:pos="1980"/>
          <w:tab w:val="left" w:pos="5040"/>
          <w:tab w:val="left" w:pos="5940"/>
        </w:tabs>
        <w:rPr>
          <w:bCs/>
          <w:sz w:val="22"/>
          <w:szCs w:val="22"/>
        </w:rPr>
      </w:pPr>
    </w:p>
    <w:p w:rsidR="0011201B" w:rsidRPr="00CD2B0D" w:rsidRDefault="0011201B" w:rsidP="0011201B">
      <w:pPr>
        <w:tabs>
          <w:tab w:val="left" w:pos="1980"/>
          <w:tab w:val="left" w:pos="5040"/>
          <w:tab w:val="left" w:pos="5940"/>
        </w:tabs>
        <w:rPr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t>Degree(s)/Program(s)/Options:</w:t>
      </w:r>
      <w:r w:rsidRPr="00CD2B0D">
        <w:rPr>
          <w:bCs/>
          <w:sz w:val="28"/>
          <w:szCs w:val="28"/>
        </w:rPr>
        <w:t xml:space="preserve">  (List all.)</w:t>
      </w:r>
    </w:p>
    <w:p w:rsidR="0011201B" w:rsidRDefault="0011201B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all academic programs offered by the unit"/>
        <w:tag w:val="List all academic programs offered by the unit"/>
        <w:id w:val="173994799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11201B" w:rsidRDefault="00464A14" w:rsidP="00357117">
          <w:pPr>
            <w:ind w:left="36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  <w:bookmarkEnd w:id="0" w:displacedByCustomXml="next"/>
      </w:sdtContent>
    </w:sdt>
    <w:p w:rsidR="0011201B" w:rsidRPr="0011201B" w:rsidRDefault="0011201B" w:rsidP="003C630C">
      <w:pPr>
        <w:rPr>
          <w:bCs/>
          <w:sz w:val="22"/>
          <w:szCs w:val="22"/>
        </w:rPr>
      </w:pPr>
    </w:p>
    <w:p w:rsidR="0011201B" w:rsidRPr="00CD2B0D" w:rsidRDefault="0011201B" w:rsidP="003C630C">
      <w:pPr>
        <w:rPr>
          <w:b/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t>Vision, Mission, and Values</w:t>
      </w:r>
    </w:p>
    <w:p w:rsidR="0011201B" w:rsidRDefault="0011201B" w:rsidP="003C630C">
      <w:pPr>
        <w:rPr>
          <w:bCs/>
          <w:sz w:val="22"/>
          <w:szCs w:val="22"/>
        </w:rPr>
      </w:pPr>
    </w:p>
    <w:p w:rsidR="0011201B" w:rsidRPr="00CD2B0D" w:rsidRDefault="00CD2B0D" w:rsidP="00CD2B0D">
      <w:pPr>
        <w:ind w:left="360"/>
        <w:rPr>
          <w:b/>
          <w:bCs/>
          <w:sz w:val="24"/>
          <w:szCs w:val="24"/>
        </w:rPr>
      </w:pPr>
      <w:r w:rsidRPr="00CD2B0D">
        <w:rPr>
          <w:b/>
          <w:bCs/>
          <w:sz w:val="24"/>
          <w:szCs w:val="24"/>
        </w:rPr>
        <w:t>Our Vision</w:t>
      </w:r>
      <w:r w:rsidR="0055740F">
        <w:rPr>
          <w:b/>
          <w:bCs/>
          <w:sz w:val="24"/>
          <w:szCs w:val="24"/>
        </w:rPr>
        <w:t xml:space="preserve"> — University</w:t>
      </w:r>
    </w:p>
    <w:p w:rsidR="0011201B" w:rsidRDefault="0011201B" w:rsidP="003C630C">
      <w:pPr>
        <w:rPr>
          <w:bCs/>
          <w:sz w:val="22"/>
          <w:szCs w:val="22"/>
        </w:rPr>
      </w:pPr>
    </w:p>
    <w:p w:rsidR="00CD2B0D" w:rsidRPr="00275C5A" w:rsidRDefault="00275C5A" w:rsidP="00CD2B0D">
      <w:pPr>
        <w:ind w:left="720"/>
        <w:rPr>
          <w:bCs/>
          <w:sz w:val="22"/>
          <w:szCs w:val="22"/>
        </w:rPr>
      </w:pPr>
      <w:r w:rsidRPr="00275C5A">
        <w:rPr>
          <w:bCs/>
          <w:sz w:val="22"/>
          <w:szCs w:val="22"/>
        </w:rPr>
        <w:t>Western Illinois University aims to be the leading public regional university in providing educational quality, opportunity, and affordability.</w:t>
      </w:r>
    </w:p>
    <w:p w:rsidR="00CD2B0D" w:rsidRDefault="00CD2B0D" w:rsidP="00CD2B0D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 w:rsidRPr="00CD2B0D">
        <w:rPr>
          <w:b/>
          <w:bCs/>
          <w:sz w:val="24"/>
          <w:szCs w:val="24"/>
        </w:rPr>
        <w:t xml:space="preserve">Our </w:t>
      </w:r>
      <w:r>
        <w:rPr>
          <w:b/>
          <w:bCs/>
          <w:sz w:val="24"/>
          <w:szCs w:val="24"/>
        </w:rPr>
        <w:t>Mission</w:t>
      </w:r>
      <w:r w:rsidR="0055740F">
        <w:rPr>
          <w:b/>
          <w:bCs/>
          <w:sz w:val="24"/>
          <w:szCs w:val="24"/>
        </w:rPr>
        <w:t xml:space="preserve"> — University</w:t>
      </w:r>
    </w:p>
    <w:p w:rsidR="00CD2B0D" w:rsidRDefault="00CD2B0D" w:rsidP="003C630C">
      <w:pPr>
        <w:rPr>
          <w:bCs/>
          <w:sz w:val="22"/>
          <w:szCs w:val="22"/>
        </w:rPr>
      </w:pPr>
    </w:p>
    <w:p w:rsidR="00CD2B0D" w:rsidRPr="00275C5A" w:rsidRDefault="00275C5A" w:rsidP="00CD2B0D">
      <w:pPr>
        <w:ind w:left="720"/>
        <w:rPr>
          <w:bCs/>
          <w:sz w:val="22"/>
          <w:szCs w:val="22"/>
        </w:rPr>
      </w:pPr>
      <w:r w:rsidRPr="00275C5A">
        <w:rPr>
          <w:bCs/>
          <w:sz w:val="22"/>
          <w:szCs w:val="22"/>
        </w:rPr>
        <w:t xml:space="preserve">Western Illinois University empowers students, faculty, and staff to lead dynamic and diverse communities.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>We provide student-centered undergraduate and graduate programs characterized by innovative teaching, research, and service, grounded in multidisciplinary, regional</w:t>
      </w:r>
      <w:r w:rsidR="00217E94">
        <w:rPr>
          <w:bCs/>
          <w:sz w:val="22"/>
          <w:szCs w:val="22"/>
        </w:rPr>
        <w:t>,</w:t>
      </w:r>
      <w:r w:rsidRPr="00275C5A">
        <w:rPr>
          <w:bCs/>
          <w:sz w:val="22"/>
          <w:szCs w:val="22"/>
        </w:rPr>
        <w:t xml:space="preserve"> and global perspectives.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>We engage our students in educational opportunities guided by a professional and diverse faculty and staff in collaboration with alumni and community partners.</w:t>
      </w:r>
    </w:p>
    <w:p w:rsidR="00CD2B0D" w:rsidRDefault="00CD2B0D" w:rsidP="00CD2B0D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 w:rsidRPr="00CD2B0D">
        <w:rPr>
          <w:b/>
          <w:bCs/>
          <w:sz w:val="24"/>
          <w:szCs w:val="24"/>
        </w:rPr>
        <w:t xml:space="preserve">Our </w:t>
      </w:r>
      <w:r>
        <w:rPr>
          <w:b/>
          <w:bCs/>
          <w:sz w:val="24"/>
          <w:szCs w:val="24"/>
        </w:rPr>
        <w:t>Values</w:t>
      </w:r>
      <w:r w:rsidR="0055740F">
        <w:rPr>
          <w:b/>
          <w:bCs/>
          <w:sz w:val="24"/>
          <w:szCs w:val="24"/>
        </w:rPr>
        <w:t xml:space="preserve"> — University</w:t>
      </w:r>
    </w:p>
    <w:p w:rsidR="00CD2B0D" w:rsidRDefault="00CD2B0D" w:rsidP="003C630C">
      <w:pPr>
        <w:rPr>
          <w:bCs/>
          <w:sz w:val="22"/>
          <w:szCs w:val="22"/>
        </w:rPr>
      </w:pPr>
    </w:p>
    <w:p w:rsidR="00CD2B0D" w:rsidRPr="00275C5A" w:rsidRDefault="00275C5A" w:rsidP="00CD2B0D">
      <w:pPr>
        <w:ind w:left="720"/>
        <w:rPr>
          <w:bCs/>
          <w:sz w:val="22"/>
          <w:szCs w:val="22"/>
        </w:rPr>
      </w:pPr>
      <w:r w:rsidRPr="00275C5A">
        <w:rPr>
          <w:bCs/>
          <w:i/>
          <w:sz w:val="22"/>
          <w:szCs w:val="22"/>
        </w:rPr>
        <w:t>Academic Excellence:</w:t>
      </w:r>
      <w:r w:rsidRPr="00275C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 xml:space="preserve">Central to our history is the commitment to teaching, to the individual learner, and to active involvement in the teaching-learning process.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 xml:space="preserve">Western Illinois University’s highly qualified and diverse faculty promotes critical thinking, engaged learning, research, and creativity in a challenging, supportive learning community.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>We are committed to student success in an academic environment that encourages lifelong development as learners, scholars, teachers, and mentors.</w:t>
      </w:r>
    </w:p>
    <w:p w:rsidR="00275C5A" w:rsidRPr="00275C5A" w:rsidRDefault="00275C5A" w:rsidP="00275C5A">
      <w:pPr>
        <w:rPr>
          <w:bCs/>
          <w:sz w:val="22"/>
          <w:szCs w:val="22"/>
        </w:rPr>
      </w:pPr>
    </w:p>
    <w:p w:rsidR="00275C5A" w:rsidRPr="00275C5A" w:rsidRDefault="00275C5A" w:rsidP="00CD2B0D">
      <w:pPr>
        <w:ind w:left="720"/>
        <w:rPr>
          <w:bCs/>
          <w:sz w:val="22"/>
          <w:szCs w:val="22"/>
        </w:rPr>
      </w:pPr>
      <w:r w:rsidRPr="00275C5A">
        <w:rPr>
          <w:bCs/>
          <w:i/>
          <w:sz w:val="22"/>
          <w:szCs w:val="22"/>
        </w:rPr>
        <w:t>Educational Opportunity:</w:t>
      </w:r>
      <w:r w:rsidRPr="00275C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 xml:space="preserve">Western Illinois University values educational opportunity and welcomes those who show promise and a willingness to work toward achieving academic excellence.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>We are committed to providing accessible, high-quality educational programs and financial support for our students.</w:t>
      </w:r>
    </w:p>
    <w:p w:rsidR="00275C5A" w:rsidRPr="00275C5A" w:rsidRDefault="00275C5A" w:rsidP="00275C5A">
      <w:pPr>
        <w:rPr>
          <w:bCs/>
          <w:sz w:val="22"/>
          <w:szCs w:val="22"/>
        </w:rPr>
      </w:pPr>
    </w:p>
    <w:p w:rsidR="00275C5A" w:rsidRPr="00275C5A" w:rsidRDefault="00275C5A" w:rsidP="00CD2B0D">
      <w:pPr>
        <w:ind w:left="720"/>
        <w:rPr>
          <w:bCs/>
          <w:sz w:val="22"/>
          <w:szCs w:val="22"/>
        </w:rPr>
      </w:pPr>
      <w:r w:rsidRPr="00275C5A">
        <w:rPr>
          <w:bCs/>
          <w:i/>
          <w:sz w:val="22"/>
          <w:szCs w:val="22"/>
        </w:rPr>
        <w:t>Personal Growth:</w:t>
      </w:r>
      <w:r w:rsidRPr="00275C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 xml:space="preserve">Western Illinois University values the development of the whole person.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>We are committed to providing opportunities for personal growth in a transformative educational environment that supports the development of wellness, ethical decision making, and personal responsibility in the global community.</w:t>
      </w:r>
    </w:p>
    <w:p w:rsidR="00275C5A" w:rsidRPr="00275C5A" w:rsidRDefault="00275C5A" w:rsidP="00275C5A">
      <w:pPr>
        <w:rPr>
          <w:bCs/>
          <w:sz w:val="22"/>
          <w:szCs w:val="22"/>
        </w:rPr>
      </w:pPr>
    </w:p>
    <w:p w:rsidR="00275C5A" w:rsidRPr="00275C5A" w:rsidRDefault="00275C5A" w:rsidP="00CD2B0D">
      <w:pPr>
        <w:ind w:left="720"/>
        <w:rPr>
          <w:bCs/>
          <w:sz w:val="22"/>
          <w:szCs w:val="22"/>
        </w:rPr>
      </w:pPr>
      <w:r w:rsidRPr="00275C5A">
        <w:rPr>
          <w:bCs/>
          <w:i/>
          <w:sz w:val="22"/>
          <w:szCs w:val="22"/>
        </w:rPr>
        <w:t>Social Responsibility:</w:t>
      </w:r>
      <w:r w:rsidRPr="00275C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 xml:space="preserve">Western Illinois University is committed to civic and community engagement, equity, social justice, and diversity and will maintain the highest standards of integrity in our work with others.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 xml:space="preserve">We create an environment that fosters and promotes citizenship. </w:t>
      </w:r>
      <w:r>
        <w:rPr>
          <w:bCs/>
          <w:sz w:val="22"/>
          <w:szCs w:val="22"/>
        </w:rPr>
        <w:t xml:space="preserve"> </w:t>
      </w:r>
      <w:r w:rsidRPr="00275C5A">
        <w:rPr>
          <w:bCs/>
          <w:sz w:val="22"/>
          <w:szCs w:val="22"/>
        </w:rPr>
        <w:t>We serve as a resource for and stimulus to educational, cultural, environmental, community, and economic development in our region and well beyond it for the public good.</w:t>
      </w:r>
    </w:p>
    <w:p w:rsidR="00CD2B0D" w:rsidRDefault="00CD2B0D" w:rsidP="003C630C">
      <w:pPr>
        <w:rPr>
          <w:bCs/>
          <w:sz w:val="22"/>
          <w:szCs w:val="22"/>
        </w:rPr>
      </w:pPr>
    </w:p>
    <w:p w:rsidR="00CD2B0D" w:rsidRPr="009A2C18" w:rsidRDefault="00CD2B0D" w:rsidP="00CD2B0D">
      <w:pPr>
        <w:ind w:left="360"/>
        <w:rPr>
          <w:b/>
          <w:bCs/>
          <w:sz w:val="22"/>
          <w:szCs w:val="22"/>
        </w:rPr>
      </w:pPr>
      <w:r w:rsidRPr="009A2C18">
        <w:rPr>
          <w:b/>
          <w:bCs/>
          <w:sz w:val="22"/>
          <w:szCs w:val="22"/>
        </w:rPr>
        <w:t xml:space="preserve">Mission </w:t>
      </w:r>
      <w:r w:rsidR="00464A14" w:rsidRPr="009A2C18">
        <w:rPr>
          <w:b/>
          <w:bCs/>
          <w:sz w:val="22"/>
          <w:szCs w:val="22"/>
        </w:rPr>
        <w:t>—</w:t>
      </w:r>
      <w:r w:rsidR="00E96BE9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Enter department, school, college, or director's area"/>
          <w:tag w:val=""/>
          <w:id w:val="-1198539845"/>
          <w:placeholder>
            <w:docPart w:val="5B704A4FA1A647668C266FB2A12E1E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36D3">
            <w:rPr>
              <w:b/>
              <w:bCs/>
              <w:sz w:val="22"/>
              <w:szCs w:val="22"/>
            </w:rPr>
            <w:t>Click or tap here to enter text.</w:t>
          </w:r>
        </w:sdtContent>
      </w:sdt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Provide the unit's mission statement"/>
        <w:tag w:val="Provide the unit's mission statement"/>
        <w:id w:val="-1097021635"/>
        <w:placeholder>
          <w:docPart w:val="C05310BC2408484C9A42AC24DAA437AA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CD2B0D" w:rsidRPr="005B0CDC" w:rsidRDefault="00CD2B0D" w:rsidP="00CD2B0D">
      <w:pPr>
        <w:ind w:left="360"/>
        <w:rPr>
          <w:b/>
          <w:bCs/>
          <w:sz w:val="22"/>
          <w:szCs w:val="22"/>
        </w:rPr>
      </w:pPr>
      <w:r w:rsidRPr="005B0CDC">
        <w:rPr>
          <w:b/>
          <w:bCs/>
          <w:sz w:val="22"/>
          <w:szCs w:val="22"/>
        </w:rPr>
        <w:t xml:space="preserve">Vision </w:t>
      </w:r>
      <w:r w:rsidR="00464A14" w:rsidRPr="005B0CDC">
        <w:rPr>
          <w:b/>
          <w:bCs/>
          <w:sz w:val="22"/>
          <w:szCs w:val="22"/>
        </w:rPr>
        <w:t xml:space="preserve">— </w:t>
      </w:r>
      <w:sdt>
        <w:sdtPr>
          <w:rPr>
            <w:b/>
            <w:bCs/>
            <w:sz w:val="22"/>
            <w:szCs w:val="22"/>
          </w:rPr>
          <w:alias w:val="Enter department, school, college, or director's area"/>
          <w:tag w:val=""/>
          <w:id w:val="284930086"/>
          <w:placeholder>
            <w:docPart w:val="243F16EDE40B4DE4890B3F3870F5B64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36D3">
            <w:rPr>
              <w:b/>
              <w:bCs/>
              <w:sz w:val="22"/>
              <w:szCs w:val="22"/>
            </w:rPr>
            <w:t>Click or tap here to enter text.</w:t>
          </w:r>
        </w:sdtContent>
      </w:sdt>
    </w:p>
    <w:p w:rsidR="0011201B" w:rsidRDefault="0011201B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Provide the unit's vision statement"/>
        <w:tag w:val="Provide the unit's vision statement"/>
        <w:id w:val="-760301848"/>
        <w:placeholder>
          <w:docPart w:val="4D5FD7F1D79F47B58A84B64F82EF829C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11201B" w:rsidRPr="00CD2B0D" w:rsidRDefault="0011201B" w:rsidP="003C630C">
      <w:pPr>
        <w:rPr>
          <w:b/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t>Academic Program Goals and Outcomes</w:t>
      </w:r>
    </w:p>
    <w:p w:rsidR="0011201B" w:rsidRDefault="0011201B" w:rsidP="003C630C">
      <w:pPr>
        <w:rPr>
          <w:bCs/>
          <w:sz w:val="22"/>
          <w:szCs w:val="22"/>
        </w:rPr>
      </w:pPr>
    </w:p>
    <w:p w:rsidR="0011201B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Degree/Program/Option Goals</w:t>
      </w:r>
    </w:p>
    <w:p w:rsidR="0011201B" w:rsidRDefault="0011201B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the goals for each individual program/option"/>
        <w:tag w:val="List the goals for each individual program/option"/>
        <w:id w:val="1917047975"/>
        <w:placeholder>
          <w:docPart w:val="850BC73313664205A936F27194B067FA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Learning Outcomes</w:t>
      </w:r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the student learning outcomes for each program/option"/>
        <w:tag w:val="List the student learning outcomes for each program/option"/>
        <w:id w:val="-1277325758"/>
        <w:placeholder>
          <w:docPart w:val="17564451AD454E5A94BCE9CE416F0746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11201B" w:rsidRPr="00CD2B0D" w:rsidRDefault="0011201B" w:rsidP="003C630C">
      <w:pPr>
        <w:rPr>
          <w:b/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t>Department/School Evaluation</w:t>
      </w:r>
    </w:p>
    <w:p w:rsidR="0011201B" w:rsidRDefault="0011201B" w:rsidP="003C630C">
      <w:pPr>
        <w:rPr>
          <w:bCs/>
          <w:sz w:val="22"/>
          <w:szCs w:val="22"/>
        </w:rPr>
      </w:pPr>
    </w:p>
    <w:p w:rsidR="0011201B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Department/School strengths:</w:t>
      </w:r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the unit's strengths"/>
        <w:tag w:val="List the unit's strengths"/>
        <w:id w:val="-218137578"/>
        <w:placeholder>
          <w:docPart w:val="84B80CC3AB1F4AB2B4E941B3B60B1F34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Department/School challenges:</w:t>
      </w:r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the unit's challenges"/>
        <w:tag w:val="List the unit's challenges"/>
        <w:id w:val="1283158079"/>
        <w:placeholder>
          <w:docPart w:val="20A01CFC6C66403585A8D3C293A00901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 Department/School opportunities:</w:t>
      </w:r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the unit's opportunities for improvement"/>
        <w:tag w:val="List the unit's opportunities for improvement"/>
        <w:id w:val="493074086"/>
        <w:placeholder>
          <w:docPart w:val="7263673FA2C84675AB5BBBFD5D58742B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11201B" w:rsidRDefault="0011201B" w:rsidP="003C630C">
      <w:pPr>
        <w:rPr>
          <w:bCs/>
          <w:sz w:val="22"/>
          <w:szCs w:val="22"/>
        </w:rPr>
      </w:pPr>
    </w:p>
    <w:p w:rsidR="0011201B" w:rsidRPr="00CD2B0D" w:rsidRDefault="0011201B" w:rsidP="003C630C">
      <w:pPr>
        <w:rPr>
          <w:b/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t>Department/School Plans, Goals, and Metrics</w:t>
      </w:r>
    </w:p>
    <w:p w:rsidR="0011201B" w:rsidRDefault="0011201B" w:rsidP="003C630C">
      <w:pPr>
        <w:rPr>
          <w:bCs/>
          <w:sz w:val="22"/>
          <w:szCs w:val="22"/>
        </w:rPr>
      </w:pPr>
    </w:p>
    <w:p w:rsidR="0011201B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 the Department’s/School’s plans for moving forward in the next academic year.</w:t>
      </w:r>
    </w:p>
    <w:p w:rsidR="0011201B" w:rsidRDefault="0011201B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Indicate plans"/>
        <w:tag w:val="Indicate plans"/>
        <w:id w:val="170077165"/>
        <w:placeholder>
          <w:docPart w:val="0497AADFA47840A5B7DC39DECB37DE39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3–5 specific goals.  Examples might include recruiting and retention initiatives, curricular innovations, increased research activities, etc.</w:t>
      </w:r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goals"/>
        <w:tag w:val="List goals"/>
        <w:id w:val="-1091703523"/>
        <w:placeholder>
          <w:docPart w:val="1E0C21A7751E4DD584999BFDB6636633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CD2B0D" w:rsidRPr="00CD2B0D" w:rsidRDefault="00CD2B0D" w:rsidP="00CD2B0D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How will you measure your success?</w:t>
      </w:r>
    </w:p>
    <w:p w:rsidR="00CD2B0D" w:rsidRDefault="00CD2B0D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List metrics"/>
        <w:tag w:val="List metrics"/>
        <w:id w:val="-734160600"/>
        <w:placeholder>
          <w:docPart w:val="B1EE34475E1843A38C787C9B73CDDD05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CD2B0D" w:rsidRDefault="00CD2B0D" w:rsidP="003C630C">
      <w:pPr>
        <w:rPr>
          <w:bCs/>
          <w:sz w:val="22"/>
          <w:szCs w:val="22"/>
        </w:rPr>
      </w:pPr>
    </w:p>
    <w:p w:rsidR="0011201B" w:rsidRPr="00CD2B0D" w:rsidRDefault="0011201B" w:rsidP="003C630C">
      <w:pPr>
        <w:rPr>
          <w:b/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t>Faculty</w:t>
      </w:r>
      <w:r w:rsidR="00CD2B0D">
        <w:rPr>
          <w:b/>
          <w:bCs/>
          <w:sz w:val="28"/>
          <w:szCs w:val="28"/>
        </w:rPr>
        <w:t>/Staff/Student</w:t>
      </w:r>
      <w:r w:rsidRPr="00CD2B0D">
        <w:rPr>
          <w:b/>
          <w:bCs/>
          <w:sz w:val="28"/>
          <w:szCs w:val="28"/>
        </w:rPr>
        <w:t xml:space="preserve"> Achievement</w:t>
      </w:r>
    </w:p>
    <w:p w:rsidR="0011201B" w:rsidRDefault="0011201B" w:rsidP="003C630C">
      <w:pPr>
        <w:rPr>
          <w:bCs/>
          <w:sz w:val="22"/>
          <w:szCs w:val="22"/>
        </w:rPr>
      </w:pPr>
    </w:p>
    <w:p w:rsidR="0011201B" w:rsidRPr="00CD2B0D" w:rsidRDefault="00CD2B0D" w:rsidP="00CD2B0D">
      <w:pPr>
        <w:ind w:left="360"/>
        <w:rPr>
          <w:b/>
          <w:bCs/>
          <w:sz w:val="24"/>
          <w:szCs w:val="24"/>
        </w:rPr>
      </w:pPr>
      <w:r w:rsidRPr="00CD2B0D">
        <w:rPr>
          <w:b/>
          <w:bCs/>
          <w:sz w:val="24"/>
          <w:szCs w:val="24"/>
        </w:rPr>
        <w:t>For the calendar year January 1, 201</w:t>
      </w:r>
      <w:r>
        <w:rPr>
          <w:b/>
          <w:bCs/>
          <w:sz w:val="24"/>
          <w:szCs w:val="24"/>
        </w:rPr>
        <w:t>9</w:t>
      </w:r>
      <w:r w:rsidRPr="00CD2B0D">
        <w:rPr>
          <w:b/>
          <w:bCs/>
          <w:sz w:val="24"/>
          <w:szCs w:val="24"/>
        </w:rPr>
        <w:t>, to December 31, 201</w:t>
      </w:r>
      <w:r>
        <w:rPr>
          <w:b/>
          <w:bCs/>
          <w:sz w:val="24"/>
          <w:szCs w:val="24"/>
        </w:rPr>
        <w:t>9</w:t>
      </w:r>
      <w:r w:rsidRPr="00CD2B0D">
        <w:rPr>
          <w:b/>
          <w:bCs/>
          <w:sz w:val="24"/>
          <w:szCs w:val="24"/>
        </w:rPr>
        <w:t xml:space="preserve">, provide the total number of </w:t>
      </w:r>
      <w:r w:rsidR="00F4787C">
        <w:rPr>
          <w:b/>
          <w:bCs/>
          <w:sz w:val="24"/>
          <w:szCs w:val="24"/>
        </w:rPr>
        <w:t>achievements</w:t>
      </w:r>
      <w:r w:rsidRPr="00CD2B0D">
        <w:rPr>
          <w:b/>
          <w:bCs/>
          <w:sz w:val="24"/>
          <w:szCs w:val="24"/>
        </w:rPr>
        <w:t xml:space="preserve"> in your area for the following categories:</w:t>
      </w:r>
    </w:p>
    <w:p w:rsidR="0011201B" w:rsidRDefault="0011201B" w:rsidP="003C630C">
      <w:pPr>
        <w:rPr>
          <w:bCs/>
          <w:sz w:val="22"/>
          <w:szCs w:val="22"/>
        </w:rPr>
      </w:pPr>
    </w:p>
    <w:tbl>
      <w:tblPr>
        <w:tblStyle w:val="TableGrid"/>
        <w:tblW w:w="9805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098"/>
        <w:gridCol w:w="1980"/>
        <w:gridCol w:w="1075"/>
        <w:gridCol w:w="1075"/>
        <w:gridCol w:w="1040"/>
        <w:gridCol w:w="1040"/>
        <w:gridCol w:w="877"/>
        <w:gridCol w:w="720"/>
        <w:gridCol w:w="900"/>
      </w:tblGrid>
      <w:tr w:rsidR="00275C5A" w:rsidTr="00F320D6">
        <w:trPr>
          <w:trHeight w:val="737"/>
        </w:trPr>
        <w:tc>
          <w:tcPr>
            <w:tcW w:w="1098" w:type="dxa"/>
            <w:vMerge w:val="restart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 w:rsidRPr="00F4787C">
              <w:rPr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1980" w:type="dxa"/>
            <w:vMerge w:val="restart"/>
            <w:vAlign w:val="center"/>
          </w:tcPr>
          <w:p w:rsidR="00F4787C" w:rsidRPr="00275C5A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 w:rsidRPr="00275C5A">
              <w:rPr>
                <w:b/>
                <w:bCs/>
                <w:sz w:val="22"/>
                <w:szCs w:val="22"/>
              </w:rPr>
              <w:t>CHAPTERS /</w:t>
            </w:r>
          </w:p>
          <w:p w:rsidR="00F4787C" w:rsidRPr="00275C5A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 w:rsidRPr="00275C5A">
              <w:rPr>
                <w:b/>
                <w:bCs/>
                <w:sz w:val="22"/>
                <w:szCs w:val="22"/>
              </w:rPr>
              <w:t>MONOGRAPHS,</w:t>
            </w:r>
          </w:p>
          <w:p w:rsidR="00F4787C" w:rsidRPr="00275C5A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 w:rsidRPr="00275C5A">
              <w:rPr>
                <w:b/>
                <w:bCs/>
                <w:sz w:val="22"/>
                <w:szCs w:val="22"/>
              </w:rPr>
              <w:t>REFEREED</w:t>
            </w:r>
          </w:p>
          <w:p w:rsidR="00F4787C" w:rsidRPr="00275C5A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 w:rsidRPr="00275C5A">
              <w:rPr>
                <w:b/>
                <w:bCs/>
                <w:sz w:val="22"/>
                <w:szCs w:val="22"/>
              </w:rPr>
              <w:t>ARTICLES</w:t>
            </w:r>
          </w:p>
        </w:tc>
        <w:tc>
          <w:tcPr>
            <w:tcW w:w="2150" w:type="dxa"/>
            <w:gridSpan w:val="2"/>
            <w:vAlign w:val="center"/>
          </w:tcPr>
          <w:p w:rsid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CREATIVE</w:t>
            </w:r>
          </w:p>
          <w:p w:rsidR="00F4787C" w:rsidRP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080" w:type="dxa"/>
            <w:gridSpan w:val="2"/>
            <w:vAlign w:val="center"/>
          </w:tcPr>
          <w:p w:rsid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CONFERENCE</w:t>
            </w:r>
          </w:p>
          <w:p w:rsidR="00F4787C" w:rsidRP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PRESENTATIONS</w:t>
            </w:r>
          </w:p>
        </w:tc>
        <w:tc>
          <w:tcPr>
            <w:tcW w:w="2497" w:type="dxa"/>
            <w:gridSpan w:val="3"/>
            <w:vAlign w:val="center"/>
          </w:tcPr>
          <w:p w:rsid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</w:p>
          <w:p w:rsidR="00F4787C" w:rsidRP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RECOGNITIONS</w:t>
            </w:r>
          </w:p>
        </w:tc>
      </w:tr>
      <w:tr w:rsidR="00275C5A" w:rsidTr="00F320D6">
        <w:trPr>
          <w:trHeight w:val="350"/>
        </w:trPr>
        <w:tc>
          <w:tcPr>
            <w:tcW w:w="1098" w:type="dxa"/>
            <w:vMerge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Domestic</w:t>
            </w:r>
          </w:p>
        </w:tc>
        <w:tc>
          <w:tcPr>
            <w:tcW w:w="1075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Int’l</w:t>
            </w:r>
          </w:p>
        </w:tc>
        <w:tc>
          <w:tcPr>
            <w:tcW w:w="1040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Domestic</w:t>
            </w:r>
          </w:p>
        </w:tc>
        <w:tc>
          <w:tcPr>
            <w:tcW w:w="1040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Int’l</w:t>
            </w:r>
          </w:p>
        </w:tc>
        <w:tc>
          <w:tcPr>
            <w:tcW w:w="877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</w:tc>
        <w:tc>
          <w:tcPr>
            <w:tcW w:w="720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900" w:type="dxa"/>
            <w:vAlign w:val="center"/>
          </w:tcPr>
          <w:p w:rsidR="00F4787C" w:rsidRPr="00F4787C" w:rsidRDefault="00F4787C" w:rsidP="00F47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</w:tr>
      <w:tr w:rsidR="00F4787C" w:rsidTr="00F320D6">
        <w:trPr>
          <w:trHeight w:val="576"/>
        </w:trPr>
        <w:tc>
          <w:tcPr>
            <w:tcW w:w="1098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1" w:name="Text14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980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2" w:name="Text15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75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" w:name="Text16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075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4" w:name="Text17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040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5" w:name="Text18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040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6" w:name="Text19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877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7" w:name="Text20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8" w:name="Text21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900" w:type="dxa"/>
            <w:vAlign w:val="center"/>
          </w:tcPr>
          <w:p w:rsidR="00F4787C" w:rsidRPr="00F320D6" w:rsidRDefault="007F7E35" w:rsidP="00F4787C">
            <w:pPr>
              <w:jc w:val="center"/>
              <w:rPr>
                <w:b/>
                <w:bCs/>
                <w:sz w:val="32"/>
                <w:szCs w:val="32"/>
              </w:rPr>
            </w:pPr>
            <w:r w:rsidRPr="00F320D6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9" w:name="Text22"/>
            <w:r w:rsidRPr="00F320D6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F320D6">
              <w:rPr>
                <w:b/>
                <w:bCs/>
                <w:sz w:val="32"/>
                <w:szCs w:val="32"/>
              </w:rPr>
            </w:r>
            <w:r w:rsidRPr="00F320D6">
              <w:rPr>
                <w:b/>
                <w:bCs/>
                <w:sz w:val="32"/>
                <w:szCs w:val="32"/>
              </w:rPr>
              <w:fldChar w:fldCharType="separate"/>
            </w:r>
            <w:r w:rsidRPr="00F320D6">
              <w:rPr>
                <w:b/>
                <w:bCs/>
                <w:noProof/>
                <w:sz w:val="32"/>
                <w:szCs w:val="32"/>
              </w:rPr>
              <w:t>#</w:t>
            </w:r>
            <w:r w:rsidRPr="00F320D6">
              <w:rPr>
                <w:b/>
                <w:bCs/>
                <w:sz w:val="32"/>
                <w:szCs w:val="32"/>
              </w:rPr>
              <w:fldChar w:fldCharType="end"/>
            </w:r>
            <w:bookmarkEnd w:id="9"/>
          </w:p>
        </w:tc>
      </w:tr>
    </w:tbl>
    <w:p w:rsidR="0011201B" w:rsidRDefault="0011201B" w:rsidP="003C630C">
      <w:pPr>
        <w:rPr>
          <w:bCs/>
          <w:sz w:val="22"/>
          <w:szCs w:val="22"/>
        </w:rPr>
      </w:pPr>
    </w:p>
    <w:p w:rsidR="003C5B37" w:rsidRDefault="003C5B37" w:rsidP="003C6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1201B" w:rsidRDefault="0011201B" w:rsidP="003C630C">
      <w:pPr>
        <w:rPr>
          <w:b/>
          <w:bCs/>
          <w:sz w:val="28"/>
          <w:szCs w:val="28"/>
        </w:rPr>
      </w:pPr>
      <w:r w:rsidRPr="00CD2B0D">
        <w:rPr>
          <w:b/>
          <w:bCs/>
          <w:sz w:val="28"/>
          <w:szCs w:val="28"/>
        </w:rPr>
        <w:lastRenderedPageBreak/>
        <w:t>Additional Information</w:t>
      </w:r>
    </w:p>
    <w:p w:rsidR="00275C5A" w:rsidRPr="00CD2B0D" w:rsidRDefault="00275C5A" w:rsidP="003C6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IMPLEMENTATION 2021  (Not required for 2020 Annual Program Review)</w:t>
      </w:r>
    </w:p>
    <w:p w:rsidR="0011201B" w:rsidRPr="0011201B" w:rsidRDefault="0011201B" w:rsidP="003C630C">
      <w:pPr>
        <w:rPr>
          <w:bCs/>
          <w:sz w:val="22"/>
          <w:szCs w:val="22"/>
        </w:rPr>
      </w:pPr>
    </w:p>
    <w:p w:rsidR="0011201B" w:rsidRPr="00357117" w:rsidRDefault="00357117" w:rsidP="0035711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Recruitment Initiatives</w:t>
      </w:r>
    </w:p>
    <w:p w:rsidR="0011201B" w:rsidRDefault="0011201B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Indicate recruitment initiatives"/>
        <w:tag w:val="Indicate recruitment initiatives"/>
        <w:id w:val="556514265"/>
        <w:placeholder>
          <w:docPart w:val="78EC55FB8CA04E568189FFEF4F4C4CBA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357117" w:rsidRDefault="00357117" w:rsidP="003C630C">
      <w:pPr>
        <w:rPr>
          <w:bCs/>
          <w:sz w:val="22"/>
          <w:szCs w:val="22"/>
        </w:rPr>
      </w:pPr>
    </w:p>
    <w:p w:rsidR="00357117" w:rsidRPr="00357117" w:rsidRDefault="00357117" w:rsidP="0035711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Retention Initiatives</w:t>
      </w:r>
    </w:p>
    <w:p w:rsidR="00357117" w:rsidRDefault="00357117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Indicate retention initiatives"/>
        <w:tag w:val="Indicate retention initiatives"/>
        <w:id w:val="1737822199"/>
        <w:placeholder>
          <w:docPart w:val="D9E5134AE9A547EE8E02C1F857B8BE5B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357117" w:rsidRDefault="00357117" w:rsidP="003C630C">
      <w:pPr>
        <w:rPr>
          <w:bCs/>
          <w:sz w:val="22"/>
          <w:szCs w:val="22"/>
        </w:rPr>
      </w:pPr>
    </w:p>
    <w:p w:rsidR="00357117" w:rsidRPr="00357117" w:rsidRDefault="00357117" w:rsidP="0035711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Undergraduate/Graduate Research</w:t>
      </w:r>
    </w:p>
    <w:p w:rsidR="00357117" w:rsidRDefault="00357117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Indicate undergraduate/graduate research"/>
        <w:tag w:val="Indicate undergraduate/graduate research"/>
        <w:id w:val="-1980677025"/>
        <w:placeholder>
          <w:docPart w:val="BEF5DC6FA6434D77A0A976E07A3EFE28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357117" w:rsidRDefault="00357117" w:rsidP="003C630C">
      <w:pPr>
        <w:rPr>
          <w:bCs/>
          <w:sz w:val="22"/>
          <w:szCs w:val="22"/>
        </w:rPr>
      </w:pPr>
    </w:p>
    <w:p w:rsidR="00357117" w:rsidRPr="00357117" w:rsidRDefault="00357117" w:rsidP="0035711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Contributions to the University</w:t>
      </w:r>
    </w:p>
    <w:p w:rsidR="00357117" w:rsidRDefault="00357117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Indicate contributions to the University"/>
        <w:tag w:val="Indicate contributions to the University"/>
        <w:id w:val="1279147363"/>
        <w:placeholder>
          <w:docPart w:val="F12F6DD6EDD74DD08048DA4FFF41FDE9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357117" w:rsidRDefault="00357117" w:rsidP="003C630C">
      <w:pPr>
        <w:rPr>
          <w:bCs/>
          <w:sz w:val="22"/>
          <w:szCs w:val="22"/>
        </w:rPr>
      </w:pPr>
    </w:p>
    <w:p w:rsidR="00357117" w:rsidRPr="00357117" w:rsidRDefault="00357117" w:rsidP="0035711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Alumni Success</w:t>
      </w:r>
    </w:p>
    <w:p w:rsidR="00357117" w:rsidRDefault="00357117" w:rsidP="003C630C">
      <w:pPr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alias w:val="Indicate recent examples of alumni successes"/>
        <w:tag w:val="Indicate recent examples of alumni successes"/>
        <w:id w:val="-1508354108"/>
        <w:placeholder>
          <w:docPart w:val="BA1706B8114B4BB5A075C2E13A328FEF"/>
        </w:placeholder>
        <w:showingPlcHdr/>
      </w:sdtPr>
      <w:sdtEndPr/>
      <w:sdtContent>
        <w:p w:rsidR="00464A14" w:rsidRDefault="00464A14" w:rsidP="00464A14">
          <w:pPr>
            <w:ind w:left="720"/>
            <w:rPr>
              <w:bCs/>
              <w:sz w:val="22"/>
              <w:szCs w:val="22"/>
            </w:rPr>
          </w:pPr>
          <w:r w:rsidRPr="00464A14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11201B" w:rsidRPr="0011201B" w:rsidRDefault="0011201B" w:rsidP="003C630C">
      <w:pPr>
        <w:rPr>
          <w:bCs/>
          <w:sz w:val="22"/>
          <w:szCs w:val="22"/>
        </w:rPr>
      </w:pPr>
    </w:p>
    <w:sectPr w:rsidR="0011201B" w:rsidRPr="0011201B" w:rsidSect="00886D11">
      <w:headerReference w:type="default" r:id="rId8"/>
      <w:footerReference w:type="default" r:id="rId9"/>
      <w:type w:val="continuous"/>
      <w:pgSz w:w="12240" w:h="15840" w:code="1"/>
      <w:pgMar w:top="2448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35" w:rsidRDefault="007F7E35">
      <w:r>
        <w:separator/>
      </w:r>
    </w:p>
  </w:endnote>
  <w:endnote w:type="continuationSeparator" w:id="0">
    <w:p w:rsidR="007F7E35" w:rsidRDefault="007F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35" w:rsidRDefault="007F7E35" w:rsidP="00750B0D">
    <w:pPr>
      <w:pBdr>
        <w:top w:val="single" w:sz="4" w:space="1" w:color="auto"/>
      </w:pBdr>
      <w:tabs>
        <w:tab w:val="right" w:pos="9202"/>
      </w:tabs>
    </w:pPr>
    <w:r>
      <w:rPr>
        <w:sz w:val="16"/>
        <w:szCs w:val="16"/>
      </w:rPr>
      <w:t xml:space="preserve">Page </w:t>
    </w:r>
    <w:r>
      <w:rPr>
        <w:sz w:val="16"/>
        <w:szCs w:val="16"/>
      </w:rPr>
      <w:pgNum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7</w:t>
    </w:r>
    <w:r>
      <w:rPr>
        <w:rStyle w:val="PageNumber"/>
        <w:sz w:val="16"/>
        <w:szCs w:val="16"/>
      </w:rPr>
      <w:fldChar w:fldCharType="end"/>
    </w:r>
    <w:r>
      <w:tab/>
    </w:r>
    <w:r w:rsidRPr="00886D11">
      <w:rPr>
        <w:b/>
        <w:sz w:val="16"/>
        <w:szCs w:val="16"/>
      </w:rPr>
      <w:t>Revised</w:t>
    </w:r>
    <w:r w:rsidR="00886D11" w:rsidRPr="00886D11">
      <w:rPr>
        <w:b/>
        <w:sz w:val="16"/>
        <w:szCs w:val="16"/>
      </w:rPr>
      <w:t>:</w:t>
    </w:r>
    <w:r w:rsidR="00886D1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886D11">
      <w:rPr>
        <w:sz w:val="16"/>
        <w:szCs w:val="16"/>
      </w:rPr>
      <w:t>March</w:t>
    </w:r>
    <w:r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35" w:rsidRDefault="007F7E35">
      <w:r>
        <w:separator/>
      </w:r>
    </w:p>
  </w:footnote>
  <w:footnote w:type="continuationSeparator" w:id="0">
    <w:p w:rsidR="007F7E35" w:rsidRDefault="007F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E35" w:rsidRPr="0011201B" w:rsidRDefault="007F7E35" w:rsidP="0011201B">
    <w:pPr>
      <w:jc w:val="center"/>
      <w:rPr>
        <w:b/>
        <w:bCs/>
        <w:sz w:val="32"/>
        <w:szCs w:val="32"/>
      </w:rPr>
    </w:pPr>
    <w:r w:rsidRPr="0011201B">
      <w:rPr>
        <w:b/>
        <w:bCs/>
        <w:sz w:val="32"/>
        <w:szCs w:val="32"/>
      </w:rPr>
      <w:t>Western Illinois University</w:t>
    </w:r>
  </w:p>
  <w:p w:rsidR="007F7E35" w:rsidRPr="0011201B" w:rsidRDefault="007F7E35" w:rsidP="0011201B">
    <w:pPr>
      <w:jc w:val="center"/>
      <w:rPr>
        <w:b/>
        <w:bCs/>
        <w:sz w:val="32"/>
        <w:szCs w:val="32"/>
      </w:rPr>
    </w:pPr>
    <w:r w:rsidRPr="0011201B">
      <w:rPr>
        <w:b/>
        <w:bCs/>
        <w:sz w:val="32"/>
        <w:szCs w:val="32"/>
      </w:rPr>
      <w:t>Annual Program Review</w:t>
    </w:r>
  </w:p>
  <w:p w:rsidR="007F7E35" w:rsidRDefault="007F7E35" w:rsidP="0011201B">
    <w:pPr>
      <w:jc w:val="center"/>
      <w:rPr>
        <w:b/>
        <w:bCs/>
        <w:sz w:val="28"/>
        <w:szCs w:val="28"/>
      </w:rPr>
    </w:pPr>
    <w:r w:rsidRPr="0011201B">
      <w:rPr>
        <w:b/>
        <w:bCs/>
        <w:sz w:val="28"/>
        <w:szCs w:val="28"/>
      </w:rPr>
      <w:t>Academic Year 2019–2020</w:t>
    </w:r>
  </w:p>
  <w:p w:rsidR="007F7E35" w:rsidRPr="00275C5A" w:rsidRDefault="007F7E35" w:rsidP="00275C5A">
    <w:pPr>
      <w:jc w:val="center"/>
      <w:rPr>
        <w:b/>
        <w:bCs/>
      </w:rPr>
    </w:pPr>
  </w:p>
  <w:p w:rsidR="007F7E35" w:rsidRPr="00275C5A" w:rsidRDefault="007F7E35" w:rsidP="00275C5A">
    <w:pPr>
      <w:jc w:val="center"/>
      <w:rPr>
        <w:b/>
        <w:bCs/>
      </w:rPr>
    </w:pPr>
    <w:r w:rsidRPr="00275C5A">
      <w:rPr>
        <w:b/>
        <w:bCs/>
      </w:rPr>
      <w:t xml:space="preserve">Due to </w:t>
    </w:r>
    <w:r w:rsidR="00066D04">
      <w:rPr>
        <w:b/>
        <w:bCs/>
      </w:rPr>
      <w:t>Supervisor’s</w:t>
    </w:r>
    <w:r w:rsidRPr="00275C5A">
      <w:rPr>
        <w:b/>
        <w:bCs/>
      </w:rPr>
      <w:t xml:space="preserve"> Office:  </w:t>
    </w:r>
    <w:r w:rsidR="003C5B37" w:rsidRPr="00066D04">
      <w:rPr>
        <w:b/>
        <w:bCs/>
        <w:strike/>
      </w:rPr>
      <w:t>07 April</w:t>
    </w:r>
    <w:r w:rsidRPr="00066D04">
      <w:rPr>
        <w:b/>
        <w:bCs/>
        <w:strike/>
      </w:rPr>
      <w:t xml:space="preserve"> 2020</w:t>
    </w:r>
    <w:r w:rsidR="00066D04">
      <w:rPr>
        <w:b/>
        <w:bCs/>
      </w:rPr>
      <w:t xml:space="preserve">  18 June 2020</w:t>
    </w:r>
  </w:p>
  <w:p w:rsidR="007F7E35" w:rsidRDefault="007F7E35" w:rsidP="00275C5A">
    <w:pPr>
      <w:jc w:val="center"/>
      <w:rPr>
        <w:b/>
        <w:bCs/>
      </w:rPr>
    </w:pPr>
    <w:r w:rsidRPr="00275C5A">
      <w:rPr>
        <w:b/>
        <w:bCs/>
      </w:rPr>
      <w:t>Due to Provost’s</w:t>
    </w:r>
    <w:r w:rsidR="003A756F">
      <w:rPr>
        <w:b/>
        <w:bCs/>
      </w:rPr>
      <w:t xml:space="preserve"> or Vice President’s</w:t>
    </w:r>
    <w:r w:rsidRPr="00275C5A">
      <w:rPr>
        <w:b/>
        <w:bCs/>
      </w:rPr>
      <w:t xml:space="preserve"> Office:  </w:t>
    </w:r>
    <w:r w:rsidR="003C5B37" w:rsidRPr="00066D04">
      <w:rPr>
        <w:b/>
        <w:bCs/>
        <w:strike/>
      </w:rPr>
      <w:t>29</w:t>
    </w:r>
    <w:r w:rsidRPr="00066D04">
      <w:rPr>
        <w:b/>
        <w:bCs/>
        <w:strike/>
      </w:rPr>
      <w:t xml:space="preserve"> April 2020</w:t>
    </w:r>
    <w:r w:rsidR="00066D04">
      <w:rPr>
        <w:b/>
        <w:bCs/>
      </w:rPr>
      <w:t xml:space="preserve">  30 June 2020</w:t>
    </w:r>
  </w:p>
  <w:p w:rsidR="00066D04" w:rsidRPr="00275C5A" w:rsidRDefault="00066D04" w:rsidP="00275C5A">
    <w:pPr>
      <w:jc w:val="center"/>
      <w:rPr>
        <w:b/>
        <w:bCs/>
      </w:rPr>
    </w:pPr>
    <w:r>
      <w:rPr>
        <w:b/>
        <w:bCs/>
      </w:rPr>
      <w:t>Deadlines extended due to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87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134DE"/>
    <w:multiLevelType w:val="hybridMultilevel"/>
    <w:tmpl w:val="AB6E1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4F4B"/>
    <w:multiLevelType w:val="hybridMultilevel"/>
    <w:tmpl w:val="604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AFD"/>
    <w:multiLevelType w:val="hybridMultilevel"/>
    <w:tmpl w:val="95149B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D58294C"/>
    <w:multiLevelType w:val="hybridMultilevel"/>
    <w:tmpl w:val="E586FADE"/>
    <w:lvl w:ilvl="0" w:tplc="040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7"/>
        </w:tabs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Z3XeqjRaNbkOIs3Ge3QBqouppMHE50XfZtY1mGK11NDGKnAKo6uvIZxANuX1IkMrMWe2iZH0ca4infrhE3ow==" w:salt="CEhH/iAjSBb1j1Fidtv+m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B6"/>
    <w:rsid w:val="0002316B"/>
    <w:rsid w:val="00024782"/>
    <w:rsid w:val="00037D7A"/>
    <w:rsid w:val="0005425A"/>
    <w:rsid w:val="00066D04"/>
    <w:rsid w:val="00073BBB"/>
    <w:rsid w:val="00087895"/>
    <w:rsid w:val="0011201B"/>
    <w:rsid w:val="00137164"/>
    <w:rsid w:val="00140ACF"/>
    <w:rsid w:val="00164A33"/>
    <w:rsid w:val="00184260"/>
    <w:rsid w:val="001B0E7D"/>
    <w:rsid w:val="001D0C76"/>
    <w:rsid w:val="00217E94"/>
    <w:rsid w:val="002266E1"/>
    <w:rsid w:val="00257CF7"/>
    <w:rsid w:val="002719B4"/>
    <w:rsid w:val="00275C5A"/>
    <w:rsid w:val="002E0308"/>
    <w:rsid w:val="00333688"/>
    <w:rsid w:val="00337CBE"/>
    <w:rsid w:val="00340C61"/>
    <w:rsid w:val="00357117"/>
    <w:rsid w:val="003A756F"/>
    <w:rsid w:val="003B3BB6"/>
    <w:rsid w:val="003C1BBA"/>
    <w:rsid w:val="003C5B37"/>
    <w:rsid w:val="003C630C"/>
    <w:rsid w:val="0040771C"/>
    <w:rsid w:val="004106B1"/>
    <w:rsid w:val="004121C0"/>
    <w:rsid w:val="00464A14"/>
    <w:rsid w:val="00472B73"/>
    <w:rsid w:val="00483390"/>
    <w:rsid w:val="004A3B1D"/>
    <w:rsid w:val="004B4883"/>
    <w:rsid w:val="004C62B3"/>
    <w:rsid w:val="00551C84"/>
    <w:rsid w:val="0055740F"/>
    <w:rsid w:val="0058358D"/>
    <w:rsid w:val="00585F50"/>
    <w:rsid w:val="005B0CDC"/>
    <w:rsid w:val="00635A10"/>
    <w:rsid w:val="0064224E"/>
    <w:rsid w:val="00663703"/>
    <w:rsid w:val="0067460F"/>
    <w:rsid w:val="006A70EA"/>
    <w:rsid w:val="006E73A2"/>
    <w:rsid w:val="00720991"/>
    <w:rsid w:val="007333FF"/>
    <w:rsid w:val="00750B0D"/>
    <w:rsid w:val="007918EC"/>
    <w:rsid w:val="007B2872"/>
    <w:rsid w:val="007F7E35"/>
    <w:rsid w:val="00810CA3"/>
    <w:rsid w:val="008136D3"/>
    <w:rsid w:val="00827D19"/>
    <w:rsid w:val="0084444A"/>
    <w:rsid w:val="00855322"/>
    <w:rsid w:val="00881EBF"/>
    <w:rsid w:val="00886D11"/>
    <w:rsid w:val="008D2879"/>
    <w:rsid w:val="009649B3"/>
    <w:rsid w:val="00983233"/>
    <w:rsid w:val="00991E13"/>
    <w:rsid w:val="009A2C18"/>
    <w:rsid w:val="009B0074"/>
    <w:rsid w:val="009F6FE8"/>
    <w:rsid w:val="00A478F5"/>
    <w:rsid w:val="00A76A0B"/>
    <w:rsid w:val="00AE7A98"/>
    <w:rsid w:val="00AF59A9"/>
    <w:rsid w:val="00B2378B"/>
    <w:rsid w:val="00B642D3"/>
    <w:rsid w:val="00B92145"/>
    <w:rsid w:val="00B929CB"/>
    <w:rsid w:val="00BA5791"/>
    <w:rsid w:val="00BE4E1B"/>
    <w:rsid w:val="00BF1745"/>
    <w:rsid w:val="00C34E7F"/>
    <w:rsid w:val="00C37B3C"/>
    <w:rsid w:val="00C43B78"/>
    <w:rsid w:val="00C613E7"/>
    <w:rsid w:val="00CC68F2"/>
    <w:rsid w:val="00CD2B0D"/>
    <w:rsid w:val="00CE3B4B"/>
    <w:rsid w:val="00D82DB6"/>
    <w:rsid w:val="00D84C84"/>
    <w:rsid w:val="00DB0D03"/>
    <w:rsid w:val="00DC35EC"/>
    <w:rsid w:val="00DC7828"/>
    <w:rsid w:val="00DD385D"/>
    <w:rsid w:val="00E07DEB"/>
    <w:rsid w:val="00E3379D"/>
    <w:rsid w:val="00E56742"/>
    <w:rsid w:val="00E771E4"/>
    <w:rsid w:val="00E92E85"/>
    <w:rsid w:val="00E96BE9"/>
    <w:rsid w:val="00EA35DD"/>
    <w:rsid w:val="00EB3848"/>
    <w:rsid w:val="00EE00A0"/>
    <w:rsid w:val="00F320D6"/>
    <w:rsid w:val="00F4787C"/>
    <w:rsid w:val="00FA2C61"/>
    <w:rsid w:val="00FA2E99"/>
    <w:rsid w:val="00FA68B2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4:docId w14:val="6285BB39"/>
  <w14:defaultImageDpi w14:val="330"/>
  <w15:docId w15:val="{78BE402E-BE58-457F-8FC4-956364EF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efaultPara">
    <w:name w:val="Default Para"/>
  </w:style>
  <w:style w:type="character" w:styleId="CommentReference">
    <w:name w:val="annotation reference"/>
    <w:semiHidden/>
    <w:rsid w:val="00E048F1"/>
    <w:rPr>
      <w:sz w:val="16"/>
      <w:szCs w:val="16"/>
    </w:rPr>
  </w:style>
  <w:style w:type="paragraph" w:styleId="CommentText">
    <w:name w:val="annotation text"/>
    <w:basedOn w:val="Normal"/>
    <w:semiHidden/>
    <w:rsid w:val="00E048F1"/>
  </w:style>
  <w:style w:type="paragraph" w:styleId="CommentSubject">
    <w:name w:val="annotation subject"/>
    <w:basedOn w:val="CommentText"/>
    <w:next w:val="CommentText"/>
    <w:semiHidden/>
    <w:rsid w:val="00E048F1"/>
    <w:rPr>
      <w:b/>
      <w:bCs/>
    </w:rPr>
  </w:style>
  <w:style w:type="paragraph" w:styleId="Subtitle">
    <w:name w:val="Subtitle"/>
    <w:basedOn w:val="Normal"/>
    <w:link w:val="SubtitleChar"/>
    <w:qFormat/>
    <w:rsid w:val="004139F6"/>
    <w:pPr>
      <w:widowControl/>
      <w:autoSpaceDE/>
      <w:autoSpaceDN/>
      <w:adjustRightInd/>
      <w:jc w:val="center"/>
    </w:pPr>
    <w:rPr>
      <w:rFonts w:ascii="Arial" w:hAnsi="Arial"/>
      <w:sz w:val="24"/>
    </w:rPr>
  </w:style>
  <w:style w:type="character" w:customStyle="1" w:styleId="SubtitleChar">
    <w:name w:val="Subtitle Char"/>
    <w:link w:val="Subtitle"/>
    <w:rsid w:val="004139F6"/>
    <w:rPr>
      <w:rFonts w:ascii="Arial" w:hAnsi="Arial"/>
      <w:sz w:val="24"/>
    </w:rPr>
  </w:style>
  <w:style w:type="table" w:styleId="TableGrid">
    <w:name w:val="Table Grid"/>
    <w:basedOn w:val="TableNormal"/>
    <w:rsid w:val="00EA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3B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4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4803-802C-455C-BB8A-892F49AF133D}"/>
      </w:docPartPr>
      <w:docPartBody>
        <w:p w:rsidR="006731A6" w:rsidRDefault="00CB6929"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310BC2408484C9A42AC24DAA4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80D4-C5D5-4422-A391-08752819BAC9}"/>
      </w:docPartPr>
      <w:docPartBody>
        <w:p w:rsidR="006731A6" w:rsidRDefault="00CB6929" w:rsidP="00CB6929">
          <w:pPr>
            <w:pStyle w:val="C05310BC2408484C9A42AC24DAA437AA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FD7F1D79F47B58A84B64F82EF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3F54-A713-410E-AA62-B06E68ACDE6A}"/>
      </w:docPartPr>
      <w:docPartBody>
        <w:p w:rsidR="006731A6" w:rsidRDefault="00CB6929" w:rsidP="00CB6929">
          <w:pPr>
            <w:pStyle w:val="4D5FD7F1D79F47B58A84B64F82EF829C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BC73313664205A936F27194B0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258A-2849-4377-8BC9-EF58B7D49EE2}"/>
      </w:docPartPr>
      <w:docPartBody>
        <w:p w:rsidR="006731A6" w:rsidRDefault="00CB6929" w:rsidP="00CB6929">
          <w:pPr>
            <w:pStyle w:val="850BC73313664205A936F27194B067FA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64451AD454E5A94BCE9CE416F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75A8-7D96-453F-8B83-B81B9A006D09}"/>
      </w:docPartPr>
      <w:docPartBody>
        <w:p w:rsidR="006731A6" w:rsidRDefault="00CB6929" w:rsidP="00CB6929">
          <w:pPr>
            <w:pStyle w:val="17564451AD454E5A94BCE9CE416F0746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80CC3AB1F4AB2B4E941B3B60B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D26C-93DB-4C15-B45B-3B791CED9156}"/>
      </w:docPartPr>
      <w:docPartBody>
        <w:p w:rsidR="006731A6" w:rsidRDefault="00CB6929" w:rsidP="00CB6929">
          <w:pPr>
            <w:pStyle w:val="84B80CC3AB1F4AB2B4E941B3B60B1F34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01CFC6C66403585A8D3C293A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59EE-0863-42AE-9B88-0485B92B0FE1}"/>
      </w:docPartPr>
      <w:docPartBody>
        <w:p w:rsidR="006731A6" w:rsidRDefault="00CB6929" w:rsidP="00CB6929">
          <w:pPr>
            <w:pStyle w:val="20A01CFC6C66403585A8D3C293A00901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3673FA2C84675AB5BBBFD5D58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74B7-39ED-4A68-AF80-7BB535F709CD}"/>
      </w:docPartPr>
      <w:docPartBody>
        <w:p w:rsidR="006731A6" w:rsidRDefault="00CB6929" w:rsidP="00CB6929">
          <w:pPr>
            <w:pStyle w:val="7263673FA2C84675AB5BBBFD5D58742B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7AADFA47840A5B7DC39DECB37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C1DA-60BD-4E71-895F-D8EF61F9BF41}"/>
      </w:docPartPr>
      <w:docPartBody>
        <w:p w:rsidR="006731A6" w:rsidRDefault="00CB6929" w:rsidP="00CB6929">
          <w:pPr>
            <w:pStyle w:val="0497AADFA47840A5B7DC39DECB37DE39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C21A7751E4DD584999BFDB663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8264-CEBB-4778-88A6-B4132CF5A25C}"/>
      </w:docPartPr>
      <w:docPartBody>
        <w:p w:rsidR="006731A6" w:rsidRDefault="00CB6929" w:rsidP="00CB6929">
          <w:pPr>
            <w:pStyle w:val="1E0C21A7751E4DD584999BFDB6636633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E34475E1843A38C787C9B73CD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D196-6DCC-4A0D-BB6B-3582EA1D0E82}"/>
      </w:docPartPr>
      <w:docPartBody>
        <w:p w:rsidR="006731A6" w:rsidRDefault="00CB6929" w:rsidP="00CB6929">
          <w:pPr>
            <w:pStyle w:val="B1EE34475E1843A38C787C9B73CDDD05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C55FB8CA04E568189FFEF4F4C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CA52-463C-4B43-8047-587F65CA95D7}"/>
      </w:docPartPr>
      <w:docPartBody>
        <w:p w:rsidR="006731A6" w:rsidRDefault="00CB6929" w:rsidP="00CB6929">
          <w:pPr>
            <w:pStyle w:val="78EC55FB8CA04E568189FFEF4F4C4CBA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5134AE9A547EE8E02C1F857B8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9901-50BD-46A6-8834-B33DD1462A6D}"/>
      </w:docPartPr>
      <w:docPartBody>
        <w:p w:rsidR="006731A6" w:rsidRDefault="00CB6929" w:rsidP="00CB6929">
          <w:pPr>
            <w:pStyle w:val="D9E5134AE9A547EE8E02C1F857B8BE5B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5DC6FA6434D77A0A976E07A3E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142F-8BE0-4B64-AEAB-16EA63146A70}"/>
      </w:docPartPr>
      <w:docPartBody>
        <w:p w:rsidR="006731A6" w:rsidRDefault="00CB6929" w:rsidP="00CB6929">
          <w:pPr>
            <w:pStyle w:val="BEF5DC6FA6434D77A0A976E07A3EFE28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F6DD6EDD74DD08048DA4FFF41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24B5-8CAE-4EEE-8F17-F1DF21E7975E}"/>
      </w:docPartPr>
      <w:docPartBody>
        <w:p w:rsidR="006731A6" w:rsidRDefault="00CB6929" w:rsidP="00CB6929">
          <w:pPr>
            <w:pStyle w:val="F12F6DD6EDD74DD08048DA4FFF41FDE9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706B8114B4BB5A075C2E13A32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02E2-7619-4DA1-BD4B-0EDAA3BC3469}"/>
      </w:docPartPr>
      <w:docPartBody>
        <w:p w:rsidR="006731A6" w:rsidRDefault="00CB6929" w:rsidP="00CB6929">
          <w:pPr>
            <w:pStyle w:val="BA1706B8114B4BB5A075C2E13A328FEF"/>
          </w:pPr>
          <w:r w:rsidRPr="008B0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BB5806F0F4D739731E0FB4793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C735-80A6-4700-8ADF-0FECFD2813D1}"/>
      </w:docPartPr>
      <w:docPartBody>
        <w:p w:rsidR="00B846B0" w:rsidRDefault="00AD6B05">
          <w:r w:rsidRPr="006547E6">
            <w:rPr>
              <w:rStyle w:val="PlaceholderText"/>
            </w:rPr>
            <w:t>[Title]</w:t>
          </w:r>
        </w:p>
      </w:docPartBody>
    </w:docPart>
    <w:docPart>
      <w:docPartPr>
        <w:name w:val="5B704A4FA1A647668C266FB2A12E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CF3B-049F-449D-9261-C8B560079139}"/>
      </w:docPartPr>
      <w:docPartBody>
        <w:p w:rsidR="00B846B0" w:rsidRDefault="00AD6B05">
          <w:r w:rsidRPr="006547E6">
            <w:rPr>
              <w:rStyle w:val="PlaceholderText"/>
            </w:rPr>
            <w:t>[Title]</w:t>
          </w:r>
        </w:p>
      </w:docPartBody>
    </w:docPart>
    <w:docPart>
      <w:docPartPr>
        <w:name w:val="243F16EDE40B4DE4890B3F3870F5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76C7-9822-48B0-8844-8AC84E256E93}"/>
      </w:docPartPr>
      <w:docPartBody>
        <w:p w:rsidR="00B846B0" w:rsidRDefault="00AD6B05">
          <w:r w:rsidRPr="006547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29"/>
    <w:rsid w:val="006731A6"/>
    <w:rsid w:val="00AD6B05"/>
    <w:rsid w:val="00B846B0"/>
    <w:rsid w:val="00C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B05"/>
    <w:rPr>
      <w:color w:val="808080"/>
    </w:rPr>
  </w:style>
  <w:style w:type="paragraph" w:customStyle="1" w:styleId="8A1E59E0CD3045CBABC86277042B8741">
    <w:name w:val="8A1E59E0CD3045CBABC86277042B8741"/>
    <w:rsid w:val="00CB6929"/>
  </w:style>
  <w:style w:type="paragraph" w:customStyle="1" w:styleId="C05310BC2408484C9A42AC24DAA437AA">
    <w:name w:val="C05310BC2408484C9A42AC24DAA437AA"/>
    <w:rsid w:val="00CB6929"/>
  </w:style>
  <w:style w:type="paragraph" w:customStyle="1" w:styleId="4D5FD7F1D79F47B58A84B64F82EF829C">
    <w:name w:val="4D5FD7F1D79F47B58A84B64F82EF829C"/>
    <w:rsid w:val="00CB6929"/>
  </w:style>
  <w:style w:type="paragraph" w:customStyle="1" w:styleId="850BC73313664205A936F27194B067FA">
    <w:name w:val="850BC73313664205A936F27194B067FA"/>
    <w:rsid w:val="00CB6929"/>
  </w:style>
  <w:style w:type="paragraph" w:customStyle="1" w:styleId="17564451AD454E5A94BCE9CE416F0746">
    <w:name w:val="17564451AD454E5A94BCE9CE416F0746"/>
    <w:rsid w:val="00CB6929"/>
  </w:style>
  <w:style w:type="paragraph" w:customStyle="1" w:styleId="84B80CC3AB1F4AB2B4E941B3B60B1F34">
    <w:name w:val="84B80CC3AB1F4AB2B4E941B3B60B1F34"/>
    <w:rsid w:val="00CB6929"/>
  </w:style>
  <w:style w:type="paragraph" w:customStyle="1" w:styleId="20A01CFC6C66403585A8D3C293A00901">
    <w:name w:val="20A01CFC6C66403585A8D3C293A00901"/>
    <w:rsid w:val="00CB6929"/>
  </w:style>
  <w:style w:type="paragraph" w:customStyle="1" w:styleId="7263673FA2C84675AB5BBBFD5D58742B">
    <w:name w:val="7263673FA2C84675AB5BBBFD5D58742B"/>
    <w:rsid w:val="00CB6929"/>
  </w:style>
  <w:style w:type="paragraph" w:customStyle="1" w:styleId="0497AADFA47840A5B7DC39DECB37DE39">
    <w:name w:val="0497AADFA47840A5B7DC39DECB37DE39"/>
    <w:rsid w:val="00CB6929"/>
  </w:style>
  <w:style w:type="paragraph" w:customStyle="1" w:styleId="1E0C21A7751E4DD584999BFDB6636633">
    <w:name w:val="1E0C21A7751E4DD584999BFDB6636633"/>
    <w:rsid w:val="00CB6929"/>
  </w:style>
  <w:style w:type="paragraph" w:customStyle="1" w:styleId="B1EE34475E1843A38C787C9B73CDDD05">
    <w:name w:val="B1EE34475E1843A38C787C9B73CDDD05"/>
    <w:rsid w:val="00CB6929"/>
  </w:style>
  <w:style w:type="paragraph" w:customStyle="1" w:styleId="78EC55FB8CA04E568189FFEF4F4C4CBA">
    <w:name w:val="78EC55FB8CA04E568189FFEF4F4C4CBA"/>
    <w:rsid w:val="00CB6929"/>
  </w:style>
  <w:style w:type="paragraph" w:customStyle="1" w:styleId="F15D21AC252A47A5A5C748946F746156">
    <w:name w:val="F15D21AC252A47A5A5C748946F746156"/>
    <w:rsid w:val="00CB6929"/>
  </w:style>
  <w:style w:type="paragraph" w:customStyle="1" w:styleId="D9E5134AE9A547EE8E02C1F857B8BE5B">
    <w:name w:val="D9E5134AE9A547EE8E02C1F857B8BE5B"/>
    <w:rsid w:val="00CB6929"/>
  </w:style>
  <w:style w:type="paragraph" w:customStyle="1" w:styleId="BEF5DC6FA6434D77A0A976E07A3EFE28">
    <w:name w:val="BEF5DC6FA6434D77A0A976E07A3EFE28"/>
    <w:rsid w:val="00CB6929"/>
  </w:style>
  <w:style w:type="paragraph" w:customStyle="1" w:styleId="F12F6DD6EDD74DD08048DA4FFF41FDE9">
    <w:name w:val="F12F6DD6EDD74DD08048DA4FFF41FDE9"/>
    <w:rsid w:val="00CB6929"/>
  </w:style>
  <w:style w:type="paragraph" w:customStyle="1" w:styleId="BA1706B8114B4BB5A075C2E13A328FEF">
    <w:name w:val="BA1706B8114B4BB5A075C2E13A328FEF"/>
    <w:rsid w:val="00CB6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883F-6E90-4369-8737-E729F55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578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department, school, college, or director's area</vt:lpstr>
    </vt:vector>
  </TitlesOfParts>
  <Company>WIU - Electronic Student Services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or tap here to enter text.</dc:title>
  <dc:creator>Linda K Prosise</dc:creator>
  <cp:lastModifiedBy>Linda K Prosise</cp:lastModifiedBy>
  <cp:revision>25</cp:revision>
  <cp:lastPrinted>2020-02-26T21:43:00Z</cp:lastPrinted>
  <dcterms:created xsi:type="dcterms:W3CDTF">2020-03-01T18:35:00Z</dcterms:created>
  <dcterms:modified xsi:type="dcterms:W3CDTF">2020-03-25T17:43:00Z</dcterms:modified>
</cp:coreProperties>
</file>