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0" w:rsidRPr="00A864DC" w:rsidRDefault="00A864DC" w:rsidP="00A05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864DC">
        <w:rPr>
          <w:rFonts w:ascii="Arial" w:hAnsi="Arial" w:cs="Arial"/>
          <w:sz w:val="24"/>
          <w:szCs w:val="24"/>
        </w:rPr>
        <w:t>SUAA Board Meeting Minutes</w:t>
      </w:r>
    </w:p>
    <w:p w:rsidR="00A864DC" w:rsidRPr="00A864DC" w:rsidRDefault="00A864DC" w:rsidP="00A05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864DC">
        <w:rPr>
          <w:rFonts w:ascii="Arial" w:hAnsi="Arial" w:cs="Arial"/>
          <w:sz w:val="24"/>
          <w:szCs w:val="24"/>
        </w:rPr>
        <w:t>Thursday, April 7, 2016</w:t>
      </w:r>
    </w:p>
    <w:p w:rsidR="00A864DC" w:rsidRDefault="00A864DC" w:rsidP="00A05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864DC">
        <w:rPr>
          <w:rFonts w:ascii="Arial" w:hAnsi="Arial" w:cs="Arial"/>
          <w:sz w:val="24"/>
          <w:szCs w:val="24"/>
        </w:rPr>
        <w:t xml:space="preserve">10:00 a.m. </w:t>
      </w:r>
    </w:p>
    <w:p w:rsidR="00A864DC" w:rsidRDefault="00A864DC" w:rsidP="00A05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864DC">
        <w:rPr>
          <w:rFonts w:ascii="Arial" w:hAnsi="Arial" w:cs="Arial"/>
          <w:sz w:val="24"/>
          <w:szCs w:val="24"/>
        </w:rPr>
        <w:t xml:space="preserve">Wesley </w:t>
      </w:r>
      <w:r>
        <w:rPr>
          <w:rFonts w:ascii="Arial" w:hAnsi="Arial" w:cs="Arial"/>
          <w:sz w:val="24"/>
          <w:szCs w:val="24"/>
        </w:rPr>
        <w:t xml:space="preserve">United Methodist </w:t>
      </w:r>
      <w:r w:rsidRPr="00A864DC">
        <w:rPr>
          <w:rFonts w:ascii="Arial" w:hAnsi="Arial" w:cs="Arial"/>
          <w:sz w:val="24"/>
          <w:szCs w:val="24"/>
        </w:rPr>
        <w:t>Church</w:t>
      </w:r>
    </w:p>
    <w:p w:rsidR="00CF0DBE" w:rsidRDefault="00CF0DBE" w:rsidP="00CF0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Thompson, Jones, Lucas, Richmond,  Werling, Pano, Brown, Helmers, Maguire, Belles, Gilbert, Nelson, </w:t>
      </w:r>
      <w:r w:rsidR="004932B5">
        <w:rPr>
          <w:rFonts w:ascii="Arial" w:hAnsi="Arial" w:cs="Arial"/>
          <w:sz w:val="24"/>
          <w:szCs w:val="24"/>
        </w:rPr>
        <w:t>Pledge</w:t>
      </w:r>
      <w:r w:rsidR="006228E1">
        <w:rPr>
          <w:rFonts w:ascii="Arial" w:hAnsi="Arial" w:cs="Arial"/>
          <w:sz w:val="24"/>
          <w:szCs w:val="24"/>
        </w:rPr>
        <w:t>, McLaughlin, McLean, and Farr</w:t>
      </w:r>
    </w:p>
    <w:p w:rsidR="006228E1" w:rsidRDefault="00A864DC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by </w:t>
      </w:r>
      <w:r w:rsidR="00774D70">
        <w:rPr>
          <w:rFonts w:ascii="Arial" w:hAnsi="Arial" w:cs="Arial"/>
          <w:sz w:val="24"/>
          <w:szCs w:val="24"/>
        </w:rPr>
        <w:t xml:space="preserve">the </w:t>
      </w:r>
      <w:r w:rsidR="00A058F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 Thompson</w:t>
      </w:r>
      <w:r w:rsidR="00CF0DB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6228E1" w:rsidRDefault="00A864DC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r w:rsidR="006228E1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minutes were approved a</w:t>
      </w:r>
      <w:r w:rsidR="006228E1">
        <w:rPr>
          <w:rFonts w:ascii="Arial" w:hAnsi="Arial" w:cs="Arial"/>
          <w:sz w:val="24"/>
          <w:szCs w:val="24"/>
        </w:rPr>
        <w:t xml:space="preserve">s corrected. </w:t>
      </w:r>
      <w:r>
        <w:rPr>
          <w:rFonts w:ascii="Arial" w:hAnsi="Arial" w:cs="Arial"/>
          <w:sz w:val="24"/>
          <w:szCs w:val="24"/>
        </w:rPr>
        <w:t xml:space="preserve"> Gilbert/</w:t>
      </w:r>
      <w:r w:rsidR="006228E1">
        <w:rPr>
          <w:rFonts w:ascii="Arial" w:hAnsi="Arial" w:cs="Arial"/>
          <w:sz w:val="24"/>
          <w:szCs w:val="24"/>
        </w:rPr>
        <w:t>Helmers</w:t>
      </w:r>
    </w:p>
    <w:p w:rsidR="00A864DC" w:rsidRDefault="00A864DC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treasurer’s report was </w:t>
      </w:r>
      <w:r w:rsidR="006228E1">
        <w:rPr>
          <w:rFonts w:ascii="Arial" w:hAnsi="Arial" w:cs="Arial"/>
          <w:sz w:val="24"/>
          <w:szCs w:val="24"/>
        </w:rPr>
        <w:t>postponed.</w:t>
      </w:r>
    </w:p>
    <w:p w:rsidR="006D23C0" w:rsidRDefault="00A864DC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Announcements/discussion items followed</w:t>
      </w:r>
      <w:r w:rsidR="003B628E">
        <w:rPr>
          <w:rFonts w:ascii="Arial" w:hAnsi="Arial" w:cs="Arial"/>
          <w:sz w:val="24"/>
          <w:szCs w:val="24"/>
        </w:rPr>
        <w:t xml:space="preserve"> on the selection of a small painting to </w:t>
      </w:r>
      <w:r w:rsidR="00A058FF">
        <w:rPr>
          <w:rFonts w:ascii="Arial" w:hAnsi="Arial" w:cs="Arial"/>
          <w:sz w:val="24"/>
          <w:szCs w:val="24"/>
        </w:rPr>
        <w:t>present</w:t>
      </w:r>
      <w:r w:rsidR="003B628E">
        <w:rPr>
          <w:rFonts w:ascii="Arial" w:hAnsi="Arial" w:cs="Arial"/>
          <w:sz w:val="24"/>
          <w:szCs w:val="24"/>
        </w:rPr>
        <w:t xml:space="preserve"> to</w:t>
      </w:r>
      <w:r w:rsidR="006D23C0">
        <w:rPr>
          <w:rFonts w:ascii="Arial" w:hAnsi="Arial" w:cs="Arial"/>
          <w:sz w:val="24"/>
          <w:szCs w:val="24"/>
        </w:rPr>
        <w:t xml:space="preserve"> Sen. John Sullivan </w:t>
      </w:r>
      <w:r w:rsidR="00E06A34">
        <w:rPr>
          <w:rFonts w:ascii="Arial" w:hAnsi="Arial" w:cs="Arial"/>
          <w:sz w:val="24"/>
          <w:szCs w:val="24"/>
        </w:rPr>
        <w:t>for his service</w:t>
      </w:r>
      <w:r w:rsidR="000A12B0">
        <w:rPr>
          <w:rFonts w:ascii="Arial" w:hAnsi="Arial" w:cs="Arial"/>
          <w:sz w:val="24"/>
          <w:szCs w:val="24"/>
        </w:rPr>
        <w:t xml:space="preserve"> in the legislature and support</w:t>
      </w:r>
      <w:r w:rsidR="00A058FF">
        <w:rPr>
          <w:rFonts w:ascii="Arial" w:hAnsi="Arial" w:cs="Arial"/>
          <w:sz w:val="24"/>
          <w:szCs w:val="24"/>
        </w:rPr>
        <w:t xml:space="preserve"> of</w:t>
      </w:r>
      <w:r w:rsidR="000A12B0">
        <w:rPr>
          <w:rFonts w:ascii="Arial" w:hAnsi="Arial" w:cs="Arial"/>
          <w:sz w:val="24"/>
          <w:szCs w:val="24"/>
        </w:rPr>
        <w:t xml:space="preserve"> higher education</w:t>
      </w:r>
      <w:r w:rsidR="00E06A34">
        <w:rPr>
          <w:rFonts w:ascii="Arial" w:hAnsi="Arial" w:cs="Arial"/>
          <w:sz w:val="24"/>
          <w:szCs w:val="24"/>
        </w:rPr>
        <w:t xml:space="preserve">.  </w:t>
      </w:r>
      <w:r w:rsidR="00E42BDF">
        <w:rPr>
          <w:rFonts w:ascii="Arial" w:hAnsi="Arial" w:cs="Arial"/>
          <w:sz w:val="24"/>
          <w:szCs w:val="24"/>
        </w:rPr>
        <w:t xml:space="preserve">Thompson brought </w:t>
      </w:r>
      <w:r w:rsidR="00A058FF">
        <w:rPr>
          <w:rFonts w:ascii="Arial" w:hAnsi="Arial" w:cs="Arial"/>
          <w:sz w:val="24"/>
          <w:szCs w:val="24"/>
        </w:rPr>
        <w:t>two</w:t>
      </w:r>
      <w:r w:rsidR="00E42BDF">
        <w:rPr>
          <w:rFonts w:ascii="Arial" w:hAnsi="Arial" w:cs="Arial"/>
          <w:sz w:val="24"/>
          <w:szCs w:val="24"/>
        </w:rPr>
        <w:t xml:space="preserve"> paintings to be considered</w:t>
      </w:r>
      <w:r w:rsidR="003B628E">
        <w:rPr>
          <w:rFonts w:ascii="Arial" w:hAnsi="Arial" w:cs="Arial"/>
          <w:sz w:val="24"/>
          <w:szCs w:val="24"/>
        </w:rPr>
        <w:t>.   After much discussion, consensus was reached that Belles would contact another artist for a 3</w:t>
      </w:r>
      <w:r w:rsidR="003B628E" w:rsidRPr="003B628E">
        <w:rPr>
          <w:rFonts w:ascii="Arial" w:hAnsi="Arial" w:cs="Arial"/>
          <w:sz w:val="24"/>
          <w:szCs w:val="24"/>
          <w:vertAlign w:val="superscript"/>
        </w:rPr>
        <w:t>rd</w:t>
      </w:r>
      <w:r w:rsidR="003B628E">
        <w:rPr>
          <w:rFonts w:ascii="Arial" w:hAnsi="Arial" w:cs="Arial"/>
          <w:sz w:val="24"/>
          <w:szCs w:val="24"/>
        </w:rPr>
        <w:t xml:space="preserve"> consideration.  A decision will be made at the June meeting.</w:t>
      </w:r>
      <w:r w:rsidR="006D23C0">
        <w:rPr>
          <w:rFonts w:ascii="Arial" w:hAnsi="Arial" w:cs="Arial"/>
          <w:sz w:val="24"/>
          <w:szCs w:val="24"/>
        </w:rPr>
        <w:t xml:space="preserve"> </w:t>
      </w:r>
    </w:p>
    <w:p w:rsidR="003B628E" w:rsidRDefault="003B628E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April 26 Annual meeting event was discussed.  We will not use the buffet line for serving in the future.  It took too much time.</w:t>
      </w:r>
    </w:p>
    <w:p w:rsidR="003B628E" w:rsidRDefault="003B628E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State SUAA meeting was discussed.  It will be held June 21 and 22.</w:t>
      </w:r>
    </w:p>
    <w:p w:rsidR="0004002F" w:rsidRDefault="0004002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Helmers identified th</w:t>
      </w:r>
      <w:r w:rsidR="003B628E">
        <w:rPr>
          <w:rFonts w:ascii="Arial" w:hAnsi="Arial" w:cs="Arial"/>
          <w:sz w:val="24"/>
          <w:szCs w:val="24"/>
        </w:rPr>
        <w:t xml:space="preserve">at six </w:t>
      </w:r>
      <w:r w:rsidR="005C39F7">
        <w:rPr>
          <w:rFonts w:ascii="Arial" w:hAnsi="Arial" w:cs="Arial"/>
          <w:sz w:val="24"/>
          <w:szCs w:val="24"/>
        </w:rPr>
        <w:t>individuals</w:t>
      </w:r>
      <w:r w:rsidR="003B628E">
        <w:rPr>
          <w:rFonts w:ascii="Arial" w:hAnsi="Arial" w:cs="Arial"/>
          <w:sz w:val="24"/>
          <w:szCs w:val="24"/>
        </w:rPr>
        <w:t xml:space="preserve"> were added to the membership during the local</w:t>
      </w:r>
      <w:r w:rsidR="00E340A4">
        <w:rPr>
          <w:rFonts w:ascii="Arial" w:hAnsi="Arial" w:cs="Arial"/>
          <w:sz w:val="24"/>
          <w:szCs w:val="24"/>
        </w:rPr>
        <w:t xml:space="preserve"> </w:t>
      </w:r>
      <w:r w:rsidR="003B628E">
        <w:rPr>
          <w:rFonts w:ascii="Arial" w:hAnsi="Arial" w:cs="Arial"/>
          <w:sz w:val="24"/>
          <w:szCs w:val="24"/>
        </w:rPr>
        <w:t>annual meeting</w:t>
      </w:r>
      <w:r w:rsidR="00E340A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Helme</w:t>
      </w:r>
      <w:r w:rsidR="00CF0DB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s, Brown and Maguire will work on ideas to </w:t>
      </w:r>
      <w:r w:rsidR="005C39F7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 xml:space="preserve"> with recruiting of members locally.</w:t>
      </w:r>
    </w:p>
    <w:p w:rsidR="00E340A4" w:rsidRDefault="0004002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Maguire gave the </w:t>
      </w:r>
      <w:r w:rsidR="00E340A4">
        <w:rPr>
          <w:rFonts w:ascii="Arial" w:hAnsi="Arial" w:cs="Arial"/>
          <w:sz w:val="24"/>
          <w:szCs w:val="24"/>
        </w:rPr>
        <w:t xml:space="preserve">State SUAA report.  He shared charts showing membership </w:t>
      </w:r>
      <w:r w:rsidR="005C39F7">
        <w:rPr>
          <w:rFonts w:ascii="Arial" w:hAnsi="Arial" w:cs="Arial"/>
          <w:sz w:val="24"/>
          <w:szCs w:val="24"/>
        </w:rPr>
        <w:t xml:space="preserve">numbers </w:t>
      </w:r>
      <w:r w:rsidR="00E340A4">
        <w:rPr>
          <w:rFonts w:ascii="Arial" w:hAnsi="Arial" w:cs="Arial"/>
          <w:sz w:val="24"/>
          <w:szCs w:val="24"/>
        </w:rPr>
        <w:t xml:space="preserve">state wide and </w:t>
      </w:r>
      <w:r w:rsidR="005C39F7">
        <w:rPr>
          <w:rFonts w:ascii="Arial" w:hAnsi="Arial" w:cs="Arial"/>
          <w:sz w:val="24"/>
          <w:szCs w:val="24"/>
        </w:rPr>
        <w:t xml:space="preserve">he identified </w:t>
      </w:r>
      <w:r w:rsidR="00E340A4">
        <w:rPr>
          <w:rFonts w:ascii="Arial" w:hAnsi="Arial" w:cs="Arial"/>
          <w:sz w:val="24"/>
          <w:szCs w:val="24"/>
        </w:rPr>
        <w:t xml:space="preserve">initial budget planning.  He identified the signage program promoting higher education.  </w:t>
      </w:r>
    </w:p>
    <w:p w:rsidR="002D665B" w:rsidRDefault="005C39F7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Maguire reported on the </w:t>
      </w:r>
      <w:r w:rsidR="0004002F">
        <w:rPr>
          <w:rFonts w:ascii="Arial" w:hAnsi="Arial" w:cs="Arial"/>
          <w:sz w:val="24"/>
          <w:szCs w:val="24"/>
        </w:rPr>
        <w:t>following members who have passed away in the last month</w:t>
      </w:r>
      <w:r w:rsidR="002D665B">
        <w:rPr>
          <w:rFonts w:ascii="Arial" w:hAnsi="Arial" w:cs="Arial"/>
          <w:sz w:val="24"/>
          <w:szCs w:val="24"/>
        </w:rPr>
        <w:t xml:space="preserve">: </w:t>
      </w:r>
      <w:r w:rsidR="00E340A4">
        <w:rPr>
          <w:rFonts w:ascii="Arial" w:hAnsi="Arial" w:cs="Arial"/>
          <w:sz w:val="24"/>
          <w:szCs w:val="24"/>
        </w:rPr>
        <w:t>Irene Billeter, Arlin Fentem, Jack Blevins, and Wilber Hoff.</w:t>
      </w:r>
    </w:p>
    <w:p w:rsidR="002D665B" w:rsidRDefault="00E340A4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 from WIU</w:t>
      </w:r>
      <w:r w:rsidR="005C39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HR Office reported on the current status of layoffs and furloughs.  She reviewed future insurance changes.</w:t>
      </w:r>
    </w:p>
    <w:p w:rsidR="00A058FF" w:rsidRDefault="002D665B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Pano identified the lack of progress in the legislature</w:t>
      </w:r>
      <w:r w:rsidR="00E340A4">
        <w:rPr>
          <w:rFonts w:ascii="Arial" w:hAnsi="Arial" w:cs="Arial"/>
          <w:sz w:val="24"/>
          <w:szCs w:val="24"/>
        </w:rPr>
        <w:t xml:space="preserve"> on the budget</w:t>
      </w:r>
      <w:r>
        <w:rPr>
          <w:rFonts w:ascii="Arial" w:hAnsi="Arial" w:cs="Arial"/>
          <w:sz w:val="24"/>
          <w:szCs w:val="24"/>
        </w:rPr>
        <w:t>.</w:t>
      </w:r>
      <w:r w:rsidR="00E340A4">
        <w:rPr>
          <w:rFonts w:ascii="Arial" w:hAnsi="Arial" w:cs="Arial"/>
          <w:sz w:val="24"/>
          <w:szCs w:val="24"/>
        </w:rPr>
        <w:t xml:space="preserve">  There are some small </w:t>
      </w:r>
      <w:r w:rsidR="00A058FF">
        <w:rPr>
          <w:rFonts w:ascii="Arial" w:hAnsi="Arial" w:cs="Arial"/>
          <w:sz w:val="24"/>
          <w:szCs w:val="24"/>
        </w:rPr>
        <w:t xml:space="preserve">legislative </w:t>
      </w:r>
      <w:r w:rsidR="00E340A4">
        <w:rPr>
          <w:rFonts w:ascii="Arial" w:hAnsi="Arial" w:cs="Arial"/>
          <w:sz w:val="24"/>
          <w:szCs w:val="24"/>
        </w:rPr>
        <w:t xml:space="preserve">groups meeting about the budget.  The Thompson </w:t>
      </w:r>
      <w:r w:rsidR="00A058FF">
        <w:rPr>
          <w:rFonts w:ascii="Arial" w:hAnsi="Arial" w:cs="Arial"/>
          <w:sz w:val="24"/>
          <w:szCs w:val="24"/>
        </w:rPr>
        <w:t>B</w:t>
      </w:r>
      <w:r w:rsidR="00E340A4">
        <w:rPr>
          <w:rFonts w:ascii="Arial" w:hAnsi="Arial" w:cs="Arial"/>
          <w:sz w:val="24"/>
          <w:szCs w:val="24"/>
        </w:rPr>
        <w:t xml:space="preserve">uilding in Chicago is still for sale.  He reviewed an outside report on Illinois </w:t>
      </w:r>
      <w:r w:rsidR="005C39F7">
        <w:rPr>
          <w:rFonts w:ascii="Arial" w:hAnsi="Arial" w:cs="Arial"/>
          <w:sz w:val="24"/>
          <w:szCs w:val="24"/>
        </w:rPr>
        <w:t>State f</w:t>
      </w:r>
      <w:r w:rsidR="00E340A4">
        <w:rPr>
          <w:rFonts w:ascii="Arial" w:hAnsi="Arial" w:cs="Arial"/>
          <w:sz w:val="24"/>
          <w:szCs w:val="24"/>
        </w:rPr>
        <w:t>inance</w:t>
      </w:r>
      <w:r w:rsidR="00A058FF">
        <w:rPr>
          <w:rFonts w:ascii="Arial" w:hAnsi="Arial" w:cs="Arial"/>
          <w:sz w:val="24"/>
          <w:szCs w:val="24"/>
        </w:rPr>
        <w:t xml:space="preserve">s.  </w:t>
      </w:r>
    </w:p>
    <w:p w:rsidR="002D665B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publication report.</w:t>
      </w:r>
    </w:p>
    <w:p w:rsidR="00A058FF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foundation report.  Thompson identified </w:t>
      </w:r>
      <w:r w:rsidR="005C39F7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the local chapter will donate $250 to the State SUAA Foundation in Mike Pledge’s name for his time and effort with that organization.</w:t>
      </w:r>
    </w:p>
    <w:p w:rsidR="00A058FF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technology report</w:t>
      </w:r>
    </w:p>
    <w:p w:rsidR="00A058FF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business</w:t>
      </w:r>
    </w:p>
    <w:p w:rsidR="00A058FF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 was at 11:15 a.m.  Pledge/Gilbert</w:t>
      </w:r>
    </w:p>
    <w:p w:rsidR="00A058FF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A864DC" w:rsidRPr="00A864DC" w:rsidRDefault="00A058FF" w:rsidP="00A864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Richmond, Secretary</w:t>
      </w:r>
    </w:p>
    <w:sectPr w:rsidR="00A864DC" w:rsidRPr="00A864DC" w:rsidSect="00A05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4DC"/>
    <w:rsid w:val="0004002F"/>
    <w:rsid w:val="000A12B0"/>
    <w:rsid w:val="000F66A4"/>
    <w:rsid w:val="002D665B"/>
    <w:rsid w:val="003B628E"/>
    <w:rsid w:val="004932B5"/>
    <w:rsid w:val="00583BDD"/>
    <w:rsid w:val="005C39F7"/>
    <w:rsid w:val="006228E1"/>
    <w:rsid w:val="006D23C0"/>
    <w:rsid w:val="00753EA0"/>
    <w:rsid w:val="00774D70"/>
    <w:rsid w:val="00A058FF"/>
    <w:rsid w:val="00A864DC"/>
    <w:rsid w:val="00CF0DBE"/>
    <w:rsid w:val="00D62348"/>
    <w:rsid w:val="00E06A34"/>
    <w:rsid w:val="00E340A4"/>
    <w:rsid w:val="00E4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Jacqlin Richmond</dc:creator>
  <cp:keywords/>
  <dc:description/>
  <cp:lastModifiedBy> </cp:lastModifiedBy>
  <cp:revision>2</cp:revision>
  <cp:lastPrinted>2016-05-04T21:07:00Z</cp:lastPrinted>
  <dcterms:created xsi:type="dcterms:W3CDTF">2016-05-24T04:09:00Z</dcterms:created>
  <dcterms:modified xsi:type="dcterms:W3CDTF">2016-05-24T04:09:00Z</dcterms:modified>
</cp:coreProperties>
</file>