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A1358A" w14:textId="77777777" w:rsidR="008943B5" w:rsidRDefault="008F01FD">
      <w:pPr>
        <w:spacing w:line="240" w:lineRule="auto"/>
        <w:jc w:val="center"/>
        <w:rPr>
          <w:rFonts w:ascii="Libre Baskerville" w:eastAsia="Libre Baskerville" w:hAnsi="Libre Baskerville" w:cs="Libre Baskerville"/>
          <w:sz w:val="24"/>
          <w:szCs w:val="24"/>
        </w:rPr>
      </w:pPr>
      <w:r>
        <w:rPr>
          <w:rFonts w:ascii="Libre Baskerville" w:eastAsia="Libre Baskerville" w:hAnsi="Libre Baskerville" w:cs="Libre Baskerville"/>
          <w:noProof/>
          <w:sz w:val="24"/>
          <w:szCs w:val="24"/>
          <w:lang w:val="en-US"/>
        </w:rPr>
        <w:drawing>
          <wp:inline distT="0" distB="0" distL="0" distR="0" wp14:anchorId="10E5A624" wp14:editId="552379F6">
            <wp:extent cx="2150294" cy="2139153"/>
            <wp:effectExtent l="0" t="0" r="0" b="0"/>
            <wp:docPr id="1" name="image1.png" descr="C:\Users\acs136\Downloads\SGA 100 Logo.png"/>
            <wp:cNvGraphicFramePr/>
            <a:graphic xmlns:a="http://schemas.openxmlformats.org/drawingml/2006/main">
              <a:graphicData uri="http://schemas.openxmlformats.org/drawingml/2006/picture">
                <pic:pic xmlns:pic="http://schemas.openxmlformats.org/drawingml/2006/picture">
                  <pic:nvPicPr>
                    <pic:cNvPr id="0" name="image1.png" descr="C:\Users\acs136\Downloads\SGA 100 Logo.png"/>
                    <pic:cNvPicPr preferRelativeResize="0"/>
                  </pic:nvPicPr>
                  <pic:blipFill>
                    <a:blip r:embed="rId5"/>
                    <a:srcRect/>
                    <a:stretch>
                      <a:fillRect/>
                    </a:stretch>
                  </pic:blipFill>
                  <pic:spPr>
                    <a:xfrm>
                      <a:off x="0" y="0"/>
                      <a:ext cx="2150294" cy="2139153"/>
                    </a:xfrm>
                    <a:prstGeom prst="rect">
                      <a:avLst/>
                    </a:prstGeom>
                    <a:ln/>
                  </pic:spPr>
                </pic:pic>
              </a:graphicData>
            </a:graphic>
          </wp:inline>
        </w:drawing>
      </w:r>
    </w:p>
    <w:p w14:paraId="008FC93D" w14:textId="77777777" w:rsidR="008943B5" w:rsidRDefault="008F01FD">
      <w:pPr>
        <w:spacing w:line="240" w:lineRule="auto"/>
        <w:jc w:val="center"/>
        <w:rPr>
          <w:rFonts w:ascii="Libre Baskerville" w:eastAsia="Libre Baskerville" w:hAnsi="Libre Baskerville" w:cs="Libre Baskerville"/>
          <w:b/>
          <w:i/>
          <w:u w:val="single"/>
        </w:rPr>
      </w:pPr>
      <w:r>
        <w:rPr>
          <w:rFonts w:ascii="Libre Baskerville" w:eastAsia="Libre Baskerville" w:hAnsi="Libre Baskerville" w:cs="Libre Baskerville"/>
          <w:b/>
          <w:i/>
          <w:u w:val="single"/>
        </w:rPr>
        <w:t>Western Illinois University Student Government Association 52</w:t>
      </w:r>
      <w:r>
        <w:rPr>
          <w:rFonts w:ascii="Libre Baskerville" w:eastAsia="Libre Baskerville" w:hAnsi="Libre Baskerville" w:cs="Libre Baskerville"/>
          <w:b/>
          <w:i/>
          <w:u w:val="single"/>
          <w:vertAlign w:val="superscript"/>
        </w:rPr>
        <w:t>st</w:t>
      </w:r>
      <w:r>
        <w:rPr>
          <w:rFonts w:ascii="Libre Baskerville" w:eastAsia="Libre Baskerville" w:hAnsi="Libre Baskerville" w:cs="Libre Baskerville"/>
          <w:b/>
          <w:i/>
          <w:u w:val="single"/>
        </w:rPr>
        <w:t xml:space="preserve"> Legislative Session</w:t>
      </w:r>
      <w:r>
        <w:rPr>
          <w:rFonts w:ascii="Libre Baskerville" w:eastAsia="Libre Baskerville" w:hAnsi="Libre Baskerville" w:cs="Libre Baskerville"/>
          <w:b/>
          <w:i/>
          <w:u w:val="single"/>
        </w:rPr>
        <w:br/>
      </w:r>
      <w:r>
        <w:rPr>
          <w:rFonts w:ascii="Libre Baskerville" w:eastAsia="Libre Baskerville" w:hAnsi="Libre Baskerville" w:cs="Libre Baskerville"/>
          <w:b/>
          <w:i/>
        </w:rPr>
        <w:t>General Assembly Business Meeting– 7:00pm Tuesday, Sept. 15th</w:t>
      </w:r>
      <w:r>
        <w:rPr>
          <w:rFonts w:ascii="Libre Baskerville" w:eastAsia="Libre Baskerville" w:hAnsi="Libre Baskerville" w:cs="Libre Baskerville"/>
          <w:b/>
          <w:i/>
        </w:rPr>
        <w:br/>
        <w:t xml:space="preserve">Zoom </w:t>
      </w:r>
      <w:r>
        <w:rPr>
          <w:rFonts w:ascii="Roboto" w:eastAsia="Roboto" w:hAnsi="Roboto" w:cs="Roboto"/>
          <w:b/>
          <w:i/>
          <w:color w:val="5F6368"/>
          <w:sz w:val="18"/>
          <w:szCs w:val="18"/>
        </w:rPr>
        <w:t>ID: 94024091434</w:t>
      </w:r>
    </w:p>
    <w:p w14:paraId="2727D9B7" w14:textId="7A5F3EF7" w:rsidR="008943B5" w:rsidRDefault="008F01FD">
      <w:pPr>
        <w:numPr>
          <w:ilvl w:val="0"/>
          <w:numId w:val="1"/>
        </w:numPr>
        <w:rPr>
          <w:rFonts w:ascii="Libre Baskerville" w:eastAsia="Libre Baskerville" w:hAnsi="Libre Baskerville" w:cs="Libre Baskerville"/>
        </w:rPr>
      </w:pPr>
      <w:r>
        <w:rPr>
          <w:rFonts w:ascii="Libre Baskerville" w:eastAsia="Libre Baskerville" w:hAnsi="Libre Baskerville" w:cs="Libre Baskerville"/>
        </w:rPr>
        <w:t>Call to Order</w:t>
      </w:r>
      <w:r w:rsidR="003133B5">
        <w:rPr>
          <w:rFonts w:ascii="Libre Baskerville" w:eastAsia="Libre Baskerville" w:hAnsi="Libre Baskerville" w:cs="Libre Baskerville"/>
        </w:rPr>
        <w:t xml:space="preserve"> @</w:t>
      </w:r>
      <w:r w:rsidR="00A82735">
        <w:rPr>
          <w:rFonts w:ascii="Libre Baskerville" w:eastAsia="Libre Baskerville" w:hAnsi="Libre Baskerville" w:cs="Libre Baskerville"/>
        </w:rPr>
        <w:t xml:space="preserve"> 7:04 p.m.</w:t>
      </w:r>
    </w:p>
    <w:p w14:paraId="3ED80FEF" w14:textId="77777777" w:rsidR="008943B5" w:rsidRDefault="008F01FD">
      <w:pPr>
        <w:numPr>
          <w:ilvl w:val="0"/>
          <w:numId w:val="1"/>
        </w:numPr>
        <w:rPr>
          <w:rFonts w:ascii="Libre Baskerville" w:eastAsia="Libre Baskerville" w:hAnsi="Libre Baskerville" w:cs="Libre Baskerville"/>
        </w:rPr>
      </w:pPr>
      <w:r>
        <w:rPr>
          <w:rFonts w:ascii="Libre Baskerville" w:eastAsia="Libre Baskerville" w:hAnsi="Libre Baskerville" w:cs="Libre Baskerville"/>
        </w:rPr>
        <w:t>Roll Call</w:t>
      </w:r>
    </w:p>
    <w:p w14:paraId="01E809A0" w14:textId="77777777" w:rsidR="008943B5" w:rsidRDefault="008F01FD">
      <w:pPr>
        <w:numPr>
          <w:ilvl w:val="0"/>
          <w:numId w:val="1"/>
        </w:numPr>
        <w:rPr>
          <w:rFonts w:ascii="Libre Baskerville" w:eastAsia="Libre Baskerville" w:hAnsi="Libre Baskerville" w:cs="Libre Baskerville"/>
        </w:rPr>
      </w:pPr>
      <w:r>
        <w:rPr>
          <w:rFonts w:ascii="Libre Baskerville" w:eastAsia="Libre Baskerville" w:hAnsi="Libre Baskerville" w:cs="Libre Baskerville"/>
        </w:rPr>
        <w:t>Reports</w:t>
      </w:r>
    </w:p>
    <w:p w14:paraId="3DC5E6FD" w14:textId="77777777" w:rsidR="008943B5" w:rsidRDefault="008F01FD">
      <w:pPr>
        <w:numPr>
          <w:ilvl w:val="1"/>
          <w:numId w:val="1"/>
        </w:numPr>
        <w:spacing w:line="240" w:lineRule="auto"/>
        <w:rPr>
          <w:rFonts w:ascii="Libre Baskerville" w:eastAsia="Libre Baskerville" w:hAnsi="Libre Baskerville" w:cs="Libre Baskerville"/>
        </w:rPr>
      </w:pPr>
      <w:r>
        <w:rPr>
          <w:rFonts w:ascii="Libre Baskerville" w:eastAsia="Libre Baskerville" w:hAnsi="Libre Baskerville" w:cs="Libre Baskerville"/>
        </w:rPr>
        <w:t xml:space="preserve">President, Daria </w:t>
      </w:r>
    </w:p>
    <w:p w14:paraId="6C3B43AA" w14:textId="2E866E49" w:rsidR="008943B5" w:rsidRDefault="007F1192">
      <w:pPr>
        <w:numPr>
          <w:ilvl w:val="2"/>
          <w:numId w:val="1"/>
        </w:numPr>
        <w:spacing w:line="240" w:lineRule="auto"/>
        <w:rPr>
          <w:rFonts w:ascii="Libre Baskerville" w:eastAsia="Libre Baskerville" w:hAnsi="Libre Baskerville" w:cs="Libre Baskerville"/>
        </w:rPr>
      </w:pPr>
      <w:r>
        <w:rPr>
          <w:rFonts w:ascii="Libre Baskerville" w:eastAsia="Libre Baskerville" w:hAnsi="Libre Baskerville" w:cs="Libre Baskerville"/>
        </w:rPr>
        <w:t xml:space="preserve">2 positions </w:t>
      </w:r>
      <w:r w:rsidR="00610667">
        <w:rPr>
          <w:rFonts w:ascii="Libre Baskerville" w:eastAsia="Libre Baskerville" w:hAnsi="Libre Baskerville" w:cs="Libre Baskerville"/>
        </w:rPr>
        <w:t>open</w:t>
      </w:r>
      <w:bookmarkStart w:id="0" w:name="_GoBack"/>
      <w:bookmarkEnd w:id="0"/>
    </w:p>
    <w:p w14:paraId="7641BC16" w14:textId="2D2B95E5" w:rsidR="00610667" w:rsidRDefault="00610667">
      <w:pPr>
        <w:numPr>
          <w:ilvl w:val="2"/>
          <w:numId w:val="1"/>
        </w:numPr>
        <w:spacing w:line="240" w:lineRule="auto"/>
        <w:rPr>
          <w:rFonts w:ascii="Libre Baskerville" w:eastAsia="Libre Baskerville" w:hAnsi="Libre Baskerville" w:cs="Libre Baskerville"/>
        </w:rPr>
      </w:pPr>
      <w:r>
        <w:rPr>
          <w:rFonts w:ascii="Libre Baskerville" w:eastAsia="Libre Baskerville" w:hAnsi="Libre Baskerville" w:cs="Libre Baskerville"/>
        </w:rPr>
        <w:t xml:space="preserve">3 </w:t>
      </w:r>
      <w:proofErr w:type="gramStart"/>
      <w:r>
        <w:rPr>
          <w:rFonts w:ascii="Libre Baskerville" w:eastAsia="Libre Baskerville" w:hAnsi="Libre Baskerville" w:cs="Libre Baskerville"/>
        </w:rPr>
        <w:t>senator</w:t>
      </w:r>
      <w:proofErr w:type="gramEnd"/>
      <w:r>
        <w:rPr>
          <w:rFonts w:ascii="Libre Baskerville" w:eastAsia="Libre Baskerville" w:hAnsi="Libre Baskerville" w:cs="Libre Baskerville"/>
        </w:rPr>
        <w:t xml:space="preserve"> at large positions open</w:t>
      </w:r>
    </w:p>
    <w:p w14:paraId="7C2248F4" w14:textId="0798FCA3" w:rsidR="00610667" w:rsidRDefault="00A0686E">
      <w:pPr>
        <w:numPr>
          <w:ilvl w:val="2"/>
          <w:numId w:val="1"/>
        </w:numPr>
        <w:spacing w:line="240" w:lineRule="auto"/>
        <w:rPr>
          <w:rFonts w:ascii="Libre Baskerville" w:eastAsia="Libre Baskerville" w:hAnsi="Libre Baskerville" w:cs="Libre Baskerville"/>
        </w:rPr>
      </w:pPr>
      <w:r>
        <w:rPr>
          <w:rFonts w:ascii="Libre Baskerville" w:eastAsia="Libre Baskerville" w:hAnsi="Libre Baskerville" w:cs="Libre Baskerville"/>
        </w:rPr>
        <w:t>New constitution am</w:t>
      </w:r>
      <w:r w:rsidR="00A82735">
        <w:rPr>
          <w:rFonts w:ascii="Libre Baskerville" w:eastAsia="Libre Baskerville" w:hAnsi="Libre Baskerville" w:cs="Libre Baskerville"/>
        </w:rPr>
        <w:t>endm</w:t>
      </w:r>
      <w:r>
        <w:rPr>
          <w:rFonts w:ascii="Libre Baskerville" w:eastAsia="Libre Baskerville" w:hAnsi="Libre Baskerville" w:cs="Libre Baskerville"/>
        </w:rPr>
        <w:t xml:space="preserve">ent </w:t>
      </w:r>
      <w:r w:rsidR="00FB0ABF">
        <w:rPr>
          <w:rFonts w:ascii="Libre Baskerville" w:eastAsia="Libre Baskerville" w:hAnsi="Libre Baskerville" w:cs="Libre Baskerville"/>
        </w:rPr>
        <w:t>coming soon</w:t>
      </w:r>
    </w:p>
    <w:p w14:paraId="389FB3BD" w14:textId="77777777" w:rsidR="008943B5" w:rsidRDefault="008F01FD">
      <w:pPr>
        <w:numPr>
          <w:ilvl w:val="1"/>
          <w:numId w:val="1"/>
        </w:numPr>
        <w:spacing w:line="240" w:lineRule="auto"/>
        <w:rPr>
          <w:rFonts w:ascii="Libre Baskerville" w:eastAsia="Libre Baskerville" w:hAnsi="Libre Baskerville" w:cs="Libre Baskerville"/>
        </w:rPr>
      </w:pPr>
      <w:r>
        <w:rPr>
          <w:rFonts w:ascii="Libre Baskerville" w:eastAsia="Libre Baskerville" w:hAnsi="Libre Baskerville" w:cs="Libre Baskerville"/>
        </w:rPr>
        <w:t>Vice President, Kinsey</w:t>
      </w:r>
    </w:p>
    <w:p w14:paraId="61BF318D" w14:textId="7BFD378B" w:rsidR="008943B5" w:rsidRDefault="00FB0ABF">
      <w:pPr>
        <w:numPr>
          <w:ilvl w:val="2"/>
          <w:numId w:val="1"/>
        </w:numPr>
        <w:spacing w:line="240" w:lineRule="auto"/>
        <w:rPr>
          <w:rFonts w:ascii="Libre Baskerville" w:eastAsia="Libre Baskerville" w:hAnsi="Libre Baskerville" w:cs="Libre Baskerville"/>
        </w:rPr>
      </w:pPr>
      <w:r>
        <w:rPr>
          <w:rFonts w:ascii="Libre Baskerville" w:eastAsia="Libre Baskerville" w:hAnsi="Libre Baskerville" w:cs="Libre Baskerville"/>
        </w:rPr>
        <w:t>2 cabinet position open</w:t>
      </w:r>
    </w:p>
    <w:p w14:paraId="3C48BB3E" w14:textId="0F69D5E9" w:rsidR="00FB0ABF" w:rsidRDefault="00903049">
      <w:pPr>
        <w:numPr>
          <w:ilvl w:val="2"/>
          <w:numId w:val="1"/>
        </w:numPr>
        <w:spacing w:line="240" w:lineRule="auto"/>
        <w:rPr>
          <w:rFonts w:ascii="Libre Baskerville" w:eastAsia="Libre Baskerville" w:hAnsi="Libre Baskerville" w:cs="Libre Baskerville"/>
        </w:rPr>
      </w:pPr>
      <w:r>
        <w:rPr>
          <w:rFonts w:ascii="Libre Baskerville" w:eastAsia="Libre Baskerville" w:hAnsi="Libre Baskerville" w:cs="Libre Baskerville"/>
        </w:rPr>
        <w:t>Mayor round table in works</w:t>
      </w:r>
    </w:p>
    <w:p w14:paraId="7EDCCA88" w14:textId="77777777" w:rsidR="008943B5" w:rsidRDefault="008F01FD">
      <w:pPr>
        <w:numPr>
          <w:ilvl w:val="2"/>
          <w:numId w:val="1"/>
        </w:numPr>
        <w:spacing w:line="240" w:lineRule="auto"/>
        <w:rPr>
          <w:rFonts w:ascii="Libre Baskerville" w:eastAsia="Libre Baskerville" w:hAnsi="Libre Baskerville" w:cs="Libre Baskerville"/>
        </w:rPr>
      </w:pPr>
      <w:r>
        <w:rPr>
          <w:rFonts w:ascii="Libre Baskerville" w:eastAsia="Libre Baskerville" w:hAnsi="Libre Baskerville" w:cs="Libre Baskerville"/>
        </w:rPr>
        <w:t>Cabinet reports</w:t>
      </w:r>
    </w:p>
    <w:p w14:paraId="7752BB37" w14:textId="77777777" w:rsidR="008943B5" w:rsidRDefault="008F01FD">
      <w:pPr>
        <w:numPr>
          <w:ilvl w:val="3"/>
          <w:numId w:val="1"/>
        </w:numPr>
        <w:spacing w:line="240" w:lineRule="auto"/>
        <w:rPr>
          <w:rFonts w:ascii="Libre Baskerville" w:eastAsia="Libre Baskerville" w:hAnsi="Libre Baskerville" w:cs="Libre Baskerville"/>
        </w:rPr>
      </w:pPr>
      <w:r>
        <w:rPr>
          <w:rFonts w:ascii="Libre Baskerville" w:eastAsia="Libre Baskerville" w:hAnsi="Libre Baskerville" w:cs="Libre Baskerville"/>
        </w:rPr>
        <w:t>Director of Outreach</w:t>
      </w:r>
    </w:p>
    <w:p w14:paraId="3BE517E7" w14:textId="77777777" w:rsidR="008943B5" w:rsidRDefault="008943B5">
      <w:pPr>
        <w:numPr>
          <w:ilvl w:val="4"/>
          <w:numId w:val="1"/>
        </w:numPr>
        <w:spacing w:line="240" w:lineRule="auto"/>
        <w:rPr>
          <w:rFonts w:ascii="Libre Baskerville" w:eastAsia="Libre Baskerville" w:hAnsi="Libre Baskerville" w:cs="Libre Baskerville"/>
        </w:rPr>
      </w:pPr>
    </w:p>
    <w:p w14:paraId="5ED2DA8C" w14:textId="77777777" w:rsidR="008943B5" w:rsidRDefault="008F01FD">
      <w:pPr>
        <w:numPr>
          <w:ilvl w:val="3"/>
          <w:numId w:val="1"/>
        </w:numPr>
        <w:spacing w:line="240" w:lineRule="auto"/>
        <w:rPr>
          <w:rFonts w:ascii="Libre Baskerville" w:eastAsia="Libre Baskerville" w:hAnsi="Libre Baskerville" w:cs="Libre Baskerville"/>
        </w:rPr>
      </w:pPr>
      <w:r>
        <w:rPr>
          <w:rFonts w:ascii="Libre Baskerville" w:eastAsia="Libre Baskerville" w:hAnsi="Libre Baskerville" w:cs="Libre Baskerville"/>
        </w:rPr>
        <w:t>Director of Student Services</w:t>
      </w:r>
    </w:p>
    <w:p w14:paraId="5A1720B2" w14:textId="55E7648C" w:rsidR="008943B5" w:rsidRDefault="0074122C">
      <w:pPr>
        <w:numPr>
          <w:ilvl w:val="4"/>
          <w:numId w:val="1"/>
        </w:numPr>
        <w:spacing w:line="240" w:lineRule="auto"/>
        <w:rPr>
          <w:rFonts w:ascii="Libre Baskerville" w:eastAsia="Libre Baskerville" w:hAnsi="Libre Baskerville" w:cs="Libre Baskerville"/>
        </w:rPr>
      </w:pPr>
      <w:r>
        <w:rPr>
          <w:rFonts w:ascii="Libre Baskerville" w:eastAsia="Libre Baskerville" w:hAnsi="Libre Baskerville" w:cs="Libre Baskerville"/>
        </w:rPr>
        <w:t>No reports</w:t>
      </w:r>
    </w:p>
    <w:p w14:paraId="29093C1B" w14:textId="77777777" w:rsidR="0074122C" w:rsidRDefault="0074122C">
      <w:pPr>
        <w:numPr>
          <w:ilvl w:val="4"/>
          <w:numId w:val="1"/>
        </w:numPr>
        <w:spacing w:line="240" w:lineRule="auto"/>
        <w:rPr>
          <w:rFonts w:ascii="Libre Baskerville" w:eastAsia="Libre Baskerville" w:hAnsi="Libre Baskerville" w:cs="Libre Baskerville"/>
        </w:rPr>
      </w:pPr>
    </w:p>
    <w:p w14:paraId="444E45D3" w14:textId="77777777" w:rsidR="008943B5" w:rsidRDefault="008F01FD">
      <w:pPr>
        <w:numPr>
          <w:ilvl w:val="3"/>
          <w:numId w:val="1"/>
        </w:numPr>
        <w:spacing w:line="240" w:lineRule="auto"/>
        <w:rPr>
          <w:rFonts w:ascii="Libre Baskerville" w:eastAsia="Libre Baskerville" w:hAnsi="Libre Baskerville" w:cs="Libre Baskerville"/>
        </w:rPr>
      </w:pPr>
      <w:r>
        <w:rPr>
          <w:rFonts w:ascii="Libre Baskerville" w:eastAsia="Libre Baskerville" w:hAnsi="Libre Baskerville" w:cs="Libre Baskerville"/>
        </w:rPr>
        <w:t>Attorney General</w:t>
      </w:r>
    </w:p>
    <w:p w14:paraId="09D97E7B" w14:textId="7E59DDFE" w:rsidR="008943B5" w:rsidRDefault="0074122C">
      <w:pPr>
        <w:numPr>
          <w:ilvl w:val="4"/>
          <w:numId w:val="1"/>
        </w:numPr>
        <w:spacing w:line="240" w:lineRule="auto"/>
        <w:rPr>
          <w:rFonts w:ascii="Libre Baskerville" w:eastAsia="Libre Baskerville" w:hAnsi="Libre Baskerville" w:cs="Libre Baskerville"/>
        </w:rPr>
      </w:pPr>
      <w:r>
        <w:rPr>
          <w:rFonts w:ascii="Libre Baskerville" w:eastAsia="Libre Baskerville" w:hAnsi="Libre Baskerville" w:cs="Libre Baskerville"/>
        </w:rPr>
        <w:t>Nothing to report at this time</w:t>
      </w:r>
    </w:p>
    <w:p w14:paraId="77D5EB74" w14:textId="77777777" w:rsidR="008943B5" w:rsidRDefault="008F01FD">
      <w:pPr>
        <w:numPr>
          <w:ilvl w:val="3"/>
          <w:numId w:val="1"/>
        </w:numPr>
        <w:spacing w:line="240" w:lineRule="auto"/>
        <w:rPr>
          <w:rFonts w:ascii="Libre Baskerville" w:eastAsia="Libre Baskerville" w:hAnsi="Libre Baskerville" w:cs="Libre Baskerville"/>
        </w:rPr>
      </w:pPr>
      <w:r>
        <w:rPr>
          <w:rFonts w:ascii="Libre Baskerville" w:eastAsia="Libre Baskerville" w:hAnsi="Libre Baskerville" w:cs="Libre Baskerville"/>
        </w:rPr>
        <w:t>Chief of Staff</w:t>
      </w:r>
    </w:p>
    <w:p w14:paraId="64B6B8E0" w14:textId="2A4F5248" w:rsidR="008943B5" w:rsidRDefault="00BC0B77">
      <w:pPr>
        <w:numPr>
          <w:ilvl w:val="4"/>
          <w:numId w:val="1"/>
        </w:numPr>
        <w:spacing w:line="240" w:lineRule="auto"/>
        <w:rPr>
          <w:rFonts w:ascii="Libre Baskerville" w:eastAsia="Libre Baskerville" w:hAnsi="Libre Baskerville" w:cs="Libre Baskerville"/>
        </w:rPr>
      </w:pPr>
      <w:r>
        <w:rPr>
          <w:rFonts w:ascii="Libre Baskerville" w:eastAsia="Libre Baskerville" w:hAnsi="Libre Baskerville" w:cs="Libre Baskerville"/>
        </w:rPr>
        <w:t>Office hours Monday Wednesday Friday 1-2</w:t>
      </w:r>
    </w:p>
    <w:p w14:paraId="50DF4D67" w14:textId="77777777" w:rsidR="008943B5" w:rsidRDefault="008F01FD">
      <w:pPr>
        <w:numPr>
          <w:ilvl w:val="3"/>
          <w:numId w:val="1"/>
        </w:numPr>
        <w:spacing w:line="240" w:lineRule="auto"/>
        <w:rPr>
          <w:rFonts w:ascii="Libre Baskerville" w:eastAsia="Libre Baskerville" w:hAnsi="Libre Baskerville" w:cs="Libre Baskerville"/>
        </w:rPr>
      </w:pPr>
      <w:r>
        <w:rPr>
          <w:rFonts w:ascii="Libre Baskerville" w:eastAsia="Libre Baskerville" w:hAnsi="Libre Baskerville" w:cs="Libre Baskerville"/>
        </w:rPr>
        <w:t>Director of Academic Affairs</w:t>
      </w:r>
    </w:p>
    <w:p w14:paraId="21A95511" w14:textId="4E0A1249" w:rsidR="008943B5" w:rsidRDefault="00057268">
      <w:pPr>
        <w:numPr>
          <w:ilvl w:val="4"/>
          <w:numId w:val="1"/>
        </w:numPr>
        <w:spacing w:line="240" w:lineRule="auto"/>
        <w:rPr>
          <w:rFonts w:ascii="Libre Baskerville" w:eastAsia="Libre Baskerville" w:hAnsi="Libre Baskerville" w:cs="Libre Baskerville"/>
        </w:rPr>
      </w:pPr>
      <w:r>
        <w:rPr>
          <w:rFonts w:ascii="Libre Baskerville" w:eastAsia="Libre Baskerville" w:hAnsi="Libre Baskerville" w:cs="Libre Baskerville"/>
        </w:rPr>
        <w:t xml:space="preserve">Nothing to report at this time </w:t>
      </w:r>
    </w:p>
    <w:p w14:paraId="78312F2F" w14:textId="77777777" w:rsidR="008943B5" w:rsidRDefault="008F01FD">
      <w:pPr>
        <w:numPr>
          <w:ilvl w:val="1"/>
          <w:numId w:val="1"/>
        </w:numPr>
        <w:spacing w:line="240" w:lineRule="auto"/>
        <w:rPr>
          <w:rFonts w:ascii="Libre Baskerville" w:eastAsia="Libre Baskerville" w:hAnsi="Libre Baskerville" w:cs="Libre Baskerville"/>
        </w:rPr>
      </w:pPr>
      <w:r>
        <w:rPr>
          <w:rFonts w:ascii="Libre Baskerville" w:eastAsia="Libre Baskerville" w:hAnsi="Libre Baskerville" w:cs="Libre Baskerville"/>
        </w:rPr>
        <w:t>Student Member of the Board of Trustees, Justin</w:t>
      </w:r>
    </w:p>
    <w:p w14:paraId="11EC1F41" w14:textId="0A65A597" w:rsidR="008943B5" w:rsidRDefault="00784047">
      <w:pPr>
        <w:numPr>
          <w:ilvl w:val="2"/>
          <w:numId w:val="1"/>
        </w:numPr>
        <w:spacing w:line="240" w:lineRule="auto"/>
        <w:rPr>
          <w:rFonts w:ascii="Libre Baskerville" w:eastAsia="Libre Baskerville" w:hAnsi="Libre Baskerville" w:cs="Libre Baskerville"/>
        </w:rPr>
      </w:pPr>
      <w:r>
        <w:rPr>
          <w:rFonts w:ascii="Libre Baskerville" w:eastAsia="Libre Baskerville" w:hAnsi="Libre Baskerville" w:cs="Libre Baskerville"/>
        </w:rPr>
        <w:t xml:space="preserve">Not present </w:t>
      </w:r>
      <w:r w:rsidR="003421CF">
        <w:rPr>
          <w:rFonts w:ascii="Libre Baskerville" w:eastAsia="Libre Baskerville" w:hAnsi="Libre Baskerville" w:cs="Libre Baskerville"/>
        </w:rPr>
        <w:t xml:space="preserve">tonight </w:t>
      </w:r>
    </w:p>
    <w:p w14:paraId="2A77B9C9" w14:textId="77777777" w:rsidR="008943B5" w:rsidRDefault="008F01FD">
      <w:pPr>
        <w:numPr>
          <w:ilvl w:val="1"/>
          <w:numId w:val="1"/>
        </w:numPr>
        <w:spacing w:line="240" w:lineRule="auto"/>
        <w:rPr>
          <w:rFonts w:ascii="Libre Baskerville" w:eastAsia="Libre Baskerville" w:hAnsi="Libre Baskerville" w:cs="Libre Baskerville"/>
        </w:rPr>
      </w:pPr>
      <w:r>
        <w:rPr>
          <w:rFonts w:ascii="Libre Baskerville" w:eastAsia="Libre Baskerville" w:hAnsi="Libre Baskerville" w:cs="Libre Baskerville"/>
        </w:rPr>
        <w:t>Advisor, Nick Katz</w:t>
      </w:r>
    </w:p>
    <w:p w14:paraId="4E1F1E33" w14:textId="04EA733D" w:rsidR="008943B5" w:rsidRDefault="003421CF">
      <w:pPr>
        <w:numPr>
          <w:ilvl w:val="2"/>
          <w:numId w:val="1"/>
        </w:numPr>
        <w:spacing w:line="240" w:lineRule="auto"/>
        <w:rPr>
          <w:rFonts w:ascii="Libre Baskerville" w:eastAsia="Libre Baskerville" w:hAnsi="Libre Baskerville" w:cs="Libre Baskerville"/>
        </w:rPr>
      </w:pPr>
      <w:r>
        <w:rPr>
          <w:rFonts w:ascii="Libre Baskerville" w:eastAsia="Libre Baskerville" w:hAnsi="Libre Baskerville" w:cs="Libre Baskerville"/>
        </w:rPr>
        <w:t>OSA is no</w:t>
      </w:r>
      <w:r w:rsidR="00A96E0D">
        <w:rPr>
          <w:rFonts w:ascii="Libre Baskerville" w:eastAsia="Libre Baskerville" w:hAnsi="Libre Baskerville" w:cs="Libre Baskerville"/>
        </w:rPr>
        <w:t>w</w:t>
      </w:r>
      <w:r>
        <w:rPr>
          <w:rFonts w:ascii="Libre Baskerville" w:eastAsia="Libre Baskerville" w:hAnsi="Libre Baskerville" w:cs="Libre Baskerville"/>
        </w:rPr>
        <w:t xml:space="preserve"> the Office of </w:t>
      </w:r>
      <w:r w:rsidR="00BA49CE">
        <w:rPr>
          <w:rFonts w:ascii="Libre Baskerville" w:eastAsia="Libre Baskerville" w:hAnsi="Libre Baskerville" w:cs="Libre Baskerville"/>
        </w:rPr>
        <w:t xml:space="preserve">Student Engagement </w:t>
      </w:r>
    </w:p>
    <w:p w14:paraId="1AD65DA0" w14:textId="77777777" w:rsidR="008943B5" w:rsidRDefault="008F01FD">
      <w:pPr>
        <w:numPr>
          <w:ilvl w:val="1"/>
          <w:numId w:val="1"/>
        </w:numPr>
        <w:spacing w:line="240" w:lineRule="auto"/>
        <w:rPr>
          <w:rFonts w:ascii="Libre Baskerville" w:eastAsia="Libre Baskerville" w:hAnsi="Libre Baskerville" w:cs="Libre Baskerville"/>
        </w:rPr>
      </w:pPr>
      <w:r>
        <w:rPr>
          <w:rFonts w:ascii="Libre Baskerville" w:eastAsia="Libre Baskerville" w:hAnsi="Libre Baskerville" w:cs="Libre Baskerville"/>
        </w:rPr>
        <w:t>Speaker of the Senate, Gretchen Maier</w:t>
      </w:r>
    </w:p>
    <w:p w14:paraId="2CD28776" w14:textId="64563D40" w:rsidR="008943B5" w:rsidRDefault="00552EB6">
      <w:pPr>
        <w:numPr>
          <w:ilvl w:val="2"/>
          <w:numId w:val="1"/>
        </w:numPr>
        <w:spacing w:line="240" w:lineRule="auto"/>
        <w:rPr>
          <w:rFonts w:ascii="Libre Baskerville" w:eastAsia="Libre Baskerville" w:hAnsi="Libre Baskerville" w:cs="Libre Baskerville"/>
        </w:rPr>
      </w:pPr>
      <w:r>
        <w:rPr>
          <w:rFonts w:ascii="Libre Baskerville" w:eastAsia="Libre Baskerville" w:hAnsi="Libre Baskerville" w:cs="Libre Baskerville"/>
        </w:rPr>
        <w:t xml:space="preserve">Met </w:t>
      </w:r>
      <w:r w:rsidR="00A82735">
        <w:rPr>
          <w:rFonts w:ascii="Libre Baskerville" w:eastAsia="Libre Baskerville" w:hAnsi="Libre Baskerville" w:cs="Libre Baskerville"/>
        </w:rPr>
        <w:t>quorum</w:t>
      </w:r>
      <w:r>
        <w:rPr>
          <w:rFonts w:ascii="Libre Baskerville" w:eastAsia="Libre Baskerville" w:hAnsi="Libre Baskerville" w:cs="Libre Baskerville"/>
        </w:rPr>
        <w:t xml:space="preserve"> </w:t>
      </w:r>
    </w:p>
    <w:p w14:paraId="23A38685" w14:textId="171DAEC4" w:rsidR="008943B5" w:rsidRDefault="00DA6CAE">
      <w:pPr>
        <w:numPr>
          <w:ilvl w:val="2"/>
          <w:numId w:val="1"/>
        </w:numPr>
        <w:spacing w:line="240" w:lineRule="auto"/>
        <w:rPr>
          <w:rFonts w:ascii="Libre Baskerville" w:eastAsia="Libre Baskerville" w:hAnsi="Libre Baskerville" w:cs="Libre Baskerville"/>
        </w:rPr>
      </w:pPr>
      <w:r>
        <w:rPr>
          <w:rFonts w:ascii="Libre Baskerville" w:eastAsia="Libre Baskerville" w:hAnsi="Libre Baskerville" w:cs="Libre Baskerville"/>
        </w:rPr>
        <w:t>Went over what the senate is and how it works</w:t>
      </w:r>
    </w:p>
    <w:p w14:paraId="536C6F30" w14:textId="77777777" w:rsidR="008943B5" w:rsidRDefault="008F01FD">
      <w:pPr>
        <w:numPr>
          <w:ilvl w:val="1"/>
          <w:numId w:val="1"/>
        </w:numPr>
        <w:spacing w:line="240" w:lineRule="auto"/>
        <w:rPr>
          <w:rFonts w:ascii="Libre Baskerville" w:eastAsia="Libre Baskerville" w:hAnsi="Libre Baskerville" w:cs="Libre Baskerville"/>
        </w:rPr>
      </w:pPr>
      <w:r>
        <w:rPr>
          <w:rFonts w:ascii="Libre Baskerville" w:eastAsia="Libre Baskerville" w:hAnsi="Libre Baskerville" w:cs="Libre Baskerville"/>
        </w:rPr>
        <w:t>Senate</w:t>
      </w:r>
    </w:p>
    <w:p w14:paraId="01F25A3C" w14:textId="385C3C02" w:rsidR="008943B5" w:rsidRDefault="008F01FD">
      <w:pPr>
        <w:numPr>
          <w:ilvl w:val="2"/>
          <w:numId w:val="1"/>
        </w:numPr>
        <w:spacing w:line="240" w:lineRule="auto"/>
        <w:rPr>
          <w:rFonts w:ascii="Libre Baskerville" w:eastAsia="Libre Baskerville" w:hAnsi="Libre Baskerville" w:cs="Libre Baskerville"/>
        </w:rPr>
      </w:pPr>
      <w:r>
        <w:rPr>
          <w:rFonts w:ascii="Libre Baskerville" w:eastAsia="Libre Baskerville" w:hAnsi="Libre Baskerville" w:cs="Libre Baskerville"/>
        </w:rPr>
        <w:t xml:space="preserve">As of </w:t>
      </w:r>
      <w:r>
        <w:rPr>
          <w:rFonts w:ascii="Libre Baskerville" w:eastAsia="Libre Baskerville" w:hAnsi="Libre Baskerville" w:cs="Libre Baskerville"/>
          <w:i/>
        </w:rPr>
        <w:t>last meeting’s roll call</w:t>
      </w:r>
      <w:r>
        <w:rPr>
          <w:rFonts w:ascii="Libre Baskerville" w:eastAsia="Libre Baskerville" w:hAnsi="Libre Baskerville" w:cs="Libre Baskerville"/>
        </w:rPr>
        <w:t xml:space="preserve">, the talley sheet is as follows: </w:t>
      </w:r>
    </w:p>
    <w:p w14:paraId="4576FB42" w14:textId="0091E75A" w:rsidR="000A726C" w:rsidRDefault="000A726C" w:rsidP="000A726C">
      <w:pPr>
        <w:spacing w:line="240" w:lineRule="auto"/>
        <w:rPr>
          <w:rFonts w:ascii="Libre Baskerville" w:eastAsia="Libre Baskerville" w:hAnsi="Libre Baskerville" w:cs="Libre Baskerville"/>
        </w:rPr>
      </w:pPr>
    </w:p>
    <w:p w14:paraId="78650909" w14:textId="77777777" w:rsidR="000A726C" w:rsidRDefault="000A726C" w:rsidP="000A726C">
      <w:pPr>
        <w:spacing w:line="240" w:lineRule="auto"/>
        <w:rPr>
          <w:rFonts w:ascii="Libre Baskerville" w:eastAsia="Libre Baskerville" w:hAnsi="Libre Baskerville" w:cs="Libre Baskerville"/>
        </w:rPr>
      </w:pPr>
    </w:p>
    <w:tbl>
      <w:tblPr>
        <w:tblStyle w:val="a"/>
        <w:tblW w:w="11010" w:type="dxa"/>
        <w:tblInd w:w="-72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885"/>
        <w:gridCol w:w="3135"/>
        <w:gridCol w:w="1155"/>
        <w:gridCol w:w="1095"/>
        <w:gridCol w:w="1740"/>
      </w:tblGrid>
      <w:tr w:rsidR="008943B5" w14:paraId="561E9329" w14:textId="77777777">
        <w:tc>
          <w:tcPr>
            <w:tcW w:w="3885" w:type="dxa"/>
            <w:shd w:val="clear" w:color="auto" w:fill="D9D9D9"/>
            <w:tcMar>
              <w:top w:w="100" w:type="dxa"/>
              <w:left w:w="100" w:type="dxa"/>
              <w:bottom w:w="100" w:type="dxa"/>
              <w:right w:w="100" w:type="dxa"/>
            </w:tcMar>
          </w:tcPr>
          <w:p w14:paraId="497C6273" w14:textId="77777777" w:rsidR="008943B5" w:rsidRDefault="008F01FD">
            <w:pPr>
              <w:widowControl w:val="0"/>
              <w:spacing w:line="240" w:lineRule="auto"/>
              <w:jc w:val="right"/>
              <w:rPr>
                <w:rFonts w:ascii="Libre Baskerville" w:eastAsia="Libre Baskerville" w:hAnsi="Libre Baskerville" w:cs="Libre Baskerville"/>
              </w:rPr>
            </w:pPr>
            <w:r>
              <w:rPr>
                <w:rFonts w:ascii="Libre Baskerville" w:eastAsia="Libre Baskerville" w:hAnsi="Libre Baskerville" w:cs="Libre Baskerville"/>
              </w:rPr>
              <w:t>Organization</w:t>
            </w:r>
          </w:p>
        </w:tc>
        <w:tc>
          <w:tcPr>
            <w:tcW w:w="3135" w:type="dxa"/>
            <w:shd w:val="clear" w:color="auto" w:fill="D9D9D9"/>
            <w:tcMar>
              <w:top w:w="100" w:type="dxa"/>
              <w:left w:w="100" w:type="dxa"/>
              <w:bottom w:w="100" w:type="dxa"/>
              <w:right w:w="100" w:type="dxa"/>
            </w:tcMar>
          </w:tcPr>
          <w:p w14:paraId="43D9A787" w14:textId="77777777" w:rsidR="008943B5" w:rsidRDefault="008F01FD">
            <w:pPr>
              <w:widowControl w:val="0"/>
              <w:spacing w:line="240" w:lineRule="auto"/>
              <w:rPr>
                <w:rFonts w:ascii="Libre Baskerville" w:eastAsia="Libre Baskerville" w:hAnsi="Libre Baskerville" w:cs="Libre Baskerville"/>
              </w:rPr>
            </w:pPr>
            <w:r>
              <w:rPr>
                <w:rFonts w:ascii="Libre Baskerville" w:eastAsia="Libre Baskerville" w:hAnsi="Libre Baskerville" w:cs="Libre Baskerville"/>
              </w:rPr>
              <w:t>Senator</w:t>
            </w:r>
          </w:p>
        </w:tc>
        <w:tc>
          <w:tcPr>
            <w:tcW w:w="1155" w:type="dxa"/>
            <w:shd w:val="clear" w:color="auto" w:fill="D9D9D9"/>
            <w:tcMar>
              <w:top w:w="100" w:type="dxa"/>
              <w:left w:w="100" w:type="dxa"/>
              <w:bottom w:w="100" w:type="dxa"/>
              <w:right w:w="100" w:type="dxa"/>
            </w:tcMar>
          </w:tcPr>
          <w:p w14:paraId="0FFCB70B"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Absence</w:t>
            </w:r>
          </w:p>
        </w:tc>
        <w:tc>
          <w:tcPr>
            <w:tcW w:w="1095" w:type="dxa"/>
            <w:shd w:val="clear" w:color="auto" w:fill="D9D9D9"/>
            <w:tcMar>
              <w:top w:w="100" w:type="dxa"/>
              <w:left w:w="100" w:type="dxa"/>
              <w:bottom w:w="100" w:type="dxa"/>
              <w:right w:w="100" w:type="dxa"/>
            </w:tcMar>
          </w:tcPr>
          <w:p w14:paraId="6D06E208"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Proxy</w:t>
            </w:r>
          </w:p>
        </w:tc>
        <w:tc>
          <w:tcPr>
            <w:tcW w:w="1740" w:type="dxa"/>
            <w:shd w:val="clear" w:color="auto" w:fill="D9D9D9"/>
            <w:tcMar>
              <w:top w:w="100" w:type="dxa"/>
              <w:left w:w="100" w:type="dxa"/>
              <w:bottom w:w="100" w:type="dxa"/>
              <w:right w:w="100" w:type="dxa"/>
            </w:tcMar>
          </w:tcPr>
          <w:p w14:paraId="3C1A4039"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Appointment</w:t>
            </w:r>
          </w:p>
        </w:tc>
      </w:tr>
      <w:tr w:rsidR="008943B5" w14:paraId="7FBD0648" w14:textId="77777777">
        <w:tc>
          <w:tcPr>
            <w:tcW w:w="3885" w:type="dxa"/>
            <w:shd w:val="clear" w:color="auto" w:fill="auto"/>
            <w:tcMar>
              <w:top w:w="100" w:type="dxa"/>
              <w:left w:w="100" w:type="dxa"/>
              <w:bottom w:w="100" w:type="dxa"/>
              <w:right w:w="100" w:type="dxa"/>
            </w:tcMar>
          </w:tcPr>
          <w:p w14:paraId="6E007E88" w14:textId="77777777" w:rsidR="008943B5" w:rsidRDefault="008F01FD">
            <w:pPr>
              <w:widowControl w:val="0"/>
              <w:spacing w:line="240" w:lineRule="auto"/>
              <w:jc w:val="right"/>
              <w:rPr>
                <w:rFonts w:ascii="Libre Baskerville" w:eastAsia="Libre Baskerville" w:hAnsi="Libre Baskerville" w:cs="Libre Baskerville"/>
              </w:rPr>
            </w:pPr>
            <w:r>
              <w:rPr>
                <w:rFonts w:ascii="Libre Baskerville" w:eastAsia="Libre Baskerville" w:hAnsi="Libre Baskerville" w:cs="Libre Baskerville"/>
              </w:rPr>
              <w:t>Athletic Department</w:t>
            </w:r>
          </w:p>
        </w:tc>
        <w:tc>
          <w:tcPr>
            <w:tcW w:w="3135" w:type="dxa"/>
            <w:shd w:val="clear" w:color="auto" w:fill="auto"/>
            <w:tcMar>
              <w:top w:w="100" w:type="dxa"/>
              <w:left w:w="100" w:type="dxa"/>
              <w:bottom w:w="100" w:type="dxa"/>
              <w:right w:w="100" w:type="dxa"/>
            </w:tcMar>
          </w:tcPr>
          <w:p w14:paraId="2403242A" w14:textId="77777777" w:rsidR="008943B5" w:rsidRDefault="008F01FD">
            <w:pPr>
              <w:spacing w:before="220" w:after="220"/>
              <w:jc w:val="center"/>
              <w:rPr>
                <w:rFonts w:ascii="Libre Baskerville" w:eastAsia="Libre Baskerville" w:hAnsi="Libre Baskerville" w:cs="Libre Baskerville"/>
              </w:rPr>
            </w:pPr>
            <w:r>
              <w:rPr>
                <w:rFonts w:ascii="Libre Baskerville" w:eastAsia="Libre Baskerville" w:hAnsi="Libre Baskerville" w:cs="Libre Baskerville"/>
              </w:rPr>
              <w:t>Alaina Kline</w:t>
            </w:r>
          </w:p>
        </w:tc>
        <w:tc>
          <w:tcPr>
            <w:tcW w:w="1155" w:type="dxa"/>
            <w:shd w:val="clear" w:color="auto" w:fill="auto"/>
            <w:tcMar>
              <w:top w:w="100" w:type="dxa"/>
              <w:left w:w="100" w:type="dxa"/>
              <w:bottom w:w="100" w:type="dxa"/>
              <w:right w:w="100" w:type="dxa"/>
            </w:tcMar>
          </w:tcPr>
          <w:p w14:paraId="278F235F"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0/3</w:t>
            </w:r>
          </w:p>
        </w:tc>
        <w:tc>
          <w:tcPr>
            <w:tcW w:w="1095" w:type="dxa"/>
            <w:shd w:val="clear" w:color="auto" w:fill="auto"/>
            <w:tcMar>
              <w:top w:w="100" w:type="dxa"/>
              <w:left w:w="100" w:type="dxa"/>
              <w:bottom w:w="100" w:type="dxa"/>
              <w:right w:w="100" w:type="dxa"/>
            </w:tcMar>
          </w:tcPr>
          <w:p w14:paraId="394CAB42"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0/2</w:t>
            </w:r>
          </w:p>
        </w:tc>
        <w:tc>
          <w:tcPr>
            <w:tcW w:w="1740" w:type="dxa"/>
            <w:shd w:val="clear" w:color="auto" w:fill="auto"/>
            <w:tcMar>
              <w:top w:w="100" w:type="dxa"/>
              <w:left w:w="100" w:type="dxa"/>
              <w:bottom w:w="100" w:type="dxa"/>
              <w:right w:w="100" w:type="dxa"/>
            </w:tcMar>
          </w:tcPr>
          <w:p w14:paraId="4D52E236"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0/3</w:t>
            </w:r>
          </w:p>
        </w:tc>
      </w:tr>
      <w:tr w:rsidR="008943B5" w14:paraId="486A4362" w14:textId="77777777">
        <w:tc>
          <w:tcPr>
            <w:tcW w:w="3885" w:type="dxa"/>
            <w:shd w:val="clear" w:color="auto" w:fill="auto"/>
            <w:tcMar>
              <w:top w:w="100" w:type="dxa"/>
              <w:left w:w="100" w:type="dxa"/>
              <w:bottom w:w="100" w:type="dxa"/>
              <w:right w:w="100" w:type="dxa"/>
            </w:tcMar>
          </w:tcPr>
          <w:p w14:paraId="11A7021A" w14:textId="77777777" w:rsidR="008943B5" w:rsidRDefault="008F01FD">
            <w:pPr>
              <w:widowControl w:val="0"/>
              <w:spacing w:line="240" w:lineRule="auto"/>
              <w:jc w:val="right"/>
              <w:rPr>
                <w:rFonts w:ascii="Libre Baskerville" w:eastAsia="Libre Baskerville" w:hAnsi="Libre Baskerville" w:cs="Libre Baskerville"/>
              </w:rPr>
            </w:pPr>
            <w:r>
              <w:rPr>
                <w:rFonts w:ascii="Libre Baskerville" w:eastAsia="Libre Baskerville" w:hAnsi="Libre Baskerville" w:cs="Libre Baskerville"/>
              </w:rPr>
              <w:t>CAS</w:t>
            </w:r>
          </w:p>
        </w:tc>
        <w:tc>
          <w:tcPr>
            <w:tcW w:w="3135" w:type="dxa"/>
            <w:shd w:val="clear" w:color="auto" w:fill="auto"/>
            <w:tcMar>
              <w:top w:w="100" w:type="dxa"/>
              <w:left w:w="100" w:type="dxa"/>
              <w:bottom w:w="100" w:type="dxa"/>
              <w:right w:w="100" w:type="dxa"/>
            </w:tcMar>
          </w:tcPr>
          <w:p w14:paraId="4F08625B" w14:textId="313E7F99" w:rsidR="008943B5" w:rsidRDefault="00A82735" w:rsidP="00A82735">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Nathan Palmer</w:t>
            </w:r>
          </w:p>
        </w:tc>
        <w:tc>
          <w:tcPr>
            <w:tcW w:w="1155" w:type="dxa"/>
            <w:shd w:val="clear" w:color="auto" w:fill="auto"/>
            <w:tcMar>
              <w:top w:w="100" w:type="dxa"/>
              <w:left w:w="100" w:type="dxa"/>
              <w:bottom w:w="100" w:type="dxa"/>
              <w:right w:w="100" w:type="dxa"/>
            </w:tcMar>
          </w:tcPr>
          <w:p w14:paraId="0FB21EC5"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0/3</w:t>
            </w:r>
          </w:p>
        </w:tc>
        <w:tc>
          <w:tcPr>
            <w:tcW w:w="1095" w:type="dxa"/>
            <w:shd w:val="clear" w:color="auto" w:fill="auto"/>
            <w:tcMar>
              <w:top w:w="100" w:type="dxa"/>
              <w:left w:w="100" w:type="dxa"/>
              <w:bottom w:w="100" w:type="dxa"/>
              <w:right w:w="100" w:type="dxa"/>
            </w:tcMar>
          </w:tcPr>
          <w:p w14:paraId="3F5319A6"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0/2</w:t>
            </w:r>
          </w:p>
        </w:tc>
        <w:tc>
          <w:tcPr>
            <w:tcW w:w="1740" w:type="dxa"/>
            <w:shd w:val="clear" w:color="auto" w:fill="auto"/>
            <w:tcMar>
              <w:top w:w="100" w:type="dxa"/>
              <w:left w:w="100" w:type="dxa"/>
              <w:bottom w:w="100" w:type="dxa"/>
              <w:right w:w="100" w:type="dxa"/>
            </w:tcMar>
          </w:tcPr>
          <w:p w14:paraId="720BC3FA"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0/3</w:t>
            </w:r>
          </w:p>
        </w:tc>
      </w:tr>
      <w:tr w:rsidR="008943B5" w14:paraId="71A0F38B" w14:textId="77777777">
        <w:tc>
          <w:tcPr>
            <w:tcW w:w="3885" w:type="dxa"/>
            <w:shd w:val="clear" w:color="auto" w:fill="auto"/>
            <w:tcMar>
              <w:top w:w="100" w:type="dxa"/>
              <w:left w:w="100" w:type="dxa"/>
              <w:bottom w:w="100" w:type="dxa"/>
              <w:right w:w="100" w:type="dxa"/>
            </w:tcMar>
          </w:tcPr>
          <w:p w14:paraId="2FA7E04B" w14:textId="77777777" w:rsidR="008943B5" w:rsidRDefault="008F01FD">
            <w:pPr>
              <w:widowControl w:val="0"/>
              <w:spacing w:line="240" w:lineRule="auto"/>
              <w:jc w:val="right"/>
              <w:rPr>
                <w:rFonts w:ascii="Libre Baskerville" w:eastAsia="Libre Baskerville" w:hAnsi="Libre Baskerville" w:cs="Libre Baskerville"/>
              </w:rPr>
            </w:pPr>
            <w:r>
              <w:rPr>
                <w:rFonts w:ascii="Libre Baskerville" w:eastAsia="Libre Baskerville" w:hAnsi="Libre Baskerville" w:cs="Libre Baskerville"/>
              </w:rPr>
              <w:t>Casa Latina</w:t>
            </w:r>
          </w:p>
        </w:tc>
        <w:tc>
          <w:tcPr>
            <w:tcW w:w="3135" w:type="dxa"/>
            <w:shd w:val="clear" w:color="auto" w:fill="auto"/>
            <w:tcMar>
              <w:top w:w="100" w:type="dxa"/>
              <w:left w:w="100" w:type="dxa"/>
              <w:bottom w:w="100" w:type="dxa"/>
              <w:right w:w="100" w:type="dxa"/>
            </w:tcMar>
          </w:tcPr>
          <w:p w14:paraId="565460FB" w14:textId="77777777" w:rsidR="008943B5" w:rsidRDefault="008F01FD">
            <w:pPr>
              <w:spacing w:before="220" w:after="220"/>
              <w:jc w:val="center"/>
              <w:rPr>
                <w:rFonts w:ascii="Libre Baskerville" w:eastAsia="Libre Baskerville" w:hAnsi="Libre Baskerville" w:cs="Libre Baskerville"/>
              </w:rPr>
            </w:pPr>
            <w:r>
              <w:rPr>
                <w:rFonts w:ascii="Libre Baskerville" w:eastAsia="Libre Baskerville" w:hAnsi="Libre Baskerville" w:cs="Libre Baskerville"/>
                <w:highlight w:val="white"/>
              </w:rPr>
              <w:t xml:space="preserve">Alondra </w:t>
            </w:r>
            <w:proofErr w:type="spellStart"/>
            <w:r>
              <w:rPr>
                <w:rFonts w:ascii="Libre Baskerville" w:eastAsia="Libre Baskerville" w:hAnsi="Libre Baskerville" w:cs="Libre Baskerville"/>
                <w:highlight w:val="white"/>
              </w:rPr>
              <w:t>Lavariega</w:t>
            </w:r>
            <w:proofErr w:type="spellEnd"/>
          </w:p>
        </w:tc>
        <w:tc>
          <w:tcPr>
            <w:tcW w:w="1155" w:type="dxa"/>
            <w:shd w:val="clear" w:color="auto" w:fill="auto"/>
            <w:tcMar>
              <w:top w:w="100" w:type="dxa"/>
              <w:left w:w="100" w:type="dxa"/>
              <w:bottom w:w="100" w:type="dxa"/>
              <w:right w:w="100" w:type="dxa"/>
            </w:tcMar>
          </w:tcPr>
          <w:p w14:paraId="7E195ED0"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0/3</w:t>
            </w:r>
          </w:p>
        </w:tc>
        <w:tc>
          <w:tcPr>
            <w:tcW w:w="1095" w:type="dxa"/>
            <w:shd w:val="clear" w:color="auto" w:fill="auto"/>
            <w:tcMar>
              <w:top w:w="100" w:type="dxa"/>
              <w:left w:w="100" w:type="dxa"/>
              <w:bottom w:w="100" w:type="dxa"/>
              <w:right w:w="100" w:type="dxa"/>
            </w:tcMar>
          </w:tcPr>
          <w:p w14:paraId="2E574567"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0/2</w:t>
            </w:r>
          </w:p>
        </w:tc>
        <w:tc>
          <w:tcPr>
            <w:tcW w:w="1740" w:type="dxa"/>
            <w:shd w:val="clear" w:color="auto" w:fill="auto"/>
            <w:tcMar>
              <w:top w:w="100" w:type="dxa"/>
              <w:left w:w="100" w:type="dxa"/>
              <w:bottom w:w="100" w:type="dxa"/>
              <w:right w:w="100" w:type="dxa"/>
            </w:tcMar>
          </w:tcPr>
          <w:p w14:paraId="650E535D"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0/3</w:t>
            </w:r>
          </w:p>
        </w:tc>
      </w:tr>
      <w:tr w:rsidR="008943B5" w14:paraId="51F6A56A" w14:textId="77777777">
        <w:tc>
          <w:tcPr>
            <w:tcW w:w="3885" w:type="dxa"/>
            <w:shd w:val="clear" w:color="auto" w:fill="auto"/>
            <w:tcMar>
              <w:top w:w="100" w:type="dxa"/>
              <w:left w:w="100" w:type="dxa"/>
              <w:bottom w:w="100" w:type="dxa"/>
              <w:right w:w="100" w:type="dxa"/>
            </w:tcMar>
          </w:tcPr>
          <w:p w14:paraId="46AC16C1" w14:textId="77777777" w:rsidR="008943B5" w:rsidRDefault="008F01FD">
            <w:pPr>
              <w:widowControl w:val="0"/>
              <w:spacing w:line="240" w:lineRule="auto"/>
              <w:jc w:val="right"/>
              <w:rPr>
                <w:rFonts w:ascii="Libre Baskerville" w:eastAsia="Libre Baskerville" w:hAnsi="Libre Baskerville" w:cs="Libre Baskerville"/>
              </w:rPr>
            </w:pPr>
            <w:r>
              <w:rPr>
                <w:rFonts w:ascii="Libre Baskerville" w:eastAsia="Libre Baskerville" w:hAnsi="Libre Baskerville" w:cs="Libre Baskerville"/>
              </w:rPr>
              <w:t>CBT</w:t>
            </w:r>
          </w:p>
        </w:tc>
        <w:tc>
          <w:tcPr>
            <w:tcW w:w="3135" w:type="dxa"/>
            <w:shd w:val="clear" w:color="auto" w:fill="auto"/>
            <w:tcMar>
              <w:top w:w="100" w:type="dxa"/>
              <w:left w:w="100" w:type="dxa"/>
              <w:bottom w:w="100" w:type="dxa"/>
              <w:right w:w="100" w:type="dxa"/>
            </w:tcMar>
          </w:tcPr>
          <w:p w14:paraId="52F1BC4F" w14:textId="77777777" w:rsidR="008943B5" w:rsidRDefault="008F01FD">
            <w:pPr>
              <w:spacing w:before="220" w:after="220"/>
              <w:jc w:val="center"/>
              <w:rPr>
                <w:rFonts w:ascii="Libre Baskerville" w:eastAsia="Libre Baskerville" w:hAnsi="Libre Baskerville" w:cs="Libre Baskerville"/>
              </w:rPr>
            </w:pPr>
            <w:r>
              <w:rPr>
                <w:rFonts w:ascii="Libre Baskerville" w:eastAsia="Libre Baskerville" w:hAnsi="Libre Baskerville" w:cs="Libre Baskerville"/>
                <w:highlight w:val="white"/>
              </w:rPr>
              <w:t xml:space="preserve">Jack </w:t>
            </w:r>
            <w:proofErr w:type="spellStart"/>
            <w:r>
              <w:rPr>
                <w:rFonts w:ascii="Libre Baskerville" w:eastAsia="Libre Baskerville" w:hAnsi="Libre Baskerville" w:cs="Libre Baskerville"/>
                <w:highlight w:val="white"/>
              </w:rPr>
              <w:t>Boedecker</w:t>
            </w:r>
            <w:proofErr w:type="spellEnd"/>
          </w:p>
        </w:tc>
        <w:tc>
          <w:tcPr>
            <w:tcW w:w="1155" w:type="dxa"/>
            <w:shd w:val="clear" w:color="auto" w:fill="auto"/>
            <w:tcMar>
              <w:top w:w="100" w:type="dxa"/>
              <w:left w:w="100" w:type="dxa"/>
              <w:bottom w:w="100" w:type="dxa"/>
              <w:right w:w="100" w:type="dxa"/>
            </w:tcMar>
          </w:tcPr>
          <w:p w14:paraId="1ED20682"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0/3</w:t>
            </w:r>
          </w:p>
        </w:tc>
        <w:tc>
          <w:tcPr>
            <w:tcW w:w="1095" w:type="dxa"/>
            <w:shd w:val="clear" w:color="auto" w:fill="auto"/>
            <w:tcMar>
              <w:top w:w="100" w:type="dxa"/>
              <w:left w:w="100" w:type="dxa"/>
              <w:bottom w:w="100" w:type="dxa"/>
              <w:right w:w="100" w:type="dxa"/>
            </w:tcMar>
          </w:tcPr>
          <w:p w14:paraId="7A505A9A"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0/2</w:t>
            </w:r>
          </w:p>
        </w:tc>
        <w:tc>
          <w:tcPr>
            <w:tcW w:w="1740" w:type="dxa"/>
            <w:shd w:val="clear" w:color="auto" w:fill="auto"/>
            <w:tcMar>
              <w:top w:w="100" w:type="dxa"/>
              <w:left w:w="100" w:type="dxa"/>
              <w:bottom w:w="100" w:type="dxa"/>
              <w:right w:w="100" w:type="dxa"/>
            </w:tcMar>
          </w:tcPr>
          <w:p w14:paraId="77B0BAAE"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0/3</w:t>
            </w:r>
          </w:p>
        </w:tc>
      </w:tr>
      <w:tr w:rsidR="008943B5" w14:paraId="4A6032E9" w14:textId="77777777">
        <w:tc>
          <w:tcPr>
            <w:tcW w:w="3885" w:type="dxa"/>
            <w:shd w:val="clear" w:color="auto" w:fill="auto"/>
            <w:tcMar>
              <w:top w:w="100" w:type="dxa"/>
              <w:left w:w="100" w:type="dxa"/>
              <w:bottom w:w="100" w:type="dxa"/>
              <w:right w:w="100" w:type="dxa"/>
            </w:tcMar>
          </w:tcPr>
          <w:p w14:paraId="7E34A540" w14:textId="77777777" w:rsidR="008943B5" w:rsidRDefault="008F01FD">
            <w:pPr>
              <w:widowControl w:val="0"/>
              <w:spacing w:line="240" w:lineRule="auto"/>
              <w:jc w:val="right"/>
              <w:rPr>
                <w:rFonts w:ascii="Libre Baskerville" w:eastAsia="Libre Baskerville" w:hAnsi="Libre Baskerville" w:cs="Libre Baskerville"/>
              </w:rPr>
            </w:pPr>
            <w:r>
              <w:rPr>
                <w:rFonts w:ascii="Libre Baskerville" w:eastAsia="Libre Baskerville" w:hAnsi="Libre Baskerville" w:cs="Libre Baskerville"/>
              </w:rPr>
              <w:t>Centennial Honors College</w:t>
            </w:r>
          </w:p>
        </w:tc>
        <w:tc>
          <w:tcPr>
            <w:tcW w:w="3135" w:type="dxa"/>
            <w:shd w:val="clear" w:color="auto" w:fill="auto"/>
            <w:tcMar>
              <w:top w:w="100" w:type="dxa"/>
              <w:left w:w="100" w:type="dxa"/>
              <w:bottom w:w="100" w:type="dxa"/>
              <w:right w:w="100" w:type="dxa"/>
            </w:tcMar>
          </w:tcPr>
          <w:p w14:paraId="44B48EF9" w14:textId="77777777" w:rsidR="008943B5" w:rsidRDefault="008943B5">
            <w:pPr>
              <w:widowControl w:val="0"/>
              <w:spacing w:line="240" w:lineRule="auto"/>
              <w:rPr>
                <w:rFonts w:ascii="Libre Baskerville" w:eastAsia="Libre Baskerville" w:hAnsi="Libre Baskerville" w:cs="Libre Baskerville"/>
              </w:rPr>
            </w:pPr>
          </w:p>
        </w:tc>
        <w:tc>
          <w:tcPr>
            <w:tcW w:w="1155" w:type="dxa"/>
            <w:shd w:val="clear" w:color="auto" w:fill="auto"/>
            <w:tcMar>
              <w:top w:w="100" w:type="dxa"/>
              <w:left w:w="100" w:type="dxa"/>
              <w:bottom w:w="100" w:type="dxa"/>
              <w:right w:w="100" w:type="dxa"/>
            </w:tcMar>
          </w:tcPr>
          <w:p w14:paraId="5DDDB0B6"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0/3</w:t>
            </w:r>
          </w:p>
        </w:tc>
        <w:tc>
          <w:tcPr>
            <w:tcW w:w="1095" w:type="dxa"/>
            <w:shd w:val="clear" w:color="auto" w:fill="auto"/>
            <w:tcMar>
              <w:top w:w="100" w:type="dxa"/>
              <w:left w:w="100" w:type="dxa"/>
              <w:bottom w:w="100" w:type="dxa"/>
              <w:right w:w="100" w:type="dxa"/>
            </w:tcMar>
          </w:tcPr>
          <w:p w14:paraId="1CD1102F"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0/2</w:t>
            </w:r>
          </w:p>
        </w:tc>
        <w:tc>
          <w:tcPr>
            <w:tcW w:w="1740" w:type="dxa"/>
            <w:shd w:val="clear" w:color="auto" w:fill="auto"/>
            <w:tcMar>
              <w:top w:w="100" w:type="dxa"/>
              <w:left w:w="100" w:type="dxa"/>
              <w:bottom w:w="100" w:type="dxa"/>
              <w:right w:w="100" w:type="dxa"/>
            </w:tcMar>
          </w:tcPr>
          <w:p w14:paraId="1B669B4A"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0/3</w:t>
            </w:r>
          </w:p>
        </w:tc>
      </w:tr>
      <w:tr w:rsidR="008943B5" w14:paraId="734036E6" w14:textId="77777777">
        <w:tc>
          <w:tcPr>
            <w:tcW w:w="3885" w:type="dxa"/>
            <w:shd w:val="clear" w:color="auto" w:fill="auto"/>
            <w:tcMar>
              <w:top w:w="100" w:type="dxa"/>
              <w:left w:w="100" w:type="dxa"/>
              <w:bottom w:w="100" w:type="dxa"/>
              <w:right w:w="100" w:type="dxa"/>
            </w:tcMar>
          </w:tcPr>
          <w:p w14:paraId="678DE3FE" w14:textId="77777777" w:rsidR="008943B5" w:rsidRDefault="008F01FD">
            <w:pPr>
              <w:widowControl w:val="0"/>
              <w:spacing w:line="240" w:lineRule="auto"/>
              <w:jc w:val="right"/>
              <w:rPr>
                <w:rFonts w:ascii="Libre Baskerville" w:eastAsia="Libre Baskerville" w:hAnsi="Libre Baskerville" w:cs="Libre Baskerville"/>
              </w:rPr>
            </w:pPr>
            <w:r>
              <w:rPr>
                <w:rFonts w:ascii="Libre Baskerville" w:eastAsia="Libre Baskerville" w:hAnsi="Libre Baskerville" w:cs="Libre Baskerville"/>
              </w:rPr>
              <w:t>CIS</w:t>
            </w:r>
          </w:p>
        </w:tc>
        <w:tc>
          <w:tcPr>
            <w:tcW w:w="3135" w:type="dxa"/>
            <w:shd w:val="clear" w:color="auto" w:fill="auto"/>
            <w:tcMar>
              <w:top w:w="100" w:type="dxa"/>
              <w:left w:w="100" w:type="dxa"/>
              <w:bottom w:w="100" w:type="dxa"/>
              <w:right w:w="100" w:type="dxa"/>
            </w:tcMar>
          </w:tcPr>
          <w:p w14:paraId="49706ED3" w14:textId="77777777" w:rsidR="008943B5" w:rsidRDefault="008F01FD">
            <w:pPr>
              <w:spacing w:before="220" w:after="220"/>
              <w:jc w:val="center"/>
              <w:rPr>
                <w:rFonts w:ascii="Libre Baskerville" w:eastAsia="Libre Baskerville" w:hAnsi="Libre Baskerville" w:cs="Libre Baskerville"/>
              </w:rPr>
            </w:pPr>
            <w:r>
              <w:rPr>
                <w:rFonts w:ascii="Libre Baskerville" w:eastAsia="Libre Baskerville" w:hAnsi="Libre Baskerville" w:cs="Libre Baskerville"/>
              </w:rPr>
              <w:t xml:space="preserve">Jasmeet Kaur Chawla </w:t>
            </w:r>
          </w:p>
        </w:tc>
        <w:tc>
          <w:tcPr>
            <w:tcW w:w="1155" w:type="dxa"/>
            <w:shd w:val="clear" w:color="auto" w:fill="auto"/>
            <w:tcMar>
              <w:top w:w="100" w:type="dxa"/>
              <w:left w:w="100" w:type="dxa"/>
              <w:bottom w:w="100" w:type="dxa"/>
              <w:right w:w="100" w:type="dxa"/>
            </w:tcMar>
          </w:tcPr>
          <w:p w14:paraId="79586F8A"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0/3</w:t>
            </w:r>
          </w:p>
        </w:tc>
        <w:tc>
          <w:tcPr>
            <w:tcW w:w="1095" w:type="dxa"/>
            <w:shd w:val="clear" w:color="auto" w:fill="auto"/>
            <w:tcMar>
              <w:top w:w="100" w:type="dxa"/>
              <w:left w:w="100" w:type="dxa"/>
              <w:bottom w:w="100" w:type="dxa"/>
              <w:right w:w="100" w:type="dxa"/>
            </w:tcMar>
          </w:tcPr>
          <w:p w14:paraId="50BBE7A2"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0/2</w:t>
            </w:r>
          </w:p>
        </w:tc>
        <w:tc>
          <w:tcPr>
            <w:tcW w:w="1740" w:type="dxa"/>
            <w:shd w:val="clear" w:color="auto" w:fill="auto"/>
            <w:tcMar>
              <w:top w:w="100" w:type="dxa"/>
              <w:left w:w="100" w:type="dxa"/>
              <w:bottom w:w="100" w:type="dxa"/>
              <w:right w:w="100" w:type="dxa"/>
            </w:tcMar>
          </w:tcPr>
          <w:p w14:paraId="53B21E46"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0/3</w:t>
            </w:r>
          </w:p>
        </w:tc>
      </w:tr>
      <w:tr w:rsidR="008943B5" w14:paraId="37B10C60" w14:textId="77777777">
        <w:tc>
          <w:tcPr>
            <w:tcW w:w="3885" w:type="dxa"/>
            <w:shd w:val="clear" w:color="auto" w:fill="auto"/>
            <w:tcMar>
              <w:top w:w="100" w:type="dxa"/>
              <w:left w:w="100" w:type="dxa"/>
              <w:bottom w:w="100" w:type="dxa"/>
              <w:right w:w="100" w:type="dxa"/>
            </w:tcMar>
          </w:tcPr>
          <w:p w14:paraId="0186FCBC" w14:textId="77777777" w:rsidR="008943B5" w:rsidRDefault="008F01FD">
            <w:pPr>
              <w:widowControl w:val="0"/>
              <w:spacing w:line="240" w:lineRule="auto"/>
              <w:jc w:val="right"/>
              <w:rPr>
                <w:rFonts w:ascii="Libre Baskerville" w:eastAsia="Libre Baskerville" w:hAnsi="Libre Baskerville" w:cs="Libre Baskerville"/>
              </w:rPr>
            </w:pPr>
            <w:r>
              <w:rPr>
                <w:rFonts w:ascii="Libre Baskerville" w:eastAsia="Libre Baskerville" w:hAnsi="Libre Baskerville" w:cs="Libre Baskerville"/>
              </w:rPr>
              <w:t>COEHS</w:t>
            </w:r>
          </w:p>
        </w:tc>
        <w:tc>
          <w:tcPr>
            <w:tcW w:w="3135" w:type="dxa"/>
            <w:shd w:val="clear" w:color="auto" w:fill="auto"/>
            <w:tcMar>
              <w:top w:w="100" w:type="dxa"/>
              <w:left w:w="100" w:type="dxa"/>
              <w:bottom w:w="100" w:type="dxa"/>
              <w:right w:w="100" w:type="dxa"/>
            </w:tcMar>
          </w:tcPr>
          <w:p w14:paraId="329A706B" w14:textId="77777777" w:rsidR="008943B5" w:rsidRDefault="008F01FD">
            <w:pPr>
              <w:spacing w:before="220" w:after="220"/>
              <w:jc w:val="center"/>
              <w:rPr>
                <w:rFonts w:ascii="Libre Baskerville" w:eastAsia="Libre Baskerville" w:hAnsi="Libre Baskerville" w:cs="Libre Baskerville"/>
              </w:rPr>
            </w:pPr>
            <w:r>
              <w:rPr>
                <w:rFonts w:ascii="Libre Baskerville" w:eastAsia="Libre Baskerville" w:hAnsi="Libre Baskerville" w:cs="Libre Baskerville"/>
                <w:highlight w:val="white"/>
              </w:rPr>
              <w:t xml:space="preserve">Liz Gonzalo </w:t>
            </w:r>
          </w:p>
        </w:tc>
        <w:tc>
          <w:tcPr>
            <w:tcW w:w="1155" w:type="dxa"/>
            <w:shd w:val="clear" w:color="auto" w:fill="auto"/>
            <w:tcMar>
              <w:top w:w="100" w:type="dxa"/>
              <w:left w:w="100" w:type="dxa"/>
              <w:bottom w:w="100" w:type="dxa"/>
              <w:right w:w="100" w:type="dxa"/>
            </w:tcMar>
          </w:tcPr>
          <w:p w14:paraId="69D79495"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0/3</w:t>
            </w:r>
          </w:p>
        </w:tc>
        <w:tc>
          <w:tcPr>
            <w:tcW w:w="1095" w:type="dxa"/>
            <w:shd w:val="clear" w:color="auto" w:fill="auto"/>
            <w:tcMar>
              <w:top w:w="100" w:type="dxa"/>
              <w:left w:w="100" w:type="dxa"/>
              <w:bottom w:w="100" w:type="dxa"/>
              <w:right w:w="100" w:type="dxa"/>
            </w:tcMar>
          </w:tcPr>
          <w:p w14:paraId="0E6C0A10"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0/2</w:t>
            </w:r>
          </w:p>
        </w:tc>
        <w:tc>
          <w:tcPr>
            <w:tcW w:w="1740" w:type="dxa"/>
            <w:shd w:val="clear" w:color="auto" w:fill="auto"/>
            <w:tcMar>
              <w:top w:w="100" w:type="dxa"/>
              <w:left w:w="100" w:type="dxa"/>
              <w:bottom w:w="100" w:type="dxa"/>
              <w:right w:w="100" w:type="dxa"/>
            </w:tcMar>
          </w:tcPr>
          <w:p w14:paraId="61CAAF39"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0/3</w:t>
            </w:r>
          </w:p>
        </w:tc>
      </w:tr>
      <w:tr w:rsidR="008943B5" w14:paraId="39819FDB" w14:textId="77777777">
        <w:tc>
          <w:tcPr>
            <w:tcW w:w="3885" w:type="dxa"/>
            <w:shd w:val="clear" w:color="auto" w:fill="auto"/>
            <w:tcMar>
              <w:top w:w="100" w:type="dxa"/>
              <w:left w:w="100" w:type="dxa"/>
              <w:bottom w:w="100" w:type="dxa"/>
              <w:right w:w="100" w:type="dxa"/>
            </w:tcMar>
          </w:tcPr>
          <w:p w14:paraId="1E34A395" w14:textId="77777777" w:rsidR="008943B5" w:rsidRDefault="008F01FD">
            <w:pPr>
              <w:widowControl w:val="0"/>
              <w:spacing w:line="240" w:lineRule="auto"/>
              <w:jc w:val="right"/>
              <w:rPr>
                <w:rFonts w:ascii="Libre Baskerville" w:eastAsia="Libre Baskerville" w:hAnsi="Libre Baskerville" w:cs="Libre Baskerville"/>
              </w:rPr>
            </w:pPr>
            <w:r>
              <w:rPr>
                <w:rFonts w:ascii="Libre Baskerville" w:eastAsia="Libre Baskerville" w:hAnsi="Libre Baskerville" w:cs="Libre Baskerville"/>
              </w:rPr>
              <w:t>COFAC</w:t>
            </w:r>
          </w:p>
        </w:tc>
        <w:tc>
          <w:tcPr>
            <w:tcW w:w="3135" w:type="dxa"/>
            <w:shd w:val="clear" w:color="auto" w:fill="auto"/>
            <w:tcMar>
              <w:top w:w="100" w:type="dxa"/>
              <w:left w:w="100" w:type="dxa"/>
              <w:bottom w:w="100" w:type="dxa"/>
              <w:right w:w="100" w:type="dxa"/>
            </w:tcMar>
          </w:tcPr>
          <w:p w14:paraId="64744366" w14:textId="77777777" w:rsidR="008943B5" w:rsidRDefault="008F01FD">
            <w:pPr>
              <w:spacing w:before="220" w:after="220"/>
              <w:jc w:val="center"/>
              <w:rPr>
                <w:rFonts w:ascii="Libre Baskerville" w:eastAsia="Libre Baskerville" w:hAnsi="Libre Baskerville" w:cs="Libre Baskerville"/>
              </w:rPr>
            </w:pPr>
            <w:r>
              <w:rPr>
                <w:rFonts w:ascii="Libre Baskerville" w:eastAsia="Libre Baskerville" w:hAnsi="Libre Baskerville" w:cs="Libre Baskerville"/>
                <w:highlight w:val="white"/>
              </w:rPr>
              <w:t>Mikayla Goodwin</w:t>
            </w:r>
          </w:p>
        </w:tc>
        <w:tc>
          <w:tcPr>
            <w:tcW w:w="1155" w:type="dxa"/>
            <w:shd w:val="clear" w:color="auto" w:fill="auto"/>
            <w:tcMar>
              <w:top w:w="100" w:type="dxa"/>
              <w:left w:w="100" w:type="dxa"/>
              <w:bottom w:w="100" w:type="dxa"/>
              <w:right w:w="100" w:type="dxa"/>
            </w:tcMar>
          </w:tcPr>
          <w:p w14:paraId="5B4A89B4"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0/3</w:t>
            </w:r>
          </w:p>
        </w:tc>
        <w:tc>
          <w:tcPr>
            <w:tcW w:w="1095" w:type="dxa"/>
            <w:shd w:val="clear" w:color="auto" w:fill="auto"/>
            <w:tcMar>
              <w:top w:w="100" w:type="dxa"/>
              <w:left w:w="100" w:type="dxa"/>
              <w:bottom w:w="100" w:type="dxa"/>
              <w:right w:w="100" w:type="dxa"/>
            </w:tcMar>
          </w:tcPr>
          <w:p w14:paraId="55919C93"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0/2</w:t>
            </w:r>
          </w:p>
        </w:tc>
        <w:tc>
          <w:tcPr>
            <w:tcW w:w="1740" w:type="dxa"/>
            <w:shd w:val="clear" w:color="auto" w:fill="auto"/>
            <w:tcMar>
              <w:top w:w="100" w:type="dxa"/>
              <w:left w:w="100" w:type="dxa"/>
              <w:bottom w:w="100" w:type="dxa"/>
              <w:right w:w="100" w:type="dxa"/>
            </w:tcMar>
          </w:tcPr>
          <w:p w14:paraId="4E30999B"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0/3</w:t>
            </w:r>
          </w:p>
        </w:tc>
      </w:tr>
      <w:tr w:rsidR="008943B5" w14:paraId="2D9C59CE" w14:textId="77777777">
        <w:tc>
          <w:tcPr>
            <w:tcW w:w="3885" w:type="dxa"/>
            <w:shd w:val="clear" w:color="auto" w:fill="auto"/>
            <w:tcMar>
              <w:top w:w="100" w:type="dxa"/>
              <w:left w:w="100" w:type="dxa"/>
              <w:bottom w:w="100" w:type="dxa"/>
              <w:right w:w="100" w:type="dxa"/>
            </w:tcMar>
          </w:tcPr>
          <w:p w14:paraId="3CDE7883" w14:textId="77777777" w:rsidR="008943B5" w:rsidRDefault="008F01FD">
            <w:pPr>
              <w:widowControl w:val="0"/>
              <w:spacing w:line="240" w:lineRule="auto"/>
              <w:jc w:val="right"/>
              <w:rPr>
                <w:rFonts w:ascii="Libre Baskerville" w:eastAsia="Libre Baskerville" w:hAnsi="Libre Baskerville" w:cs="Libre Baskerville"/>
              </w:rPr>
            </w:pPr>
            <w:r>
              <w:rPr>
                <w:rFonts w:ascii="Libre Baskerville" w:eastAsia="Libre Baskerville" w:hAnsi="Libre Baskerville" w:cs="Libre Baskerville"/>
              </w:rPr>
              <w:t>CO-OL</w:t>
            </w:r>
          </w:p>
        </w:tc>
        <w:tc>
          <w:tcPr>
            <w:tcW w:w="3135" w:type="dxa"/>
            <w:shd w:val="clear" w:color="auto" w:fill="auto"/>
            <w:tcMar>
              <w:top w:w="100" w:type="dxa"/>
              <w:left w:w="100" w:type="dxa"/>
              <w:bottom w:w="100" w:type="dxa"/>
              <w:right w:w="100" w:type="dxa"/>
            </w:tcMar>
          </w:tcPr>
          <w:p w14:paraId="3DC21F45" w14:textId="77777777" w:rsidR="008943B5" w:rsidRDefault="008943B5">
            <w:pPr>
              <w:widowControl w:val="0"/>
              <w:spacing w:line="240" w:lineRule="auto"/>
              <w:rPr>
                <w:rFonts w:ascii="Libre Baskerville" w:eastAsia="Libre Baskerville" w:hAnsi="Libre Baskerville" w:cs="Libre Baskerville"/>
              </w:rPr>
            </w:pPr>
          </w:p>
        </w:tc>
        <w:tc>
          <w:tcPr>
            <w:tcW w:w="1155" w:type="dxa"/>
            <w:shd w:val="clear" w:color="auto" w:fill="auto"/>
            <w:tcMar>
              <w:top w:w="100" w:type="dxa"/>
              <w:left w:w="100" w:type="dxa"/>
              <w:bottom w:w="100" w:type="dxa"/>
              <w:right w:w="100" w:type="dxa"/>
            </w:tcMar>
          </w:tcPr>
          <w:p w14:paraId="5B366033"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0/3</w:t>
            </w:r>
          </w:p>
        </w:tc>
        <w:tc>
          <w:tcPr>
            <w:tcW w:w="1095" w:type="dxa"/>
            <w:shd w:val="clear" w:color="auto" w:fill="auto"/>
            <w:tcMar>
              <w:top w:w="100" w:type="dxa"/>
              <w:left w:w="100" w:type="dxa"/>
              <w:bottom w:w="100" w:type="dxa"/>
              <w:right w:w="100" w:type="dxa"/>
            </w:tcMar>
          </w:tcPr>
          <w:p w14:paraId="50155EF7"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0/2</w:t>
            </w:r>
          </w:p>
        </w:tc>
        <w:tc>
          <w:tcPr>
            <w:tcW w:w="1740" w:type="dxa"/>
            <w:shd w:val="clear" w:color="auto" w:fill="auto"/>
            <w:tcMar>
              <w:top w:w="100" w:type="dxa"/>
              <w:left w:w="100" w:type="dxa"/>
              <w:bottom w:w="100" w:type="dxa"/>
              <w:right w:w="100" w:type="dxa"/>
            </w:tcMar>
          </w:tcPr>
          <w:p w14:paraId="5EE90CC9"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0/3</w:t>
            </w:r>
          </w:p>
        </w:tc>
      </w:tr>
      <w:tr w:rsidR="008943B5" w14:paraId="46B27BCB" w14:textId="77777777">
        <w:tc>
          <w:tcPr>
            <w:tcW w:w="3885" w:type="dxa"/>
            <w:shd w:val="clear" w:color="auto" w:fill="auto"/>
            <w:tcMar>
              <w:top w:w="100" w:type="dxa"/>
              <w:left w:w="100" w:type="dxa"/>
              <w:bottom w:w="100" w:type="dxa"/>
              <w:right w:w="100" w:type="dxa"/>
            </w:tcMar>
          </w:tcPr>
          <w:p w14:paraId="622E050E" w14:textId="77777777" w:rsidR="008943B5" w:rsidRDefault="008F01FD">
            <w:pPr>
              <w:widowControl w:val="0"/>
              <w:spacing w:line="240" w:lineRule="auto"/>
              <w:jc w:val="right"/>
              <w:rPr>
                <w:rFonts w:ascii="Libre Baskerville" w:eastAsia="Libre Baskerville" w:hAnsi="Libre Baskerville" w:cs="Libre Baskerville"/>
              </w:rPr>
            </w:pPr>
            <w:r>
              <w:rPr>
                <w:rFonts w:ascii="Libre Baskerville" w:eastAsia="Libre Baskerville" w:hAnsi="Libre Baskerville" w:cs="Libre Baskerville"/>
              </w:rPr>
              <w:t>DRC</w:t>
            </w:r>
          </w:p>
        </w:tc>
        <w:tc>
          <w:tcPr>
            <w:tcW w:w="3135" w:type="dxa"/>
            <w:shd w:val="clear" w:color="auto" w:fill="auto"/>
            <w:tcMar>
              <w:top w:w="100" w:type="dxa"/>
              <w:left w:w="100" w:type="dxa"/>
              <w:bottom w:w="100" w:type="dxa"/>
              <w:right w:w="100" w:type="dxa"/>
            </w:tcMar>
          </w:tcPr>
          <w:p w14:paraId="1A84E665" w14:textId="77777777" w:rsidR="008943B5" w:rsidRDefault="008943B5">
            <w:pPr>
              <w:widowControl w:val="0"/>
              <w:spacing w:line="240" w:lineRule="auto"/>
              <w:rPr>
                <w:rFonts w:ascii="Libre Baskerville" w:eastAsia="Libre Baskerville" w:hAnsi="Libre Baskerville" w:cs="Libre Baskerville"/>
              </w:rPr>
            </w:pPr>
          </w:p>
        </w:tc>
        <w:tc>
          <w:tcPr>
            <w:tcW w:w="1155" w:type="dxa"/>
            <w:shd w:val="clear" w:color="auto" w:fill="auto"/>
            <w:tcMar>
              <w:top w:w="100" w:type="dxa"/>
              <w:left w:w="100" w:type="dxa"/>
              <w:bottom w:w="100" w:type="dxa"/>
              <w:right w:w="100" w:type="dxa"/>
            </w:tcMar>
          </w:tcPr>
          <w:p w14:paraId="77877147"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0/3</w:t>
            </w:r>
          </w:p>
        </w:tc>
        <w:tc>
          <w:tcPr>
            <w:tcW w:w="1095" w:type="dxa"/>
            <w:shd w:val="clear" w:color="auto" w:fill="auto"/>
            <w:tcMar>
              <w:top w:w="100" w:type="dxa"/>
              <w:left w:w="100" w:type="dxa"/>
              <w:bottom w:w="100" w:type="dxa"/>
              <w:right w:w="100" w:type="dxa"/>
            </w:tcMar>
          </w:tcPr>
          <w:p w14:paraId="2211A0AA"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0/2</w:t>
            </w:r>
          </w:p>
        </w:tc>
        <w:tc>
          <w:tcPr>
            <w:tcW w:w="1740" w:type="dxa"/>
            <w:shd w:val="clear" w:color="auto" w:fill="auto"/>
            <w:tcMar>
              <w:top w:w="100" w:type="dxa"/>
              <w:left w:w="100" w:type="dxa"/>
              <w:bottom w:w="100" w:type="dxa"/>
              <w:right w:w="100" w:type="dxa"/>
            </w:tcMar>
          </w:tcPr>
          <w:p w14:paraId="194D5494"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0/3</w:t>
            </w:r>
          </w:p>
        </w:tc>
      </w:tr>
      <w:tr w:rsidR="008943B5" w14:paraId="2C63A3AF" w14:textId="77777777">
        <w:tc>
          <w:tcPr>
            <w:tcW w:w="3885" w:type="dxa"/>
            <w:shd w:val="clear" w:color="auto" w:fill="auto"/>
            <w:tcMar>
              <w:top w:w="100" w:type="dxa"/>
              <w:left w:w="100" w:type="dxa"/>
              <w:bottom w:w="100" w:type="dxa"/>
              <w:right w:w="100" w:type="dxa"/>
            </w:tcMar>
          </w:tcPr>
          <w:p w14:paraId="48440645" w14:textId="77777777" w:rsidR="008943B5" w:rsidRDefault="008F01FD">
            <w:pPr>
              <w:widowControl w:val="0"/>
              <w:spacing w:line="240" w:lineRule="auto"/>
              <w:jc w:val="right"/>
              <w:rPr>
                <w:rFonts w:ascii="Libre Baskerville" w:eastAsia="Libre Baskerville" w:hAnsi="Libre Baskerville" w:cs="Libre Baskerville"/>
              </w:rPr>
            </w:pPr>
            <w:r>
              <w:rPr>
                <w:rFonts w:ascii="Libre Baskerville" w:eastAsia="Libre Baskerville" w:hAnsi="Libre Baskerville" w:cs="Libre Baskerville"/>
              </w:rPr>
              <w:t>Gwendolyn Brooks MCC</w:t>
            </w:r>
          </w:p>
        </w:tc>
        <w:tc>
          <w:tcPr>
            <w:tcW w:w="3135" w:type="dxa"/>
            <w:shd w:val="clear" w:color="auto" w:fill="auto"/>
            <w:tcMar>
              <w:top w:w="100" w:type="dxa"/>
              <w:left w:w="100" w:type="dxa"/>
              <w:bottom w:w="100" w:type="dxa"/>
              <w:right w:w="100" w:type="dxa"/>
            </w:tcMar>
          </w:tcPr>
          <w:p w14:paraId="74B151A4" w14:textId="77777777" w:rsidR="008943B5" w:rsidRDefault="008943B5">
            <w:pPr>
              <w:widowControl w:val="0"/>
              <w:spacing w:line="240" w:lineRule="auto"/>
              <w:rPr>
                <w:rFonts w:ascii="Libre Baskerville" w:eastAsia="Libre Baskerville" w:hAnsi="Libre Baskerville" w:cs="Libre Baskerville"/>
              </w:rPr>
            </w:pPr>
          </w:p>
        </w:tc>
        <w:tc>
          <w:tcPr>
            <w:tcW w:w="1155" w:type="dxa"/>
            <w:shd w:val="clear" w:color="auto" w:fill="auto"/>
            <w:tcMar>
              <w:top w:w="100" w:type="dxa"/>
              <w:left w:w="100" w:type="dxa"/>
              <w:bottom w:w="100" w:type="dxa"/>
              <w:right w:w="100" w:type="dxa"/>
            </w:tcMar>
          </w:tcPr>
          <w:p w14:paraId="5195F2D8"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0/3</w:t>
            </w:r>
          </w:p>
        </w:tc>
        <w:tc>
          <w:tcPr>
            <w:tcW w:w="1095" w:type="dxa"/>
            <w:shd w:val="clear" w:color="auto" w:fill="auto"/>
            <w:tcMar>
              <w:top w:w="100" w:type="dxa"/>
              <w:left w:w="100" w:type="dxa"/>
              <w:bottom w:w="100" w:type="dxa"/>
              <w:right w:w="100" w:type="dxa"/>
            </w:tcMar>
          </w:tcPr>
          <w:p w14:paraId="00922276"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0/2</w:t>
            </w:r>
          </w:p>
        </w:tc>
        <w:tc>
          <w:tcPr>
            <w:tcW w:w="1740" w:type="dxa"/>
            <w:shd w:val="clear" w:color="auto" w:fill="auto"/>
            <w:tcMar>
              <w:top w:w="100" w:type="dxa"/>
              <w:left w:w="100" w:type="dxa"/>
              <w:bottom w:w="100" w:type="dxa"/>
              <w:right w:w="100" w:type="dxa"/>
            </w:tcMar>
          </w:tcPr>
          <w:p w14:paraId="0140C21E"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0/3</w:t>
            </w:r>
          </w:p>
        </w:tc>
      </w:tr>
      <w:tr w:rsidR="008943B5" w14:paraId="73A7D881" w14:textId="77777777">
        <w:tc>
          <w:tcPr>
            <w:tcW w:w="3885" w:type="dxa"/>
            <w:shd w:val="clear" w:color="auto" w:fill="auto"/>
            <w:tcMar>
              <w:top w:w="100" w:type="dxa"/>
              <w:left w:w="100" w:type="dxa"/>
              <w:bottom w:w="100" w:type="dxa"/>
              <w:right w:w="100" w:type="dxa"/>
            </w:tcMar>
          </w:tcPr>
          <w:p w14:paraId="058B4B0D" w14:textId="77777777" w:rsidR="008943B5" w:rsidRDefault="008F01FD">
            <w:pPr>
              <w:widowControl w:val="0"/>
              <w:spacing w:line="240" w:lineRule="auto"/>
              <w:jc w:val="right"/>
              <w:rPr>
                <w:rFonts w:ascii="Libre Baskerville" w:eastAsia="Libre Baskerville" w:hAnsi="Libre Baskerville" w:cs="Libre Baskerville"/>
              </w:rPr>
            </w:pPr>
            <w:r>
              <w:rPr>
                <w:rFonts w:ascii="Libre Baskerville" w:eastAsia="Libre Baskerville" w:hAnsi="Libre Baskerville" w:cs="Libre Baskerville"/>
              </w:rPr>
              <w:t>Graduate Studies</w:t>
            </w:r>
          </w:p>
        </w:tc>
        <w:tc>
          <w:tcPr>
            <w:tcW w:w="3135" w:type="dxa"/>
            <w:shd w:val="clear" w:color="auto" w:fill="auto"/>
            <w:tcMar>
              <w:top w:w="100" w:type="dxa"/>
              <w:left w:w="100" w:type="dxa"/>
              <w:bottom w:w="100" w:type="dxa"/>
              <w:right w:w="100" w:type="dxa"/>
            </w:tcMar>
          </w:tcPr>
          <w:p w14:paraId="4BCAEE14" w14:textId="77777777" w:rsidR="008943B5" w:rsidRDefault="008F01FD">
            <w:pPr>
              <w:spacing w:before="220" w:after="220"/>
              <w:jc w:val="center"/>
              <w:rPr>
                <w:rFonts w:ascii="Libre Baskerville" w:eastAsia="Libre Baskerville" w:hAnsi="Libre Baskerville" w:cs="Libre Baskerville"/>
              </w:rPr>
            </w:pPr>
            <w:r>
              <w:rPr>
                <w:rFonts w:ascii="Libre Baskerville" w:eastAsia="Libre Baskerville" w:hAnsi="Libre Baskerville" w:cs="Libre Baskerville"/>
                <w:highlight w:val="white"/>
              </w:rPr>
              <w:t xml:space="preserve">Kairo Scott </w:t>
            </w:r>
          </w:p>
        </w:tc>
        <w:tc>
          <w:tcPr>
            <w:tcW w:w="1155" w:type="dxa"/>
            <w:shd w:val="clear" w:color="auto" w:fill="auto"/>
            <w:tcMar>
              <w:top w:w="100" w:type="dxa"/>
              <w:left w:w="100" w:type="dxa"/>
              <w:bottom w:w="100" w:type="dxa"/>
              <w:right w:w="100" w:type="dxa"/>
            </w:tcMar>
          </w:tcPr>
          <w:p w14:paraId="431C47E0"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0/3</w:t>
            </w:r>
          </w:p>
        </w:tc>
        <w:tc>
          <w:tcPr>
            <w:tcW w:w="1095" w:type="dxa"/>
            <w:shd w:val="clear" w:color="auto" w:fill="auto"/>
            <w:tcMar>
              <w:top w:w="100" w:type="dxa"/>
              <w:left w:w="100" w:type="dxa"/>
              <w:bottom w:w="100" w:type="dxa"/>
              <w:right w:w="100" w:type="dxa"/>
            </w:tcMar>
          </w:tcPr>
          <w:p w14:paraId="2EFE2D00"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0/2</w:t>
            </w:r>
          </w:p>
        </w:tc>
        <w:tc>
          <w:tcPr>
            <w:tcW w:w="1740" w:type="dxa"/>
            <w:shd w:val="clear" w:color="auto" w:fill="auto"/>
            <w:tcMar>
              <w:top w:w="100" w:type="dxa"/>
              <w:left w:w="100" w:type="dxa"/>
              <w:bottom w:w="100" w:type="dxa"/>
              <w:right w:w="100" w:type="dxa"/>
            </w:tcMar>
          </w:tcPr>
          <w:p w14:paraId="68111D8F"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0/3</w:t>
            </w:r>
          </w:p>
        </w:tc>
      </w:tr>
      <w:tr w:rsidR="008943B5" w14:paraId="4DC6B340" w14:textId="77777777">
        <w:tc>
          <w:tcPr>
            <w:tcW w:w="3885" w:type="dxa"/>
            <w:shd w:val="clear" w:color="auto" w:fill="auto"/>
            <w:tcMar>
              <w:top w:w="100" w:type="dxa"/>
              <w:left w:w="100" w:type="dxa"/>
              <w:bottom w:w="100" w:type="dxa"/>
              <w:right w:w="100" w:type="dxa"/>
            </w:tcMar>
          </w:tcPr>
          <w:p w14:paraId="0929B9BD" w14:textId="77777777" w:rsidR="008943B5" w:rsidRDefault="008F01FD">
            <w:pPr>
              <w:widowControl w:val="0"/>
              <w:spacing w:line="240" w:lineRule="auto"/>
              <w:jc w:val="right"/>
              <w:rPr>
                <w:rFonts w:ascii="Libre Baskerville" w:eastAsia="Libre Baskerville" w:hAnsi="Libre Baskerville" w:cs="Libre Baskerville"/>
              </w:rPr>
            </w:pPr>
            <w:r>
              <w:rPr>
                <w:rFonts w:ascii="Libre Baskerville" w:eastAsia="Libre Baskerville" w:hAnsi="Libre Baskerville" w:cs="Libre Baskerville"/>
              </w:rPr>
              <w:t>IFC</w:t>
            </w:r>
          </w:p>
        </w:tc>
        <w:tc>
          <w:tcPr>
            <w:tcW w:w="3135" w:type="dxa"/>
            <w:shd w:val="clear" w:color="auto" w:fill="auto"/>
            <w:tcMar>
              <w:top w:w="100" w:type="dxa"/>
              <w:left w:w="100" w:type="dxa"/>
              <w:bottom w:w="100" w:type="dxa"/>
              <w:right w:w="100" w:type="dxa"/>
            </w:tcMar>
          </w:tcPr>
          <w:p w14:paraId="20C7384A" w14:textId="3B50787B" w:rsidR="008943B5" w:rsidRDefault="008943B5">
            <w:pPr>
              <w:widowControl w:val="0"/>
              <w:spacing w:line="240" w:lineRule="auto"/>
              <w:rPr>
                <w:rFonts w:ascii="Libre Baskerville" w:eastAsia="Libre Baskerville" w:hAnsi="Libre Baskerville" w:cs="Libre Baskerville"/>
              </w:rPr>
            </w:pPr>
          </w:p>
        </w:tc>
        <w:tc>
          <w:tcPr>
            <w:tcW w:w="1155" w:type="dxa"/>
            <w:shd w:val="clear" w:color="auto" w:fill="auto"/>
            <w:tcMar>
              <w:top w:w="100" w:type="dxa"/>
              <w:left w:w="100" w:type="dxa"/>
              <w:bottom w:w="100" w:type="dxa"/>
              <w:right w:w="100" w:type="dxa"/>
            </w:tcMar>
          </w:tcPr>
          <w:p w14:paraId="15C7444E"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0/3</w:t>
            </w:r>
          </w:p>
        </w:tc>
        <w:tc>
          <w:tcPr>
            <w:tcW w:w="1095" w:type="dxa"/>
            <w:shd w:val="clear" w:color="auto" w:fill="auto"/>
            <w:tcMar>
              <w:top w:w="100" w:type="dxa"/>
              <w:left w:w="100" w:type="dxa"/>
              <w:bottom w:w="100" w:type="dxa"/>
              <w:right w:w="100" w:type="dxa"/>
            </w:tcMar>
          </w:tcPr>
          <w:p w14:paraId="18941A83"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0/2</w:t>
            </w:r>
          </w:p>
        </w:tc>
        <w:tc>
          <w:tcPr>
            <w:tcW w:w="1740" w:type="dxa"/>
            <w:shd w:val="clear" w:color="auto" w:fill="auto"/>
            <w:tcMar>
              <w:top w:w="100" w:type="dxa"/>
              <w:left w:w="100" w:type="dxa"/>
              <w:bottom w:w="100" w:type="dxa"/>
              <w:right w:w="100" w:type="dxa"/>
            </w:tcMar>
          </w:tcPr>
          <w:p w14:paraId="04C9D395"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0/3</w:t>
            </w:r>
          </w:p>
        </w:tc>
      </w:tr>
      <w:tr w:rsidR="008943B5" w14:paraId="3BA58EF6" w14:textId="77777777">
        <w:tc>
          <w:tcPr>
            <w:tcW w:w="3885" w:type="dxa"/>
            <w:shd w:val="clear" w:color="auto" w:fill="auto"/>
            <w:tcMar>
              <w:top w:w="100" w:type="dxa"/>
              <w:left w:w="100" w:type="dxa"/>
              <w:bottom w:w="100" w:type="dxa"/>
              <w:right w:w="100" w:type="dxa"/>
            </w:tcMar>
          </w:tcPr>
          <w:p w14:paraId="5AD779F6" w14:textId="77777777" w:rsidR="008943B5" w:rsidRDefault="008F01FD">
            <w:pPr>
              <w:widowControl w:val="0"/>
              <w:spacing w:line="240" w:lineRule="auto"/>
              <w:jc w:val="right"/>
              <w:rPr>
                <w:rFonts w:ascii="Libre Baskerville" w:eastAsia="Libre Baskerville" w:hAnsi="Libre Baskerville" w:cs="Libre Baskerville"/>
              </w:rPr>
            </w:pPr>
            <w:r>
              <w:rPr>
                <w:rFonts w:ascii="Libre Baskerville" w:eastAsia="Libre Baskerville" w:hAnsi="Libre Baskerville" w:cs="Libre Baskerville"/>
              </w:rPr>
              <w:t>IHC</w:t>
            </w:r>
          </w:p>
        </w:tc>
        <w:tc>
          <w:tcPr>
            <w:tcW w:w="3135" w:type="dxa"/>
            <w:shd w:val="clear" w:color="auto" w:fill="auto"/>
            <w:tcMar>
              <w:top w:w="100" w:type="dxa"/>
              <w:left w:w="100" w:type="dxa"/>
              <w:bottom w:w="100" w:type="dxa"/>
              <w:right w:w="100" w:type="dxa"/>
            </w:tcMar>
          </w:tcPr>
          <w:p w14:paraId="176EB8CC" w14:textId="192ACC5F" w:rsidR="008943B5" w:rsidRDefault="008F01FD">
            <w:pPr>
              <w:spacing w:before="220" w:after="220"/>
              <w:jc w:val="center"/>
              <w:rPr>
                <w:rFonts w:ascii="Libre Baskerville" w:eastAsia="Libre Baskerville" w:hAnsi="Libre Baskerville" w:cs="Libre Baskerville"/>
              </w:rPr>
            </w:pPr>
            <w:proofErr w:type="spellStart"/>
            <w:r>
              <w:rPr>
                <w:rFonts w:ascii="Libre Baskerville" w:eastAsia="Libre Baskerville" w:hAnsi="Libre Baskerville" w:cs="Libre Baskerville"/>
              </w:rPr>
              <w:t>Skylah</w:t>
            </w:r>
            <w:proofErr w:type="spellEnd"/>
            <w:r>
              <w:rPr>
                <w:rFonts w:ascii="Libre Baskerville" w:eastAsia="Libre Baskerville" w:hAnsi="Libre Baskerville" w:cs="Libre Baskerville"/>
              </w:rPr>
              <w:t xml:space="preserve"> Richardson</w:t>
            </w:r>
          </w:p>
        </w:tc>
        <w:tc>
          <w:tcPr>
            <w:tcW w:w="1155" w:type="dxa"/>
            <w:shd w:val="clear" w:color="auto" w:fill="auto"/>
            <w:tcMar>
              <w:top w:w="100" w:type="dxa"/>
              <w:left w:w="100" w:type="dxa"/>
              <w:bottom w:w="100" w:type="dxa"/>
              <w:right w:w="100" w:type="dxa"/>
            </w:tcMar>
          </w:tcPr>
          <w:p w14:paraId="0DB42934"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0/3</w:t>
            </w:r>
          </w:p>
        </w:tc>
        <w:tc>
          <w:tcPr>
            <w:tcW w:w="1095" w:type="dxa"/>
            <w:shd w:val="clear" w:color="auto" w:fill="auto"/>
            <w:tcMar>
              <w:top w:w="100" w:type="dxa"/>
              <w:left w:w="100" w:type="dxa"/>
              <w:bottom w:w="100" w:type="dxa"/>
              <w:right w:w="100" w:type="dxa"/>
            </w:tcMar>
          </w:tcPr>
          <w:p w14:paraId="539D611E"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0/2</w:t>
            </w:r>
          </w:p>
        </w:tc>
        <w:tc>
          <w:tcPr>
            <w:tcW w:w="1740" w:type="dxa"/>
            <w:shd w:val="clear" w:color="auto" w:fill="auto"/>
            <w:tcMar>
              <w:top w:w="100" w:type="dxa"/>
              <w:left w:w="100" w:type="dxa"/>
              <w:bottom w:w="100" w:type="dxa"/>
              <w:right w:w="100" w:type="dxa"/>
            </w:tcMar>
          </w:tcPr>
          <w:p w14:paraId="57A3A2B3"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0/3</w:t>
            </w:r>
          </w:p>
        </w:tc>
      </w:tr>
      <w:tr w:rsidR="008943B5" w14:paraId="62A8A49B" w14:textId="77777777">
        <w:tc>
          <w:tcPr>
            <w:tcW w:w="3885" w:type="dxa"/>
            <w:shd w:val="clear" w:color="auto" w:fill="auto"/>
            <w:tcMar>
              <w:top w:w="100" w:type="dxa"/>
              <w:left w:w="100" w:type="dxa"/>
              <w:bottom w:w="100" w:type="dxa"/>
              <w:right w:w="100" w:type="dxa"/>
            </w:tcMar>
          </w:tcPr>
          <w:p w14:paraId="596A365A" w14:textId="77777777" w:rsidR="008943B5" w:rsidRDefault="008F01FD">
            <w:pPr>
              <w:widowControl w:val="0"/>
              <w:spacing w:line="240" w:lineRule="auto"/>
              <w:jc w:val="right"/>
              <w:rPr>
                <w:rFonts w:ascii="Libre Baskerville" w:eastAsia="Libre Baskerville" w:hAnsi="Libre Baskerville" w:cs="Libre Baskerville"/>
              </w:rPr>
            </w:pPr>
            <w:r>
              <w:rPr>
                <w:rFonts w:ascii="Libre Baskerville" w:eastAsia="Libre Baskerville" w:hAnsi="Libre Baskerville" w:cs="Libre Baskerville"/>
              </w:rPr>
              <w:t>International Studies</w:t>
            </w:r>
          </w:p>
        </w:tc>
        <w:tc>
          <w:tcPr>
            <w:tcW w:w="3135" w:type="dxa"/>
            <w:shd w:val="clear" w:color="auto" w:fill="auto"/>
            <w:tcMar>
              <w:top w:w="100" w:type="dxa"/>
              <w:left w:w="100" w:type="dxa"/>
              <w:bottom w:w="100" w:type="dxa"/>
              <w:right w:w="100" w:type="dxa"/>
            </w:tcMar>
          </w:tcPr>
          <w:p w14:paraId="5AB4035E" w14:textId="77777777" w:rsidR="008943B5" w:rsidRDefault="008943B5">
            <w:pPr>
              <w:widowControl w:val="0"/>
              <w:spacing w:line="240" w:lineRule="auto"/>
              <w:rPr>
                <w:rFonts w:ascii="Libre Baskerville" w:eastAsia="Libre Baskerville" w:hAnsi="Libre Baskerville" w:cs="Libre Baskerville"/>
              </w:rPr>
            </w:pPr>
          </w:p>
        </w:tc>
        <w:tc>
          <w:tcPr>
            <w:tcW w:w="1155" w:type="dxa"/>
            <w:shd w:val="clear" w:color="auto" w:fill="auto"/>
            <w:tcMar>
              <w:top w:w="100" w:type="dxa"/>
              <w:left w:w="100" w:type="dxa"/>
              <w:bottom w:w="100" w:type="dxa"/>
              <w:right w:w="100" w:type="dxa"/>
            </w:tcMar>
          </w:tcPr>
          <w:p w14:paraId="46F223D6"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0/3</w:t>
            </w:r>
          </w:p>
        </w:tc>
        <w:tc>
          <w:tcPr>
            <w:tcW w:w="1095" w:type="dxa"/>
            <w:shd w:val="clear" w:color="auto" w:fill="auto"/>
            <w:tcMar>
              <w:top w:w="100" w:type="dxa"/>
              <w:left w:w="100" w:type="dxa"/>
              <w:bottom w:w="100" w:type="dxa"/>
              <w:right w:w="100" w:type="dxa"/>
            </w:tcMar>
          </w:tcPr>
          <w:p w14:paraId="525597CA"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0/2</w:t>
            </w:r>
          </w:p>
        </w:tc>
        <w:tc>
          <w:tcPr>
            <w:tcW w:w="1740" w:type="dxa"/>
            <w:shd w:val="clear" w:color="auto" w:fill="auto"/>
            <w:tcMar>
              <w:top w:w="100" w:type="dxa"/>
              <w:left w:w="100" w:type="dxa"/>
              <w:bottom w:w="100" w:type="dxa"/>
              <w:right w:w="100" w:type="dxa"/>
            </w:tcMar>
          </w:tcPr>
          <w:p w14:paraId="38AD126D"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0/3</w:t>
            </w:r>
          </w:p>
        </w:tc>
      </w:tr>
      <w:tr w:rsidR="008943B5" w14:paraId="56EBC972" w14:textId="77777777">
        <w:tc>
          <w:tcPr>
            <w:tcW w:w="3885" w:type="dxa"/>
            <w:shd w:val="clear" w:color="auto" w:fill="auto"/>
            <w:tcMar>
              <w:top w:w="100" w:type="dxa"/>
              <w:left w:w="100" w:type="dxa"/>
              <w:bottom w:w="100" w:type="dxa"/>
              <w:right w:w="100" w:type="dxa"/>
            </w:tcMar>
          </w:tcPr>
          <w:p w14:paraId="7ABFB34F" w14:textId="77777777" w:rsidR="008943B5" w:rsidRDefault="008F01FD">
            <w:pPr>
              <w:widowControl w:val="0"/>
              <w:spacing w:line="240" w:lineRule="auto"/>
              <w:jc w:val="right"/>
              <w:rPr>
                <w:rFonts w:ascii="Libre Baskerville" w:eastAsia="Libre Baskerville" w:hAnsi="Libre Baskerville" w:cs="Libre Baskerville"/>
              </w:rPr>
            </w:pPr>
            <w:r>
              <w:rPr>
                <w:rFonts w:ascii="Libre Baskerville" w:eastAsia="Libre Baskerville" w:hAnsi="Libre Baskerville" w:cs="Libre Baskerville"/>
              </w:rPr>
              <w:t>Lincoln/Washington/Grote</w:t>
            </w:r>
          </w:p>
        </w:tc>
        <w:tc>
          <w:tcPr>
            <w:tcW w:w="3135" w:type="dxa"/>
            <w:shd w:val="clear" w:color="auto" w:fill="auto"/>
            <w:tcMar>
              <w:top w:w="100" w:type="dxa"/>
              <w:left w:w="100" w:type="dxa"/>
              <w:bottom w:w="100" w:type="dxa"/>
              <w:right w:w="100" w:type="dxa"/>
            </w:tcMar>
          </w:tcPr>
          <w:p w14:paraId="274ED835" w14:textId="3F53400E" w:rsidR="008943B5" w:rsidRDefault="00A82735" w:rsidP="00A82735">
            <w:pPr>
              <w:widowControl w:val="0"/>
              <w:spacing w:line="240" w:lineRule="auto"/>
              <w:jc w:val="center"/>
              <w:rPr>
                <w:rFonts w:ascii="Libre Baskerville" w:eastAsia="Libre Baskerville" w:hAnsi="Libre Baskerville" w:cs="Libre Baskerville"/>
              </w:rPr>
            </w:pPr>
            <w:r>
              <w:rPr>
                <w:color w:val="222222"/>
                <w:shd w:val="clear" w:color="auto" w:fill="FFFFFF"/>
              </w:rPr>
              <w:t xml:space="preserve">Danielle </w:t>
            </w:r>
            <w:proofErr w:type="spellStart"/>
            <w:r>
              <w:rPr>
                <w:color w:val="222222"/>
                <w:shd w:val="clear" w:color="auto" w:fill="FFFFFF"/>
              </w:rPr>
              <w:t>Pelzman</w:t>
            </w:r>
            <w:proofErr w:type="spellEnd"/>
          </w:p>
        </w:tc>
        <w:tc>
          <w:tcPr>
            <w:tcW w:w="1155" w:type="dxa"/>
            <w:shd w:val="clear" w:color="auto" w:fill="auto"/>
            <w:tcMar>
              <w:top w:w="100" w:type="dxa"/>
              <w:left w:w="100" w:type="dxa"/>
              <w:bottom w:w="100" w:type="dxa"/>
              <w:right w:w="100" w:type="dxa"/>
            </w:tcMar>
          </w:tcPr>
          <w:p w14:paraId="16C9427F"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0/3</w:t>
            </w:r>
          </w:p>
        </w:tc>
        <w:tc>
          <w:tcPr>
            <w:tcW w:w="1095" w:type="dxa"/>
            <w:shd w:val="clear" w:color="auto" w:fill="auto"/>
            <w:tcMar>
              <w:top w:w="100" w:type="dxa"/>
              <w:left w:w="100" w:type="dxa"/>
              <w:bottom w:w="100" w:type="dxa"/>
              <w:right w:w="100" w:type="dxa"/>
            </w:tcMar>
          </w:tcPr>
          <w:p w14:paraId="4208C26D"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0/2</w:t>
            </w:r>
          </w:p>
        </w:tc>
        <w:tc>
          <w:tcPr>
            <w:tcW w:w="1740" w:type="dxa"/>
            <w:shd w:val="clear" w:color="auto" w:fill="auto"/>
            <w:tcMar>
              <w:top w:w="100" w:type="dxa"/>
              <w:left w:w="100" w:type="dxa"/>
              <w:bottom w:w="100" w:type="dxa"/>
              <w:right w:w="100" w:type="dxa"/>
            </w:tcMar>
          </w:tcPr>
          <w:p w14:paraId="6517A397"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0/3</w:t>
            </w:r>
          </w:p>
        </w:tc>
      </w:tr>
      <w:tr w:rsidR="008943B5" w14:paraId="3B63F398" w14:textId="77777777">
        <w:tc>
          <w:tcPr>
            <w:tcW w:w="3885" w:type="dxa"/>
            <w:shd w:val="clear" w:color="auto" w:fill="auto"/>
            <w:tcMar>
              <w:top w:w="100" w:type="dxa"/>
              <w:left w:w="100" w:type="dxa"/>
              <w:bottom w:w="100" w:type="dxa"/>
              <w:right w:w="100" w:type="dxa"/>
            </w:tcMar>
          </w:tcPr>
          <w:p w14:paraId="2E9C0257" w14:textId="77777777" w:rsidR="008943B5" w:rsidRDefault="008F01FD">
            <w:pPr>
              <w:widowControl w:val="0"/>
              <w:spacing w:line="240" w:lineRule="auto"/>
              <w:jc w:val="right"/>
              <w:rPr>
                <w:rFonts w:ascii="Libre Baskerville" w:eastAsia="Libre Baskerville" w:hAnsi="Libre Baskerville" w:cs="Libre Baskerville"/>
              </w:rPr>
            </w:pPr>
            <w:r>
              <w:rPr>
                <w:rFonts w:ascii="Libre Baskerville" w:eastAsia="Libre Baskerville" w:hAnsi="Libre Baskerville" w:cs="Libre Baskerville"/>
              </w:rPr>
              <w:lastRenderedPageBreak/>
              <w:t>OSA Programming</w:t>
            </w:r>
          </w:p>
        </w:tc>
        <w:tc>
          <w:tcPr>
            <w:tcW w:w="3135" w:type="dxa"/>
            <w:shd w:val="clear" w:color="auto" w:fill="auto"/>
            <w:tcMar>
              <w:top w:w="100" w:type="dxa"/>
              <w:left w:w="100" w:type="dxa"/>
              <w:bottom w:w="100" w:type="dxa"/>
              <w:right w:w="100" w:type="dxa"/>
            </w:tcMar>
          </w:tcPr>
          <w:p w14:paraId="32129AF9" w14:textId="77777777" w:rsidR="008943B5" w:rsidRDefault="008F01FD">
            <w:pPr>
              <w:spacing w:before="220" w:after="220"/>
              <w:jc w:val="center"/>
              <w:rPr>
                <w:rFonts w:ascii="Libre Baskerville" w:eastAsia="Libre Baskerville" w:hAnsi="Libre Baskerville" w:cs="Libre Baskerville"/>
              </w:rPr>
            </w:pPr>
            <w:r>
              <w:rPr>
                <w:rFonts w:ascii="Libre Baskerville" w:eastAsia="Libre Baskerville" w:hAnsi="Libre Baskerville" w:cs="Libre Baskerville"/>
                <w:highlight w:val="white"/>
              </w:rPr>
              <w:t>Raven Little</w:t>
            </w:r>
          </w:p>
        </w:tc>
        <w:tc>
          <w:tcPr>
            <w:tcW w:w="1155" w:type="dxa"/>
            <w:shd w:val="clear" w:color="auto" w:fill="auto"/>
            <w:tcMar>
              <w:top w:w="100" w:type="dxa"/>
              <w:left w:w="100" w:type="dxa"/>
              <w:bottom w:w="100" w:type="dxa"/>
              <w:right w:w="100" w:type="dxa"/>
            </w:tcMar>
          </w:tcPr>
          <w:p w14:paraId="0ED0145B"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0/3</w:t>
            </w:r>
          </w:p>
        </w:tc>
        <w:tc>
          <w:tcPr>
            <w:tcW w:w="1095" w:type="dxa"/>
            <w:shd w:val="clear" w:color="auto" w:fill="auto"/>
            <w:tcMar>
              <w:top w:w="100" w:type="dxa"/>
              <w:left w:w="100" w:type="dxa"/>
              <w:bottom w:w="100" w:type="dxa"/>
              <w:right w:w="100" w:type="dxa"/>
            </w:tcMar>
          </w:tcPr>
          <w:p w14:paraId="5FA9AEFD"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0/2</w:t>
            </w:r>
          </w:p>
        </w:tc>
        <w:tc>
          <w:tcPr>
            <w:tcW w:w="1740" w:type="dxa"/>
            <w:shd w:val="clear" w:color="auto" w:fill="auto"/>
            <w:tcMar>
              <w:top w:w="100" w:type="dxa"/>
              <w:left w:w="100" w:type="dxa"/>
              <w:bottom w:w="100" w:type="dxa"/>
              <w:right w:w="100" w:type="dxa"/>
            </w:tcMar>
          </w:tcPr>
          <w:p w14:paraId="0BAB0824"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0/3</w:t>
            </w:r>
          </w:p>
        </w:tc>
      </w:tr>
      <w:tr w:rsidR="008943B5" w14:paraId="6C111C46" w14:textId="77777777">
        <w:tc>
          <w:tcPr>
            <w:tcW w:w="3885" w:type="dxa"/>
            <w:shd w:val="clear" w:color="auto" w:fill="auto"/>
            <w:tcMar>
              <w:top w:w="100" w:type="dxa"/>
              <w:left w:w="100" w:type="dxa"/>
              <w:bottom w:w="100" w:type="dxa"/>
              <w:right w:w="100" w:type="dxa"/>
            </w:tcMar>
          </w:tcPr>
          <w:p w14:paraId="0484CFA3" w14:textId="77777777" w:rsidR="008943B5" w:rsidRDefault="008F01FD">
            <w:pPr>
              <w:widowControl w:val="0"/>
              <w:spacing w:line="240" w:lineRule="auto"/>
              <w:jc w:val="right"/>
              <w:rPr>
                <w:rFonts w:ascii="Libre Baskerville" w:eastAsia="Libre Baskerville" w:hAnsi="Libre Baskerville" w:cs="Libre Baskerville"/>
              </w:rPr>
            </w:pPr>
            <w:r>
              <w:rPr>
                <w:rFonts w:ascii="Libre Baskerville" w:eastAsia="Libre Baskerville" w:hAnsi="Libre Baskerville" w:cs="Libre Baskerville"/>
              </w:rPr>
              <w:t>OSA Volunteering</w:t>
            </w:r>
          </w:p>
        </w:tc>
        <w:tc>
          <w:tcPr>
            <w:tcW w:w="3135" w:type="dxa"/>
            <w:shd w:val="clear" w:color="auto" w:fill="auto"/>
            <w:tcMar>
              <w:top w:w="100" w:type="dxa"/>
              <w:left w:w="100" w:type="dxa"/>
              <w:bottom w:w="100" w:type="dxa"/>
              <w:right w:w="100" w:type="dxa"/>
            </w:tcMar>
          </w:tcPr>
          <w:p w14:paraId="761E4347" w14:textId="6097D197" w:rsidR="008943B5" w:rsidRDefault="00A82735" w:rsidP="00A82735">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Kiki Marshall</w:t>
            </w:r>
          </w:p>
        </w:tc>
        <w:tc>
          <w:tcPr>
            <w:tcW w:w="1155" w:type="dxa"/>
            <w:shd w:val="clear" w:color="auto" w:fill="auto"/>
            <w:tcMar>
              <w:top w:w="100" w:type="dxa"/>
              <w:left w:w="100" w:type="dxa"/>
              <w:bottom w:w="100" w:type="dxa"/>
              <w:right w:w="100" w:type="dxa"/>
            </w:tcMar>
          </w:tcPr>
          <w:p w14:paraId="0207FB4D"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0/3</w:t>
            </w:r>
          </w:p>
        </w:tc>
        <w:tc>
          <w:tcPr>
            <w:tcW w:w="1095" w:type="dxa"/>
            <w:shd w:val="clear" w:color="auto" w:fill="auto"/>
            <w:tcMar>
              <w:top w:w="100" w:type="dxa"/>
              <w:left w:w="100" w:type="dxa"/>
              <w:bottom w:w="100" w:type="dxa"/>
              <w:right w:w="100" w:type="dxa"/>
            </w:tcMar>
          </w:tcPr>
          <w:p w14:paraId="074059DF"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0/2</w:t>
            </w:r>
          </w:p>
        </w:tc>
        <w:tc>
          <w:tcPr>
            <w:tcW w:w="1740" w:type="dxa"/>
            <w:shd w:val="clear" w:color="auto" w:fill="auto"/>
            <w:tcMar>
              <w:top w:w="100" w:type="dxa"/>
              <w:left w:w="100" w:type="dxa"/>
              <w:bottom w:w="100" w:type="dxa"/>
              <w:right w:w="100" w:type="dxa"/>
            </w:tcMar>
          </w:tcPr>
          <w:p w14:paraId="4AC46986"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0/3</w:t>
            </w:r>
          </w:p>
        </w:tc>
      </w:tr>
      <w:tr w:rsidR="008943B5" w14:paraId="3606B891" w14:textId="77777777">
        <w:tc>
          <w:tcPr>
            <w:tcW w:w="3885" w:type="dxa"/>
            <w:shd w:val="clear" w:color="auto" w:fill="auto"/>
            <w:tcMar>
              <w:top w:w="100" w:type="dxa"/>
              <w:left w:w="100" w:type="dxa"/>
              <w:bottom w:w="100" w:type="dxa"/>
              <w:right w:w="100" w:type="dxa"/>
            </w:tcMar>
          </w:tcPr>
          <w:p w14:paraId="67769BD8" w14:textId="77777777" w:rsidR="008943B5" w:rsidRDefault="008F01FD">
            <w:pPr>
              <w:widowControl w:val="0"/>
              <w:spacing w:line="240" w:lineRule="auto"/>
              <w:jc w:val="right"/>
              <w:rPr>
                <w:rFonts w:ascii="Libre Baskerville" w:eastAsia="Libre Baskerville" w:hAnsi="Libre Baskerville" w:cs="Libre Baskerville"/>
              </w:rPr>
            </w:pPr>
            <w:r>
              <w:rPr>
                <w:rFonts w:ascii="Libre Baskerville" w:eastAsia="Libre Baskerville" w:hAnsi="Libre Baskerville" w:cs="Libre Baskerville"/>
              </w:rPr>
              <w:t>PHC</w:t>
            </w:r>
          </w:p>
        </w:tc>
        <w:tc>
          <w:tcPr>
            <w:tcW w:w="3135" w:type="dxa"/>
            <w:shd w:val="clear" w:color="auto" w:fill="auto"/>
            <w:tcMar>
              <w:top w:w="100" w:type="dxa"/>
              <w:left w:w="100" w:type="dxa"/>
              <w:bottom w:w="100" w:type="dxa"/>
              <w:right w:w="100" w:type="dxa"/>
            </w:tcMar>
          </w:tcPr>
          <w:p w14:paraId="4C459565" w14:textId="77777777" w:rsidR="008943B5" w:rsidRDefault="008F01FD">
            <w:pPr>
              <w:spacing w:before="220" w:after="220"/>
              <w:jc w:val="center"/>
              <w:rPr>
                <w:rFonts w:ascii="Libre Baskerville" w:eastAsia="Libre Baskerville" w:hAnsi="Libre Baskerville" w:cs="Libre Baskerville"/>
              </w:rPr>
            </w:pPr>
            <w:r>
              <w:rPr>
                <w:rFonts w:ascii="Libre Baskerville" w:eastAsia="Libre Baskerville" w:hAnsi="Libre Baskerville" w:cs="Libre Baskerville"/>
              </w:rPr>
              <w:t xml:space="preserve">Alisha Smothers </w:t>
            </w:r>
          </w:p>
        </w:tc>
        <w:tc>
          <w:tcPr>
            <w:tcW w:w="1155" w:type="dxa"/>
            <w:shd w:val="clear" w:color="auto" w:fill="auto"/>
            <w:tcMar>
              <w:top w:w="100" w:type="dxa"/>
              <w:left w:w="100" w:type="dxa"/>
              <w:bottom w:w="100" w:type="dxa"/>
              <w:right w:w="100" w:type="dxa"/>
            </w:tcMar>
          </w:tcPr>
          <w:p w14:paraId="24811B0F"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0/3</w:t>
            </w:r>
          </w:p>
        </w:tc>
        <w:tc>
          <w:tcPr>
            <w:tcW w:w="1095" w:type="dxa"/>
            <w:shd w:val="clear" w:color="auto" w:fill="auto"/>
            <w:tcMar>
              <w:top w:w="100" w:type="dxa"/>
              <w:left w:w="100" w:type="dxa"/>
              <w:bottom w:w="100" w:type="dxa"/>
              <w:right w:w="100" w:type="dxa"/>
            </w:tcMar>
          </w:tcPr>
          <w:p w14:paraId="07F7E059"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0/2</w:t>
            </w:r>
          </w:p>
        </w:tc>
        <w:tc>
          <w:tcPr>
            <w:tcW w:w="1740" w:type="dxa"/>
            <w:shd w:val="clear" w:color="auto" w:fill="auto"/>
            <w:tcMar>
              <w:top w:w="100" w:type="dxa"/>
              <w:left w:w="100" w:type="dxa"/>
              <w:bottom w:w="100" w:type="dxa"/>
              <w:right w:w="100" w:type="dxa"/>
            </w:tcMar>
          </w:tcPr>
          <w:p w14:paraId="4B667E43"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0/3</w:t>
            </w:r>
          </w:p>
        </w:tc>
      </w:tr>
      <w:tr w:rsidR="008943B5" w14:paraId="3E380444" w14:textId="77777777">
        <w:tc>
          <w:tcPr>
            <w:tcW w:w="3885" w:type="dxa"/>
            <w:shd w:val="clear" w:color="auto" w:fill="auto"/>
            <w:tcMar>
              <w:top w:w="100" w:type="dxa"/>
              <w:left w:w="100" w:type="dxa"/>
              <w:bottom w:w="100" w:type="dxa"/>
              <w:right w:w="100" w:type="dxa"/>
            </w:tcMar>
          </w:tcPr>
          <w:p w14:paraId="3AE35F8E" w14:textId="77777777" w:rsidR="008943B5" w:rsidRDefault="008F01FD">
            <w:pPr>
              <w:widowControl w:val="0"/>
              <w:spacing w:line="240" w:lineRule="auto"/>
              <w:jc w:val="right"/>
              <w:rPr>
                <w:rFonts w:ascii="Libre Baskerville" w:eastAsia="Libre Baskerville" w:hAnsi="Libre Baskerville" w:cs="Libre Baskerville"/>
              </w:rPr>
            </w:pPr>
            <w:r>
              <w:rPr>
                <w:rFonts w:ascii="Libre Baskerville" w:eastAsia="Libre Baskerville" w:hAnsi="Libre Baskerville" w:cs="Libre Baskerville"/>
              </w:rPr>
              <w:t>Senator At-Large</w:t>
            </w:r>
          </w:p>
        </w:tc>
        <w:tc>
          <w:tcPr>
            <w:tcW w:w="3135" w:type="dxa"/>
            <w:shd w:val="clear" w:color="auto" w:fill="auto"/>
            <w:tcMar>
              <w:top w:w="100" w:type="dxa"/>
              <w:left w:w="100" w:type="dxa"/>
              <w:bottom w:w="100" w:type="dxa"/>
              <w:right w:w="100" w:type="dxa"/>
            </w:tcMar>
          </w:tcPr>
          <w:p w14:paraId="3FD58C00" w14:textId="77777777" w:rsidR="008943B5" w:rsidRDefault="008943B5">
            <w:pPr>
              <w:widowControl w:val="0"/>
              <w:spacing w:line="240" w:lineRule="auto"/>
              <w:rPr>
                <w:rFonts w:ascii="Libre Baskerville" w:eastAsia="Libre Baskerville" w:hAnsi="Libre Baskerville" w:cs="Libre Baskerville"/>
              </w:rPr>
            </w:pPr>
          </w:p>
        </w:tc>
        <w:tc>
          <w:tcPr>
            <w:tcW w:w="1155" w:type="dxa"/>
            <w:shd w:val="clear" w:color="auto" w:fill="auto"/>
            <w:tcMar>
              <w:top w:w="100" w:type="dxa"/>
              <w:left w:w="100" w:type="dxa"/>
              <w:bottom w:w="100" w:type="dxa"/>
              <w:right w:w="100" w:type="dxa"/>
            </w:tcMar>
          </w:tcPr>
          <w:p w14:paraId="7E68A56D"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0/3</w:t>
            </w:r>
          </w:p>
        </w:tc>
        <w:tc>
          <w:tcPr>
            <w:tcW w:w="1095" w:type="dxa"/>
            <w:shd w:val="clear" w:color="auto" w:fill="auto"/>
            <w:tcMar>
              <w:top w:w="100" w:type="dxa"/>
              <w:left w:w="100" w:type="dxa"/>
              <w:bottom w:w="100" w:type="dxa"/>
              <w:right w:w="100" w:type="dxa"/>
            </w:tcMar>
          </w:tcPr>
          <w:p w14:paraId="0F9F471A"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0/2</w:t>
            </w:r>
          </w:p>
        </w:tc>
        <w:tc>
          <w:tcPr>
            <w:tcW w:w="1740" w:type="dxa"/>
            <w:shd w:val="clear" w:color="auto" w:fill="auto"/>
            <w:tcMar>
              <w:top w:w="100" w:type="dxa"/>
              <w:left w:w="100" w:type="dxa"/>
              <w:bottom w:w="100" w:type="dxa"/>
              <w:right w:w="100" w:type="dxa"/>
            </w:tcMar>
          </w:tcPr>
          <w:p w14:paraId="6C7777B3"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0/3</w:t>
            </w:r>
          </w:p>
        </w:tc>
      </w:tr>
      <w:tr w:rsidR="008943B5" w14:paraId="52880D5A" w14:textId="77777777">
        <w:tc>
          <w:tcPr>
            <w:tcW w:w="3885" w:type="dxa"/>
            <w:shd w:val="clear" w:color="auto" w:fill="auto"/>
            <w:tcMar>
              <w:top w:w="100" w:type="dxa"/>
              <w:left w:w="100" w:type="dxa"/>
              <w:bottom w:w="100" w:type="dxa"/>
              <w:right w:w="100" w:type="dxa"/>
            </w:tcMar>
          </w:tcPr>
          <w:p w14:paraId="06087076" w14:textId="77777777" w:rsidR="008943B5" w:rsidRDefault="008F01FD">
            <w:pPr>
              <w:widowControl w:val="0"/>
              <w:spacing w:line="240" w:lineRule="auto"/>
              <w:jc w:val="right"/>
              <w:rPr>
                <w:rFonts w:ascii="Libre Baskerville" w:eastAsia="Libre Baskerville" w:hAnsi="Libre Baskerville" w:cs="Libre Baskerville"/>
              </w:rPr>
            </w:pPr>
            <w:r>
              <w:rPr>
                <w:rFonts w:ascii="Libre Baskerville" w:eastAsia="Libre Baskerville" w:hAnsi="Libre Baskerville" w:cs="Libre Baskerville"/>
              </w:rPr>
              <w:t>Senator At-Large</w:t>
            </w:r>
          </w:p>
        </w:tc>
        <w:tc>
          <w:tcPr>
            <w:tcW w:w="3135" w:type="dxa"/>
            <w:shd w:val="clear" w:color="auto" w:fill="auto"/>
            <w:tcMar>
              <w:top w:w="100" w:type="dxa"/>
              <w:left w:w="100" w:type="dxa"/>
              <w:bottom w:w="100" w:type="dxa"/>
              <w:right w:w="100" w:type="dxa"/>
            </w:tcMar>
          </w:tcPr>
          <w:p w14:paraId="0CCF047C" w14:textId="77777777" w:rsidR="008943B5" w:rsidRDefault="008943B5">
            <w:pPr>
              <w:widowControl w:val="0"/>
              <w:spacing w:line="240" w:lineRule="auto"/>
              <w:rPr>
                <w:rFonts w:ascii="Libre Baskerville" w:eastAsia="Libre Baskerville" w:hAnsi="Libre Baskerville" w:cs="Libre Baskerville"/>
              </w:rPr>
            </w:pPr>
          </w:p>
        </w:tc>
        <w:tc>
          <w:tcPr>
            <w:tcW w:w="1155" w:type="dxa"/>
            <w:shd w:val="clear" w:color="auto" w:fill="auto"/>
            <w:tcMar>
              <w:top w:w="100" w:type="dxa"/>
              <w:left w:w="100" w:type="dxa"/>
              <w:bottom w:w="100" w:type="dxa"/>
              <w:right w:w="100" w:type="dxa"/>
            </w:tcMar>
          </w:tcPr>
          <w:p w14:paraId="7CEBC390"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0/3</w:t>
            </w:r>
          </w:p>
        </w:tc>
        <w:tc>
          <w:tcPr>
            <w:tcW w:w="1095" w:type="dxa"/>
            <w:shd w:val="clear" w:color="auto" w:fill="auto"/>
            <w:tcMar>
              <w:top w:w="100" w:type="dxa"/>
              <w:left w:w="100" w:type="dxa"/>
              <w:bottom w:w="100" w:type="dxa"/>
              <w:right w:w="100" w:type="dxa"/>
            </w:tcMar>
          </w:tcPr>
          <w:p w14:paraId="7BBA6631"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0/2</w:t>
            </w:r>
          </w:p>
        </w:tc>
        <w:tc>
          <w:tcPr>
            <w:tcW w:w="1740" w:type="dxa"/>
            <w:shd w:val="clear" w:color="auto" w:fill="auto"/>
            <w:tcMar>
              <w:top w:w="100" w:type="dxa"/>
              <w:left w:w="100" w:type="dxa"/>
              <w:bottom w:w="100" w:type="dxa"/>
              <w:right w:w="100" w:type="dxa"/>
            </w:tcMar>
          </w:tcPr>
          <w:p w14:paraId="38EF61CF"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0/3</w:t>
            </w:r>
          </w:p>
        </w:tc>
      </w:tr>
      <w:tr w:rsidR="008943B5" w14:paraId="1F34C6F3" w14:textId="77777777">
        <w:tc>
          <w:tcPr>
            <w:tcW w:w="3885" w:type="dxa"/>
            <w:shd w:val="clear" w:color="auto" w:fill="auto"/>
            <w:tcMar>
              <w:top w:w="100" w:type="dxa"/>
              <w:left w:w="100" w:type="dxa"/>
              <w:bottom w:w="100" w:type="dxa"/>
              <w:right w:w="100" w:type="dxa"/>
            </w:tcMar>
          </w:tcPr>
          <w:p w14:paraId="487516A7" w14:textId="77777777" w:rsidR="008943B5" w:rsidRDefault="008F01FD">
            <w:pPr>
              <w:widowControl w:val="0"/>
              <w:spacing w:line="240" w:lineRule="auto"/>
              <w:jc w:val="right"/>
              <w:rPr>
                <w:rFonts w:ascii="Libre Baskerville" w:eastAsia="Libre Baskerville" w:hAnsi="Libre Baskerville" w:cs="Libre Baskerville"/>
              </w:rPr>
            </w:pPr>
            <w:r>
              <w:rPr>
                <w:rFonts w:ascii="Libre Baskerville" w:eastAsia="Libre Baskerville" w:hAnsi="Libre Baskerville" w:cs="Libre Baskerville"/>
              </w:rPr>
              <w:t>Senator At-Large</w:t>
            </w:r>
          </w:p>
        </w:tc>
        <w:tc>
          <w:tcPr>
            <w:tcW w:w="3135" w:type="dxa"/>
            <w:shd w:val="clear" w:color="auto" w:fill="auto"/>
            <w:tcMar>
              <w:top w:w="100" w:type="dxa"/>
              <w:left w:w="100" w:type="dxa"/>
              <w:bottom w:w="100" w:type="dxa"/>
              <w:right w:w="100" w:type="dxa"/>
            </w:tcMar>
          </w:tcPr>
          <w:p w14:paraId="4EF2E028" w14:textId="77777777" w:rsidR="008943B5" w:rsidRDefault="008943B5">
            <w:pPr>
              <w:widowControl w:val="0"/>
              <w:spacing w:line="240" w:lineRule="auto"/>
              <w:rPr>
                <w:rFonts w:ascii="Libre Baskerville" w:eastAsia="Libre Baskerville" w:hAnsi="Libre Baskerville" w:cs="Libre Baskerville"/>
              </w:rPr>
            </w:pPr>
          </w:p>
        </w:tc>
        <w:tc>
          <w:tcPr>
            <w:tcW w:w="1155" w:type="dxa"/>
            <w:shd w:val="clear" w:color="auto" w:fill="auto"/>
            <w:tcMar>
              <w:top w:w="100" w:type="dxa"/>
              <w:left w:w="100" w:type="dxa"/>
              <w:bottom w:w="100" w:type="dxa"/>
              <w:right w:w="100" w:type="dxa"/>
            </w:tcMar>
          </w:tcPr>
          <w:p w14:paraId="568E300D"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0/3</w:t>
            </w:r>
          </w:p>
        </w:tc>
        <w:tc>
          <w:tcPr>
            <w:tcW w:w="1095" w:type="dxa"/>
            <w:shd w:val="clear" w:color="auto" w:fill="auto"/>
            <w:tcMar>
              <w:top w:w="100" w:type="dxa"/>
              <w:left w:w="100" w:type="dxa"/>
              <w:bottom w:w="100" w:type="dxa"/>
              <w:right w:w="100" w:type="dxa"/>
            </w:tcMar>
          </w:tcPr>
          <w:p w14:paraId="27D6548A"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0/2</w:t>
            </w:r>
          </w:p>
        </w:tc>
        <w:tc>
          <w:tcPr>
            <w:tcW w:w="1740" w:type="dxa"/>
            <w:shd w:val="clear" w:color="auto" w:fill="auto"/>
            <w:tcMar>
              <w:top w:w="100" w:type="dxa"/>
              <w:left w:w="100" w:type="dxa"/>
              <w:bottom w:w="100" w:type="dxa"/>
              <w:right w:w="100" w:type="dxa"/>
            </w:tcMar>
          </w:tcPr>
          <w:p w14:paraId="64760899"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0/3</w:t>
            </w:r>
          </w:p>
        </w:tc>
      </w:tr>
      <w:tr w:rsidR="008943B5" w14:paraId="0D9C6E14" w14:textId="77777777">
        <w:tc>
          <w:tcPr>
            <w:tcW w:w="3885" w:type="dxa"/>
            <w:shd w:val="clear" w:color="auto" w:fill="auto"/>
            <w:tcMar>
              <w:top w:w="100" w:type="dxa"/>
              <w:left w:w="100" w:type="dxa"/>
              <w:bottom w:w="100" w:type="dxa"/>
              <w:right w:w="100" w:type="dxa"/>
            </w:tcMar>
          </w:tcPr>
          <w:p w14:paraId="46C12B4C" w14:textId="77777777" w:rsidR="008943B5" w:rsidRDefault="008F01FD">
            <w:pPr>
              <w:widowControl w:val="0"/>
              <w:spacing w:line="240" w:lineRule="auto"/>
              <w:jc w:val="right"/>
              <w:rPr>
                <w:rFonts w:ascii="Libre Baskerville" w:eastAsia="Libre Baskerville" w:hAnsi="Libre Baskerville" w:cs="Libre Baskerville"/>
              </w:rPr>
            </w:pPr>
            <w:r>
              <w:rPr>
                <w:rFonts w:ascii="Libre Baskerville" w:eastAsia="Libre Baskerville" w:hAnsi="Libre Baskerville" w:cs="Libre Baskerville"/>
              </w:rPr>
              <w:t>Thompson</w:t>
            </w:r>
          </w:p>
        </w:tc>
        <w:tc>
          <w:tcPr>
            <w:tcW w:w="3135" w:type="dxa"/>
            <w:shd w:val="clear" w:color="auto" w:fill="auto"/>
            <w:tcMar>
              <w:top w:w="100" w:type="dxa"/>
              <w:left w:w="100" w:type="dxa"/>
              <w:bottom w:w="100" w:type="dxa"/>
              <w:right w:w="100" w:type="dxa"/>
            </w:tcMar>
          </w:tcPr>
          <w:p w14:paraId="7BA6E656" w14:textId="77777777" w:rsidR="008943B5" w:rsidRDefault="008943B5">
            <w:pPr>
              <w:widowControl w:val="0"/>
              <w:spacing w:line="240" w:lineRule="auto"/>
              <w:rPr>
                <w:rFonts w:ascii="Libre Baskerville" w:eastAsia="Libre Baskerville" w:hAnsi="Libre Baskerville" w:cs="Libre Baskerville"/>
              </w:rPr>
            </w:pPr>
          </w:p>
        </w:tc>
        <w:tc>
          <w:tcPr>
            <w:tcW w:w="1155" w:type="dxa"/>
            <w:shd w:val="clear" w:color="auto" w:fill="auto"/>
            <w:tcMar>
              <w:top w:w="100" w:type="dxa"/>
              <w:left w:w="100" w:type="dxa"/>
              <w:bottom w:w="100" w:type="dxa"/>
              <w:right w:w="100" w:type="dxa"/>
            </w:tcMar>
          </w:tcPr>
          <w:p w14:paraId="4CDF6861"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0/3</w:t>
            </w:r>
          </w:p>
        </w:tc>
        <w:tc>
          <w:tcPr>
            <w:tcW w:w="1095" w:type="dxa"/>
            <w:shd w:val="clear" w:color="auto" w:fill="auto"/>
            <w:tcMar>
              <w:top w:w="100" w:type="dxa"/>
              <w:left w:w="100" w:type="dxa"/>
              <w:bottom w:w="100" w:type="dxa"/>
              <w:right w:w="100" w:type="dxa"/>
            </w:tcMar>
          </w:tcPr>
          <w:p w14:paraId="31B423E3"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0/2</w:t>
            </w:r>
          </w:p>
        </w:tc>
        <w:tc>
          <w:tcPr>
            <w:tcW w:w="1740" w:type="dxa"/>
            <w:shd w:val="clear" w:color="auto" w:fill="auto"/>
            <w:tcMar>
              <w:top w:w="100" w:type="dxa"/>
              <w:left w:w="100" w:type="dxa"/>
              <w:bottom w:w="100" w:type="dxa"/>
              <w:right w:w="100" w:type="dxa"/>
            </w:tcMar>
          </w:tcPr>
          <w:p w14:paraId="66D17C5A"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0/3</w:t>
            </w:r>
          </w:p>
        </w:tc>
      </w:tr>
      <w:tr w:rsidR="008943B5" w14:paraId="7B4307B4" w14:textId="77777777">
        <w:tc>
          <w:tcPr>
            <w:tcW w:w="3885" w:type="dxa"/>
            <w:shd w:val="clear" w:color="auto" w:fill="auto"/>
            <w:tcMar>
              <w:top w:w="100" w:type="dxa"/>
              <w:left w:w="100" w:type="dxa"/>
              <w:bottom w:w="100" w:type="dxa"/>
              <w:right w:w="100" w:type="dxa"/>
            </w:tcMar>
          </w:tcPr>
          <w:p w14:paraId="45379F86" w14:textId="77777777" w:rsidR="008943B5" w:rsidRDefault="008F01FD">
            <w:pPr>
              <w:widowControl w:val="0"/>
              <w:spacing w:line="240" w:lineRule="auto"/>
              <w:jc w:val="right"/>
              <w:rPr>
                <w:rFonts w:ascii="Libre Baskerville" w:eastAsia="Libre Baskerville" w:hAnsi="Libre Baskerville" w:cs="Libre Baskerville"/>
              </w:rPr>
            </w:pPr>
            <w:r>
              <w:rPr>
                <w:rFonts w:ascii="Libre Baskerville" w:eastAsia="Libre Baskerville" w:hAnsi="Libre Baskerville" w:cs="Libre Baskerville"/>
              </w:rPr>
              <w:t>UGC</w:t>
            </w:r>
          </w:p>
        </w:tc>
        <w:tc>
          <w:tcPr>
            <w:tcW w:w="3135" w:type="dxa"/>
            <w:shd w:val="clear" w:color="auto" w:fill="auto"/>
            <w:tcMar>
              <w:top w:w="100" w:type="dxa"/>
              <w:left w:w="100" w:type="dxa"/>
              <w:bottom w:w="100" w:type="dxa"/>
              <w:right w:w="100" w:type="dxa"/>
            </w:tcMar>
          </w:tcPr>
          <w:p w14:paraId="01EFC29B" w14:textId="77777777" w:rsidR="008943B5" w:rsidRDefault="008F01FD">
            <w:pPr>
              <w:spacing w:before="220" w:after="220"/>
              <w:jc w:val="center"/>
              <w:rPr>
                <w:rFonts w:ascii="Libre Baskerville" w:eastAsia="Libre Baskerville" w:hAnsi="Libre Baskerville" w:cs="Libre Baskerville"/>
              </w:rPr>
            </w:pPr>
            <w:r>
              <w:rPr>
                <w:rFonts w:ascii="Libre Baskerville" w:eastAsia="Libre Baskerville" w:hAnsi="Libre Baskerville" w:cs="Libre Baskerville"/>
              </w:rPr>
              <w:t xml:space="preserve"> Jackie Damian</w:t>
            </w:r>
          </w:p>
        </w:tc>
        <w:tc>
          <w:tcPr>
            <w:tcW w:w="1155" w:type="dxa"/>
            <w:shd w:val="clear" w:color="auto" w:fill="auto"/>
            <w:tcMar>
              <w:top w:w="100" w:type="dxa"/>
              <w:left w:w="100" w:type="dxa"/>
              <w:bottom w:w="100" w:type="dxa"/>
              <w:right w:w="100" w:type="dxa"/>
            </w:tcMar>
          </w:tcPr>
          <w:p w14:paraId="66096F80"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0/3</w:t>
            </w:r>
          </w:p>
        </w:tc>
        <w:tc>
          <w:tcPr>
            <w:tcW w:w="1095" w:type="dxa"/>
            <w:shd w:val="clear" w:color="auto" w:fill="auto"/>
            <w:tcMar>
              <w:top w:w="100" w:type="dxa"/>
              <w:left w:w="100" w:type="dxa"/>
              <w:bottom w:w="100" w:type="dxa"/>
              <w:right w:w="100" w:type="dxa"/>
            </w:tcMar>
          </w:tcPr>
          <w:p w14:paraId="13076E60"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0/2</w:t>
            </w:r>
          </w:p>
        </w:tc>
        <w:tc>
          <w:tcPr>
            <w:tcW w:w="1740" w:type="dxa"/>
            <w:shd w:val="clear" w:color="auto" w:fill="auto"/>
            <w:tcMar>
              <w:top w:w="100" w:type="dxa"/>
              <w:left w:w="100" w:type="dxa"/>
              <w:bottom w:w="100" w:type="dxa"/>
              <w:right w:w="100" w:type="dxa"/>
            </w:tcMar>
          </w:tcPr>
          <w:p w14:paraId="1F22206F"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0/3</w:t>
            </w:r>
          </w:p>
        </w:tc>
      </w:tr>
      <w:tr w:rsidR="008943B5" w14:paraId="1B94D58D" w14:textId="77777777">
        <w:tc>
          <w:tcPr>
            <w:tcW w:w="3885" w:type="dxa"/>
            <w:shd w:val="clear" w:color="auto" w:fill="auto"/>
            <w:tcMar>
              <w:top w:w="100" w:type="dxa"/>
              <w:left w:w="100" w:type="dxa"/>
              <w:bottom w:w="100" w:type="dxa"/>
              <w:right w:w="100" w:type="dxa"/>
            </w:tcMar>
          </w:tcPr>
          <w:p w14:paraId="558B8C3C" w14:textId="77777777" w:rsidR="008943B5" w:rsidRDefault="008F01FD">
            <w:pPr>
              <w:spacing w:before="220" w:after="220"/>
              <w:jc w:val="center"/>
              <w:rPr>
                <w:rFonts w:ascii="Libre Baskerville" w:eastAsia="Libre Baskerville" w:hAnsi="Libre Baskerville" w:cs="Libre Baskerville"/>
              </w:rPr>
            </w:pPr>
            <w:r>
              <w:rPr>
                <w:rFonts w:ascii="Libre Baskerville" w:eastAsia="Libre Baskerville" w:hAnsi="Libre Baskerville" w:cs="Libre Baskerville"/>
                <w:highlight w:val="white"/>
              </w:rPr>
              <w:t>LGBTQ Resource Center</w:t>
            </w:r>
          </w:p>
        </w:tc>
        <w:tc>
          <w:tcPr>
            <w:tcW w:w="3135" w:type="dxa"/>
            <w:shd w:val="clear" w:color="auto" w:fill="auto"/>
            <w:tcMar>
              <w:top w:w="100" w:type="dxa"/>
              <w:left w:w="100" w:type="dxa"/>
              <w:bottom w:w="100" w:type="dxa"/>
              <w:right w:w="100" w:type="dxa"/>
            </w:tcMar>
          </w:tcPr>
          <w:p w14:paraId="658FBFC6" w14:textId="77777777" w:rsidR="008943B5" w:rsidRDefault="008F01FD">
            <w:pPr>
              <w:spacing w:before="220" w:after="220"/>
              <w:jc w:val="center"/>
              <w:rPr>
                <w:rFonts w:ascii="Libre Baskerville" w:eastAsia="Libre Baskerville" w:hAnsi="Libre Baskerville" w:cs="Libre Baskerville"/>
              </w:rPr>
            </w:pPr>
            <w:r>
              <w:rPr>
                <w:rFonts w:ascii="Libre Baskerville" w:eastAsia="Libre Baskerville" w:hAnsi="Libre Baskerville" w:cs="Libre Baskerville"/>
                <w:highlight w:val="white"/>
              </w:rPr>
              <w:t xml:space="preserve"> Josh </w:t>
            </w:r>
            <w:proofErr w:type="spellStart"/>
            <w:r>
              <w:rPr>
                <w:rFonts w:ascii="Libre Baskerville" w:eastAsia="Libre Baskerville" w:hAnsi="Libre Baskerville" w:cs="Libre Baskerville"/>
                <w:highlight w:val="white"/>
              </w:rPr>
              <w:t>Poulos</w:t>
            </w:r>
            <w:proofErr w:type="spellEnd"/>
            <w:r>
              <w:rPr>
                <w:rFonts w:ascii="Libre Baskerville" w:eastAsia="Libre Baskerville" w:hAnsi="Libre Baskerville" w:cs="Libre Baskerville"/>
                <w:highlight w:val="white"/>
              </w:rPr>
              <w:t xml:space="preserve"> </w:t>
            </w:r>
          </w:p>
        </w:tc>
        <w:tc>
          <w:tcPr>
            <w:tcW w:w="1155" w:type="dxa"/>
            <w:shd w:val="clear" w:color="auto" w:fill="auto"/>
            <w:tcMar>
              <w:top w:w="100" w:type="dxa"/>
              <w:left w:w="100" w:type="dxa"/>
              <w:bottom w:w="100" w:type="dxa"/>
              <w:right w:w="100" w:type="dxa"/>
            </w:tcMar>
          </w:tcPr>
          <w:p w14:paraId="56BCF0EF"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0/3</w:t>
            </w:r>
          </w:p>
        </w:tc>
        <w:tc>
          <w:tcPr>
            <w:tcW w:w="1095" w:type="dxa"/>
            <w:shd w:val="clear" w:color="auto" w:fill="auto"/>
            <w:tcMar>
              <w:top w:w="100" w:type="dxa"/>
              <w:left w:w="100" w:type="dxa"/>
              <w:bottom w:w="100" w:type="dxa"/>
              <w:right w:w="100" w:type="dxa"/>
            </w:tcMar>
          </w:tcPr>
          <w:p w14:paraId="2973F125"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0/2</w:t>
            </w:r>
          </w:p>
        </w:tc>
        <w:tc>
          <w:tcPr>
            <w:tcW w:w="1740" w:type="dxa"/>
            <w:shd w:val="clear" w:color="auto" w:fill="auto"/>
            <w:tcMar>
              <w:top w:w="100" w:type="dxa"/>
              <w:left w:w="100" w:type="dxa"/>
              <w:bottom w:w="100" w:type="dxa"/>
              <w:right w:w="100" w:type="dxa"/>
            </w:tcMar>
          </w:tcPr>
          <w:p w14:paraId="5FF6D6A1"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0/3</w:t>
            </w:r>
          </w:p>
        </w:tc>
      </w:tr>
      <w:tr w:rsidR="008943B5" w14:paraId="44EDB857" w14:textId="77777777">
        <w:tc>
          <w:tcPr>
            <w:tcW w:w="3885" w:type="dxa"/>
            <w:shd w:val="clear" w:color="auto" w:fill="auto"/>
            <w:tcMar>
              <w:top w:w="100" w:type="dxa"/>
              <w:left w:w="100" w:type="dxa"/>
              <w:bottom w:w="100" w:type="dxa"/>
              <w:right w:w="100" w:type="dxa"/>
            </w:tcMar>
          </w:tcPr>
          <w:p w14:paraId="37D14DC0" w14:textId="77777777" w:rsidR="008943B5" w:rsidRDefault="008F01FD">
            <w:pPr>
              <w:widowControl w:val="0"/>
              <w:spacing w:line="240" w:lineRule="auto"/>
              <w:jc w:val="right"/>
              <w:rPr>
                <w:rFonts w:ascii="Libre Baskerville" w:eastAsia="Libre Baskerville" w:hAnsi="Libre Baskerville" w:cs="Libre Baskerville"/>
              </w:rPr>
            </w:pPr>
            <w:r>
              <w:rPr>
                <w:rFonts w:ascii="Libre Baskerville" w:eastAsia="Libre Baskerville" w:hAnsi="Libre Baskerville" w:cs="Libre Baskerville"/>
              </w:rPr>
              <w:t>VRC</w:t>
            </w:r>
          </w:p>
        </w:tc>
        <w:tc>
          <w:tcPr>
            <w:tcW w:w="3135" w:type="dxa"/>
            <w:shd w:val="clear" w:color="auto" w:fill="auto"/>
            <w:tcMar>
              <w:top w:w="100" w:type="dxa"/>
              <w:left w:w="100" w:type="dxa"/>
              <w:bottom w:w="100" w:type="dxa"/>
              <w:right w:w="100" w:type="dxa"/>
            </w:tcMar>
          </w:tcPr>
          <w:p w14:paraId="73A09C2F" w14:textId="77777777" w:rsidR="008943B5" w:rsidRDefault="008F01FD">
            <w:pPr>
              <w:spacing w:before="220" w:after="220"/>
              <w:jc w:val="center"/>
              <w:rPr>
                <w:rFonts w:ascii="Libre Baskerville" w:eastAsia="Libre Baskerville" w:hAnsi="Libre Baskerville" w:cs="Libre Baskerville"/>
              </w:rPr>
            </w:pPr>
            <w:r>
              <w:rPr>
                <w:rFonts w:ascii="Libre Baskerville" w:eastAsia="Libre Baskerville" w:hAnsi="Libre Baskerville" w:cs="Libre Baskerville"/>
              </w:rPr>
              <w:t xml:space="preserve"> </w:t>
            </w:r>
            <w:r>
              <w:rPr>
                <w:rFonts w:ascii="Libre Baskerville" w:eastAsia="Libre Baskerville" w:hAnsi="Libre Baskerville" w:cs="Libre Baskerville"/>
                <w:highlight w:val="white"/>
              </w:rPr>
              <w:t>Isaiah Neumann</w:t>
            </w:r>
          </w:p>
        </w:tc>
        <w:tc>
          <w:tcPr>
            <w:tcW w:w="1155" w:type="dxa"/>
            <w:shd w:val="clear" w:color="auto" w:fill="auto"/>
            <w:tcMar>
              <w:top w:w="100" w:type="dxa"/>
              <w:left w:w="100" w:type="dxa"/>
              <w:bottom w:w="100" w:type="dxa"/>
              <w:right w:w="100" w:type="dxa"/>
            </w:tcMar>
          </w:tcPr>
          <w:p w14:paraId="7394A451"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0/3</w:t>
            </w:r>
          </w:p>
        </w:tc>
        <w:tc>
          <w:tcPr>
            <w:tcW w:w="1095" w:type="dxa"/>
            <w:shd w:val="clear" w:color="auto" w:fill="auto"/>
            <w:tcMar>
              <w:top w:w="100" w:type="dxa"/>
              <w:left w:w="100" w:type="dxa"/>
              <w:bottom w:w="100" w:type="dxa"/>
              <w:right w:w="100" w:type="dxa"/>
            </w:tcMar>
          </w:tcPr>
          <w:p w14:paraId="2870B156"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0/2</w:t>
            </w:r>
          </w:p>
        </w:tc>
        <w:tc>
          <w:tcPr>
            <w:tcW w:w="1740" w:type="dxa"/>
            <w:shd w:val="clear" w:color="auto" w:fill="auto"/>
            <w:tcMar>
              <w:top w:w="100" w:type="dxa"/>
              <w:left w:w="100" w:type="dxa"/>
              <w:bottom w:w="100" w:type="dxa"/>
              <w:right w:w="100" w:type="dxa"/>
            </w:tcMar>
          </w:tcPr>
          <w:p w14:paraId="064FF81A"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0/3</w:t>
            </w:r>
          </w:p>
        </w:tc>
      </w:tr>
      <w:tr w:rsidR="008943B5" w14:paraId="1A6B5E96" w14:textId="77777777">
        <w:tc>
          <w:tcPr>
            <w:tcW w:w="3885" w:type="dxa"/>
            <w:shd w:val="clear" w:color="auto" w:fill="auto"/>
            <w:tcMar>
              <w:top w:w="100" w:type="dxa"/>
              <w:left w:w="100" w:type="dxa"/>
              <w:bottom w:w="100" w:type="dxa"/>
              <w:right w:w="100" w:type="dxa"/>
            </w:tcMar>
          </w:tcPr>
          <w:p w14:paraId="6EC5B29A" w14:textId="77777777" w:rsidR="008943B5" w:rsidRDefault="008F01FD">
            <w:pPr>
              <w:widowControl w:val="0"/>
              <w:spacing w:line="240" w:lineRule="auto"/>
              <w:jc w:val="right"/>
              <w:rPr>
                <w:rFonts w:ascii="Libre Baskerville" w:eastAsia="Libre Baskerville" w:hAnsi="Libre Baskerville" w:cs="Libre Baskerville"/>
              </w:rPr>
            </w:pPr>
            <w:r>
              <w:rPr>
                <w:rFonts w:ascii="Libre Baskerville" w:eastAsia="Libre Baskerville" w:hAnsi="Libre Baskerville" w:cs="Libre Baskerville"/>
              </w:rPr>
              <w:t>Women’s Center</w:t>
            </w:r>
          </w:p>
        </w:tc>
        <w:tc>
          <w:tcPr>
            <w:tcW w:w="3135" w:type="dxa"/>
            <w:shd w:val="clear" w:color="auto" w:fill="auto"/>
            <w:tcMar>
              <w:top w:w="100" w:type="dxa"/>
              <w:left w:w="100" w:type="dxa"/>
              <w:bottom w:w="100" w:type="dxa"/>
              <w:right w:w="100" w:type="dxa"/>
            </w:tcMar>
          </w:tcPr>
          <w:p w14:paraId="3161A559" w14:textId="77777777" w:rsidR="008943B5" w:rsidRDefault="008F01FD">
            <w:pPr>
              <w:spacing w:before="220" w:after="220"/>
              <w:jc w:val="center"/>
              <w:rPr>
                <w:rFonts w:ascii="Libre Baskerville" w:eastAsia="Libre Baskerville" w:hAnsi="Libre Baskerville" w:cs="Libre Baskerville"/>
              </w:rPr>
            </w:pPr>
            <w:r>
              <w:rPr>
                <w:rFonts w:ascii="Libre Baskerville" w:eastAsia="Libre Baskerville" w:hAnsi="Libre Baskerville" w:cs="Libre Baskerville"/>
                <w:highlight w:val="white"/>
              </w:rPr>
              <w:t>Courtney Wilkerson</w:t>
            </w:r>
          </w:p>
        </w:tc>
        <w:tc>
          <w:tcPr>
            <w:tcW w:w="1155" w:type="dxa"/>
            <w:shd w:val="clear" w:color="auto" w:fill="auto"/>
            <w:tcMar>
              <w:top w:w="100" w:type="dxa"/>
              <w:left w:w="100" w:type="dxa"/>
              <w:bottom w:w="100" w:type="dxa"/>
              <w:right w:w="100" w:type="dxa"/>
            </w:tcMar>
          </w:tcPr>
          <w:p w14:paraId="0A111449"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0/3</w:t>
            </w:r>
          </w:p>
        </w:tc>
        <w:tc>
          <w:tcPr>
            <w:tcW w:w="1095" w:type="dxa"/>
            <w:shd w:val="clear" w:color="auto" w:fill="auto"/>
            <w:tcMar>
              <w:top w:w="100" w:type="dxa"/>
              <w:left w:w="100" w:type="dxa"/>
              <w:bottom w:w="100" w:type="dxa"/>
              <w:right w:w="100" w:type="dxa"/>
            </w:tcMar>
          </w:tcPr>
          <w:p w14:paraId="4C43FCE6"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0/2</w:t>
            </w:r>
          </w:p>
        </w:tc>
        <w:tc>
          <w:tcPr>
            <w:tcW w:w="1740" w:type="dxa"/>
            <w:shd w:val="clear" w:color="auto" w:fill="auto"/>
            <w:tcMar>
              <w:top w:w="100" w:type="dxa"/>
              <w:left w:w="100" w:type="dxa"/>
              <w:bottom w:w="100" w:type="dxa"/>
              <w:right w:w="100" w:type="dxa"/>
            </w:tcMar>
          </w:tcPr>
          <w:p w14:paraId="6749EF39" w14:textId="77777777" w:rsidR="008943B5" w:rsidRDefault="008F01FD">
            <w:pPr>
              <w:widowControl w:val="0"/>
              <w:spacing w:line="240" w:lineRule="auto"/>
              <w:jc w:val="center"/>
              <w:rPr>
                <w:rFonts w:ascii="Libre Baskerville" w:eastAsia="Libre Baskerville" w:hAnsi="Libre Baskerville" w:cs="Libre Baskerville"/>
              </w:rPr>
            </w:pPr>
            <w:r>
              <w:rPr>
                <w:rFonts w:ascii="Libre Baskerville" w:eastAsia="Libre Baskerville" w:hAnsi="Libre Baskerville" w:cs="Libre Baskerville"/>
              </w:rPr>
              <w:t>0/3</w:t>
            </w:r>
          </w:p>
        </w:tc>
      </w:tr>
    </w:tbl>
    <w:p w14:paraId="24186428" w14:textId="77777777" w:rsidR="008943B5" w:rsidRDefault="008943B5">
      <w:pPr>
        <w:spacing w:line="240" w:lineRule="auto"/>
        <w:rPr>
          <w:rFonts w:ascii="Libre Baskerville" w:eastAsia="Libre Baskerville" w:hAnsi="Libre Baskerville" w:cs="Libre Baskerville"/>
        </w:rPr>
      </w:pPr>
    </w:p>
    <w:p w14:paraId="56C706D5" w14:textId="77777777" w:rsidR="008943B5" w:rsidRDefault="008F01FD">
      <w:pPr>
        <w:numPr>
          <w:ilvl w:val="0"/>
          <w:numId w:val="1"/>
        </w:numPr>
        <w:spacing w:line="240" w:lineRule="auto"/>
        <w:rPr>
          <w:rFonts w:ascii="Libre Baskerville" w:eastAsia="Libre Baskerville" w:hAnsi="Libre Baskerville" w:cs="Libre Baskerville"/>
        </w:rPr>
      </w:pPr>
      <w:r>
        <w:rPr>
          <w:rFonts w:ascii="Libre Baskerville" w:eastAsia="Libre Baskerville" w:hAnsi="Libre Baskerville" w:cs="Libre Baskerville"/>
        </w:rPr>
        <w:t>Unfinished Business</w:t>
      </w:r>
    </w:p>
    <w:p w14:paraId="2C5DEAFA" w14:textId="77777777" w:rsidR="008943B5" w:rsidRDefault="008F01FD">
      <w:pPr>
        <w:numPr>
          <w:ilvl w:val="1"/>
          <w:numId w:val="1"/>
        </w:numPr>
        <w:rPr>
          <w:rFonts w:ascii="Libre Baskerville" w:eastAsia="Libre Baskerville" w:hAnsi="Libre Baskerville" w:cs="Libre Baskerville"/>
        </w:rPr>
      </w:pPr>
      <w:r>
        <w:rPr>
          <w:rFonts w:ascii="Libre Baskerville" w:eastAsia="Libre Baskerville" w:hAnsi="Libre Baskerville" w:cs="Libre Baskerville"/>
        </w:rPr>
        <w:t>None</w:t>
      </w:r>
    </w:p>
    <w:p w14:paraId="2A0C4B3E" w14:textId="06758A73" w:rsidR="008943B5" w:rsidRDefault="008F01FD">
      <w:pPr>
        <w:numPr>
          <w:ilvl w:val="0"/>
          <w:numId w:val="1"/>
        </w:numPr>
        <w:rPr>
          <w:rFonts w:ascii="Libre Baskerville" w:eastAsia="Libre Baskerville" w:hAnsi="Libre Baskerville" w:cs="Libre Baskerville"/>
        </w:rPr>
      </w:pPr>
      <w:r>
        <w:rPr>
          <w:rFonts w:ascii="Libre Baskerville" w:eastAsia="Libre Baskerville" w:hAnsi="Libre Baskerville" w:cs="Libre Baskerville"/>
        </w:rPr>
        <w:t>New Business</w:t>
      </w:r>
    </w:p>
    <w:p w14:paraId="664D0EDA" w14:textId="3D209747" w:rsidR="00A82735" w:rsidRDefault="003133B5" w:rsidP="00A82735">
      <w:pPr>
        <w:ind w:left="720"/>
        <w:rPr>
          <w:rFonts w:ascii="Libre Baskerville" w:eastAsia="Libre Baskerville" w:hAnsi="Libre Baskerville" w:cs="Libre Baskerville"/>
        </w:rPr>
      </w:pPr>
      <w:r>
        <w:rPr>
          <w:rFonts w:ascii="Libre Baskerville" w:eastAsia="Libre Baskerville" w:hAnsi="Libre Baskerville" w:cs="Libre Baskerville"/>
        </w:rPr>
        <w:t>Motion to wave the readings</w:t>
      </w:r>
    </w:p>
    <w:p w14:paraId="34AF5BDF" w14:textId="785340ED" w:rsidR="008943B5" w:rsidRDefault="008F01FD" w:rsidP="00A82735">
      <w:pPr>
        <w:numPr>
          <w:ilvl w:val="1"/>
          <w:numId w:val="1"/>
        </w:numPr>
        <w:rPr>
          <w:rFonts w:ascii="Libre Baskerville" w:eastAsia="Libre Baskerville" w:hAnsi="Libre Baskerville" w:cs="Libre Baskerville"/>
          <w:i/>
        </w:rPr>
      </w:pPr>
      <w:r>
        <w:rPr>
          <w:rFonts w:ascii="Libre Baskerville" w:eastAsia="Libre Baskerville" w:hAnsi="Libre Baskerville" w:cs="Libre Baskerville"/>
        </w:rPr>
        <w:t>SGA President Bill Appointment 2020-2021.001</w:t>
      </w:r>
      <w:r w:rsidR="00DF71F0">
        <w:rPr>
          <w:rFonts w:ascii="Libre Baskerville" w:eastAsia="Libre Baskerville" w:hAnsi="Libre Baskerville" w:cs="Libre Baskerville"/>
        </w:rPr>
        <w:t xml:space="preserve">- </w:t>
      </w:r>
      <w:r w:rsidR="00A82735">
        <w:rPr>
          <w:rFonts w:ascii="Libre Baskerville" w:eastAsia="Libre Baskerville" w:hAnsi="Libre Baskerville" w:cs="Libre Baskerville"/>
        </w:rPr>
        <w:t>Director of Student Affair -</w:t>
      </w:r>
      <w:r w:rsidR="00E0325F">
        <w:rPr>
          <w:rFonts w:ascii="Libre Baskerville" w:eastAsia="Libre Baskerville" w:hAnsi="Libre Baskerville" w:cs="Libre Baskerville"/>
        </w:rPr>
        <w:t xml:space="preserve"> Elizabeth </w:t>
      </w:r>
      <w:proofErr w:type="spellStart"/>
      <w:r w:rsidR="00E0325F">
        <w:rPr>
          <w:rFonts w:ascii="Libre Baskerville" w:eastAsia="Libre Baskerville" w:hAnsi="Libre Baskerville" w:cs="Libre Baskerville"/>
        </w:rPr>
        <w:t>Orwig</w:t>
      </w:r>
      <w:proofErr w:type="spellEnd"/>
      <w:r w:rsidR="003133B5">
        <w:rPr>
          <w:rFonts w:ascii="Libre Baskerville" w:eastAsia="Libre Baskerville" w:hAnsi="Libre Baskerville" w:cs="Libre Baskerville"/>
        </w:rPr>
        <w:t xml:space="preserve">: </w:t>
      </w:r>
      <w:r w:rsidR="00A82735">
        <w:rPr>
          <w:rFonts w:ascii="Libre Baskerville" w:eastAsia="Libre Baskerville" w:hAnsi="Libre Baskerville" w:cs="Libre Baskerville"/>
        </w:rPr>
        <w:t>Passes with a vote of 17-0-0</w:t>
      </w:r>
    </w:p>
    <w:p w14:paraId="46644564" w14:textId="2CEECB1F" w:rsidR="008943B5" w:rsidRDefault="008F01FD" w:rsidP="00A82735">
      <w:pPr>
        <w:numPr>
          <w:ilvl w:val="1"/>
          <w:numId w:val="1"/>
        </w:numPr>
        <w:rPr>
          <w:rFonts w:ascii="Libre Baskerville" w:eastAsia="Libre Baskerville" w:hAnsi="Libre Baskerville" w:cs="Libre Baskerville"/>
          <w:i/>
        </w:rPr>
      </w:pPr>
      <w:r>
        <w:rPr>
          <w:rFonts w:ascii="Libre Baskerville" w:eastAsia="Libre Baskerville" w:hAnsi="Libre Baskerville" w:cs="Libre Baskerville"/>
        </w:rPr>
        <w:t>SGA President Bill Appointment 2020-2021.002</w:t>
      </w:r>
      <w:r w:rsidR="00A941C2">
        <w:rPr>
          <w:rFonts w:ascii="Libre Baskerville" w:eastAsia="Libre Baskerville" w:hAnsi="Libre Baskerville" w:cs="Libre Baskerville"/>
        </w:rPr>
        <w:t>-</w:t>
      </w:r>
      <w:r w:rsidR="00A82735">
        <w:rPr>
          <w:rFonts w:ascii="Libre Baskerville" w:eastAsia="Libre Baskerville" w:hAnsi="Libre Baskerville" w:cs="Libre Baskerville"/>
        </w:rPr>
        <w:t xml:space="preserve"> </w:t>
      </w:r>
      <w:proofErr w:type="spellStart"/>
      <w:r w:rsidR="00A82735">
        <w:rPr>
          <w:rFonts w:ascii="Libre Baskerville" w:eastAsia="Libre Baskerville" w:hAnsi="Libre Baskerville" w:cs="Libre Baskerville"/>
        </w:rPr>
        <w:t>Daveo</w:t>
      </w:r>
      <w:r w:rsidR="00014520">
        <w:rPr>
          <w:rFonts w:ascii="Libre Baskerville" w:eastAsia="Libre Baskerville" w:hAnsi="Libre Baskerville" w:cs="Libre Baskerville"/>
        </w:rPr>
        <w:t>nna</w:t>
      </w:r>
      <w:proofErr w:type="spellEnd"/>
      <w:r w:rsidR="00014520">
        <w:rPr>
          <w:rFonts w:ascii="Libre Baskerville" w:eastAsia="Libre Baskerville" w:hAnsi="Libre Baskerville" w:cs="Libre Baskerville"/>
        </w:rPr>
        <w:t xml:space="preserve"> </w:t>
      </w:r>
      <w:r w:rsidR="00A82735">
        <w:rPr>
          <w:rFonts w:ascii="Libre Baskerville" w:eastAsia="Libre Baskerville" w:hAnsi="Libre Baskerville" w:cs="Libre Baskerville"/>
        </w:rPr>
        <w:t xml:space="preserve">Campbell - </w:t>
      </w:r>
      <w:r w:rsidR="00014520">
        <w:rPr>
          <w:rFonts w:ascii="Libre Baskerville" w:eastAsia="Libre Baskerville" w:hAnsi="Libre Baskerville" w:cs="Libre Baskerville"/>
        </w:rPr>
        <w:t>Student services director</w:t>
      </w:r>
      <w:r w:rsidR="003133B5">
        <w:rPr>
          <w:rFonts w:ascii="Libre Baskerville" w:eastAsia="Libre Baskerville" w:hAnsi="Libre Baskerville" w:cs="Libre Baskerville"/>
        </w:rPr>
        <w:t>:</w:t>
      </w:r>
      <w:r w:rsidR="00014520">
        <w:rPr>
          <w:rFonts w:ascii="Libre Baskerville" w:eastAsia="Libre Baskerville" w:hAnsi="Libre Baskerville" w:cs="Libre Baskerville"/>
        </w:rPr>
        <w:t xml:space="preserve"> </w:t>
      </w:r>
      <w:r w:rsidR="00A82735">
        <w:rPr>
          <w:rFonts w:ascii="Libre Baskerville" w:eastAsia="Libre Baskerville" w:hAnsi="Libre Baskerville" w:cs="Libre Baskerville"/>
        </w:rPr>
        <w:t>Passes with a vote of 15-0-0</w:t>
      </w:r>
    </w:p>
    <w:p w14:paraId="0FC6DCD5" w14:textId="30578F57" w:rsidR="008943B5" w:rsidRDefault="008F01FD">
      <w:pPr>
        <w:numPr>
          <w:ilvl w:val="1"/>
          <w:numId w:val="1"/>
        </w:numPr>
        <w:rPr>
          <w:rFonts w:ascii="Libre Baskerville" w:eastAsia="Libre Baskerville" w:hAnsi="Libre Baskerville" w:cs="Libre Baskerville"/>
          <w:i/>
        </w:rPr>
      </w:pPr>
      <w:r>
        <w:rPr>
          <w:rFonts w:ascii="Libre Baskerville" w:eastAsia="Libre Baskerville" w:hAnsi="Libre Baskerville" w:cs="Libre Baskerville"/>
        </w:rPr>
        <w:t>SGA President Bill Appointment 2020-2021.003</w:t>
      </w:r>
      <w:r w:rsidR="00D27A80">
        <w:rPr>
          <w:rFonts w:ascii="Libre Baskerville" w:eastAsia="Libre Baskerville" w:hAnsi="Libre Baskerville" w:cs="Libre Baskerville"/>
        </w:rPr>
        <w:t>- Dylan</w:t>
      </w:r>
      <w:r w:rsidR="00A82735">
        <w:rPr>
          <w:rFonts w:ascii="Libre Baskerville" w:eastAsia="Libre Baskerville" w:hAnsi="Libre Baskerville" w:cs="Libre Baskerville"/>
        </w:rPr>
        <w:t xml:space="preserve"> </w:t>
      </w:r>
      <w:proofErr w:type="spellStart"/>
      <w:r w:rsidR="00A82735">
        <w:rPr>
          <w:rFonts w:ascii="Libre Baskerville" w:eastAsia="Libre Baskerville" w:hAnsi="Libre Baskerville" w:cs="Libre Baskerville"/>
        </w:rPr>
        <w:t>McGlasson</w:t>
      </w:r>
      <w:proofErr w:type="spellEnd"/>
      <w:r w:rsidR="00A82735">
        <w:rPr>
          <w:rFonts w:ascii="Libre Baskerville" w:eastAsia="Libre Baskerville" w:hAnsi="Libre Baskerville" w:cs="Libre Baskerville"/>
        </w:rPr>
        <w:t xml:space="preserve"> </w:t>
      </w:r>
      <w:r w:rsidR="003133B5">
        <w:rPr>
          <w:rFonts w:ascii="Libre Baskerville" w:eastAsia="Libre Baskerville" w:hAnsi="Libre Baskerville" w:cs="Libre Baskerville"/>
        </w:rPr>
        <w:t>- Director of Technology:</w:t>
      </w:r>
      <w:r w:rsidR="00EF5414">
        <w:rPr>
          <w:rFonts w:ascii="Libre Baskerville" w:eastAsia="Libre Baskerville" w:hAnsi="Libre Baskerville" w:cs="Libre Baskerville"/>
        </w:rPr>
        <w:t xml:space="preserve"> </w:t>
      </w:r>
      <w:r w:rsidR="00A82735">
        <w:rPr>
          <w:rFonts w:ascii="Libre Baskerville" w:eastAsia="Libre Baskerville" w:hAnsi="Libre Baskerville" w:cs="Libre Baskerville"/>
        </w:rPr>
        <w:t>Passes with a vote of 15-0-0</w:t>
      </w:r>
    </w:p>
    <w:p w14:paraId="2080A949" w14:textId="37D097A2" w:rsidR="008943B5" w:rsidRPr="003133B5" w:rsidRDefault="008F01FD" w:rsidP="003133B5">
      <w:pPr>
        <w:numPr>
          <w:ilvl w:val="1"/>
          <w:numId w:val="1"/>
        </w:numPr>
        <w:rPr>
          <w:rFonts w:ascii="Libre Baskerville" w:eastAsia="Libre Baskerville" w:hAnsi="Libre Baskerville" w:cs="Libre Baskerville"/>
          <w:i/>
        </w:rPr>
      </w:pPr>
      <w:r>
        <w:rPr>
          <w:rFonts w:ascii="Libre Baskerville" w:eastAsia="Libre Baskerville" w:hAnsi="Libre Baskerville" w:cs="Libre Baskerville"/>
        </w:rPr>
        <w:t>SGA President Bill Appointment 2020-2021.004</w:t>
      </w:r>
      <w:r w:rsidR="00A82735">
        <w:rPr>
          <w:rFonts w:ascii="Libre Baskerville" w:eastAsia="Libre Baskerville" w:hAnsi="Libre Baskerville" w:cs="Libre Baskerville"/>
        </w:rPr>
        <w:t xml:space="preserve">- </w:t>
      </w:r>
      <w:proofErr w:type="spellStart"/>
      <w:r w:rsidR="00A82735">
        <w:rPr>
          <w:rFonts w:ascii="Libre Baskerville" w:eastAsia="Libre Baskerville" w:hAnsi="Libre Baskerville" w:cs="Libre Baskerville"/>
        </w:rPr>
        <w:t>Deseree</w:t>
      </w:r>
      <w:proofErr w:type="spellEnd"/>
      <w:r w:rsidR="00A82735">
        <w:rPr>
          <w:rFonts w:ascii="Libre Baskerville" w:eastAsia="Libre Baskerville" w:hAnsi="Libre Baskerville" w:cs="Libre Baskerville"/>
        </w:rPr>
        <w:t xml:space="preserve"> Lett </w:t>
      </w:r>
      <w:r w:rsidR="003133B5">
        <w:rPr>
          <w:rFonts w:ascii="Libre Baskerville" w:eastAsia="Libre Baskerville" w:hAnsi="Libre Baskerville" w:cs="Libre Baskerville"/>
        </w:rPr>
        <w:t>- Attorney General:</w:t>
      </w:r>
      <w:r w:rsidR="00816B8D">
        <w:rPr>
          <w:rFonts w:ascii="Libre Baskerville" w:eastAsia="Libre Baskerville" w:hAnsi="Libre Baskerville" w:cs="Libre Baskerville"/>
        </w:rPr>
        <w:t xml:space="preserve"> </w:t>
      </w:r>
      <w:r w:rsidR="00A82735">
        <w:rPr>
          <w:rFonts w:ascii="Libre Baskerville" w:eastAsia="Libre Baskerville" w:hAnsi="Libre Baskerville" w:cs="Libre Baskerville"/>
        </w:rPr>
        <w:t>Passes with a vote of 15-0-0</w:t>
      </w:r>
    </w:p>
    <w:p w14:paraId="02EB20AD" w14:textId="77777777" w:rsidR="008943B5" w:rsidRDefault="008F01FD">
      <w:pPr>
        <w:numPr>
          <w:ilvl w:val="0"/>
          <w:numId w:val="1"/>
        </w:numPr>
        <w:rPr>
          <w:rFonts w:ascii="Libre Baskerville" w:eastAsia="Libre Baskerville" w:hAnsi="Libre Baskerville" w:cs="Libre Baskerville"/>
        </w:rPr>
      </w:pPr>
      <w:r>
        <w:rPr>
          <w:rFonts w:ascii="Libre Baskerville" w:eastAsia="Libre Baskerville" w:hAnsi="Libre Baskerville" w:cs="Libre Baskerville"/>
        </w:rPr>
        <w:t>Open Forum</w:t>
      </w:r>
    </w:p>
    <w:p w14:paraId="11514772" w14:textId="7A6A080C" w:rsidR="008943B5" w:rsidRDefault="00B77D3D">
      <w:pPr>
        <w:numPr>
          <w:ilvl w:val="1"/>
          <w:numId w:val="1"/>
        </w:numPr>
        <w:rPr>
          <w:rFonts w:ascii="Libre Baskerville" w:eastAsia="Libre Baskerville" w:hAnsi="Libre Baskerville" w:cs="Libre Baskerville"/>
        </w:rPr>
      </w:pPr>
      <w:r>
        <w:rPr>
          <w:rFonts w:ascii="Libre Baskerville" w:eastAsia="Libre Baskerville" w:hAnsi="Libre Baskerville" w:cs="Libre Baskerville"/>
        </w:rPr>
        <w:t xml:space="preserve">Nomination for speaker </w:t>
      </w:r>
      <w:r w:rsidR="00271674">
        <w:rPr>
          <w:rFonts w:ascii="Libre Baskerville" w:eastAsia="Libre Baskerville" w:hAnsi="Libre Baskerville" w:cs="Libre Baskerville"/>
        </w:rPr>
        <w:t>pro temp next week</w:t>
      </w:r>
    </w:p>
    <w:p w14:paraId="50C3B469" w14:textId="22A36922" w:rsidR="00271674" w:rsidRDefault="00271674">
      <w:pPr>
        <w:numPr>
          <w:ilvl w:val="1"/>
          <w:numId w:val="1"/>
        </w:numPr>
        <w:rPr>
          <w:rFonts w:ascii="Libre Baskerville" w:eastAsia="Libre Baskerville" w:hAnsi="Libre Baskerville" w:cs="Libre Baskerville"/>
        </w:rPr>
      </w:pPr>
      <w:r>
        <w:rPr>
          <w:rFonts w:ascii="Libre Baskerville" w:eastAsia="Libre Baskerville" w:hAnsi="Libre Baskerville" w:cs="Libre Baskerville"/>
        </w:rPr>
        <w:lastRenderedPageBreak/>
        <w:t xml:space="preserve">Committee </w:t>
      </w:r>
      <w:r w:rsidR="00A82735">
        <w:rPr>
          <w:rFonts w:ascii="Libre Baskerville" w:eastAsia="Libre Baskerville" w:hAnsi="Libre Baskerville" w:cs="Libre Baskerville"/>
        </w:rPr>
        <w:t xml:space="preserve">Form </w:t>
      </w:r>
    </w:p>
    <w:p w14:paraId="762E958A" w14:textId="77777777" w:rsidR="008943B5" w:rsidRDefault="008F01FD">
      <w:pPr>
        <w:numPr>
          <w:ilvl w:val="0"/>
          <w:numId w:val="1"/>
        </w:numPr>
        <w:rPr>
          <w:rFonts w:ascii="Libre Baskerville" w:eastAsia="Libre Baskerville" w:hAnsi="Libre Baskerville" w:cs="Libre Baskerville"/>
        </w:rPr>
      </w:pPr>
      <w:r>
        <w:rPr>
          <w:rFonts w:ascii="Libre Baskerville" w:eastAsia="Libre Baskerville" w:hAnsi="Libre Baskerville" w:cs="Libre Baskerville"/>
        </w:rPr>
        <w:t>Announcements</w:t>
      </w:r>
    </w:p>
    <w:p w14:paraId="742BB7A8" w14:textId="77777777" w:rsidR="008943B5" w:rsidRDefault="008F01FD">
      <w:pPr>
        <w:numPr>
          <w:ilvl w:val="1"/>
          <w:numId w:val="1"/>
        </w:numPr>
        <w:spacing w:line="240" w:lineRule="auto"/>
        <w:rPr>
          <w:rFonts w:ascii="Libre Baskerville" w:eastAsia="Libre Baskerville" w:hAnsi="Libre Baskerville" w:cs="Libre Baskerville"/>
        </w:rPr>
      </w:pPr>
      <w:r>
        <w:rPr>
          <w:rFonts w:ascii="Libre Baskerville" w:eastAsia="Libre Baskerville" w:hAnsi="Libre Baskerville" w:cs="Libre Baskerville"/>
          <w:b/>
          <w:u w:val="single"/>
        </w:rPr>
        <w:t>The next meeting will be held on September, 22th.</w:t>
      </w:r>
    </w:p>
    <w:p w14:paraId="4C3190DB" w14:textId="77777777" w:rsidR="008943B5" w:rsidRDefault="008F01FD">
      <w:pPr>
        <w:numPr>
          <w:ilvl w:val="1"/>
          <w:numId w:val="1"/>
        </w:numPr>
        <w:spacing w:line="240" w:lineRule="auto"/>
        <w:rPr>
          <w:rFonts w:ascii="Libre Baskerville" w:eastAsia="Libre Baskerville" w:hAnsi="Libre Baskerville" w:cs="Libre Baskerville"/>
          <w:b/>
        </w:rPr>
      </w:pPr>
      <w:r>
        <w:rPr>
          <w:rFonts w:ascii="Libre Baskerville" w:eastAsia="Libre Baskerville" w:hAnsi="Libre Baskerville" w:cs="Libre Baskerville"/>
        </w:rPr>
        <w:t>Fill out the Committee ranking form on Purple Post</w:t>
      </w:r>
      <w:r>
        <w:rPr>
          <w:rFonts w:ascii="Libre Baskerville" w:eastAsia="Libre Baskerville" w:hAnsi="Libre Baskerville" w:cs="Libre Baskerville"/>
          <w:b/>
        </w:rPr>
        <w:t xml:space="preserve"> </w:t>
      </w:r>
    </w:p>
    <w:p w14:paraId="248EFFE5" w14:textId="77777777" w:rsidR="008943B5" w:rsidRDefault="008F01FD">
      <w:pPr>
        <w:numPr>
          <w:ilvl w:val="1"/>
          <w:numId w:val="1"/>
        </w:numPr>
        <w:spacing w:line="240" w:lineRule="auto"/>
        <w:rPr>
          <w:rFonts w:ascii="Libre Baskerville" w:eastAsia="Libre Baskerville" w:hAnsi="Libre Baskerville" w:cs="Libre Baskerville"/>
        </w:rPr>
      </w:pPr>
      <w:r>
        <w:rPr>
          <w:rFonts w:ascii="Libre Baskerville" w:eastAsia="Libre Baskerville" w:hAnsi="Libre Baskerville" w:cs="Libre Baskerville"/>
        </w:rPr>
        <w:t xml:space="preserve">All bills must be submitted according to the procedure and timeline outlined in the Senate Rules; Friday prior to the next meeting by 1:00 pm CST. </w:t>
      </w:r>
    </w:p>
    <w:p w14:paraId="397ABBF1" w14:textId="77777777" w:rsidR="00335B89" w:rsidRPr="00335B89" w:rsidRDefault="008F01FD">
      <w:pPr>
        <w:numPr>
          <w:ilvl w:val="1"/>
          <w:numId w:val="1"/>
        </w:numPr>
        <w:spacing w:line="240" w:lineRule="auto"/>
        <w:rPr>
          <w:b/>
        </w:rPr>
      </w:pPr>
      <w:r>
        <w:rPr>
          <w:rFonts w:ascii="Libre Baskerville" w:eastAsia="Libre Baskerville" w:hAnsi="Libre Baskerville" w:cs="Libre Baskerville"/>
        </w:rPr>
        <w:t xml:space="preserve">If you have ideas for legislation, comments about SGA, or questions regarding anything in this organization, </w:t>
      </w:r>
      <w:r>
        <w:rPr>
          <w:rFonts w:ascii="Libre Baskerville" w:eastAsia="Libre Baskerville" w:hAnsi="Libre Baskerville" w:cs="Libre Baskerville"/>
          <w:u w:val="single"/>
        </w:rPr>
        <w:t>always</w:t>
      </w:r>
      <w:r>
        <w:rPr>
          <w:rFonts w:ascii="Libre Baskerville" w:eastAsia="Libre Baskerville" w:hAnsi="Libre Baskerville" w:cs="Libre Baskerville"/>
        </w:rPr>
        <w:t xml:space="preserve"> feel free to contact Speaker of the Senate, Gretchen Maier, with your inquiries.</w:t>
      </w:r>
    </w:p>
    <w:p w14:paraId="1CFBC1F8" w14:textId="3E37BE69" w:rsidR="008943B5" w:rsidRDefault="00335B89">
      <w:pPr>
        <w:numPr>
          <w:ilvl w:val="1"/>
          <w:numId w:val="1"/>
        </w:numPr>
        <w:spacing w:line="240" w:lineRule="auto"/>
        <w:rPr>
          <w:b/>
        </w:rPr>
      </w:pPr>
      <w:r>
        <w:rPr>
          <w:rFonts w:ascii="Libre Baskerville" w:eastAsia="Libre Baskerville" w:hAnsi="Libre Baskerville" w:cs="Libre Baskerville"/>
        </w:rPr>
        <w:t xml:space="preserve">UUB holding a tie-dye mask event </w:t>
      </w:r>
      <w:r w:rsidR="00E645BB">
        <w:rPr>
          <w:rFonts w:ascii="Libre Baskerville" w:eastAsia="Libre Baskerville" w:hAnsi="Libre Baskerville" w:cs="Libre Baskerville"/>
        </w:rPr>
        <w:t>on Saturday 2-4pm</w:t>
      </w:r>
      <w:r w:rsidR="008F01FD">
        <w:rPr>
          <w:rFonts w:ascii="Libre Baskerville" w:eastAsia="Libre Baskerville" w:hAnsi="Libre Baskerville" w:cs="Libre Baskerville"/>
        </w:rPr>
        <w:t xml:space="preserve"> </w:t>
      </w:r>
    </w:p>
    <w:p w14:paraId="014D0F67" w14:textId="7B9087AD" w:rsidR="008943B5" w:rsidRDefault="008F01FD">
      <w:pPr>
        <w:numPr>
          <w:ilvl w:val="0"/>
          <w:numId w:val="1"/>
        </w:numPr>
        <w:rPr>
          <w:rFonts w:ascii="Libre Baskerville" w:eastAsia="Libre Baskerville" w:hAnsi="Libre Baskerville" w:cs="Libre Baskerville"/>
        </w:rPr>
      </w:pPr>
      <w:r>
        <w:rPr>
          <w:rFonts w:ascii="Libre Baskerville" w:eastAsia="Libre Baskerville" w:hAnsi="Libre Baskerville" w:cs="Libre Baskerville"/>
        </w:rPr>
        <w:t>Adjournment</w:t>
      </w:r>
    </w:p>
    <w:p w14:paraId="0454A0C3" w14:textId="180A5607" w:rsidR="008943B5" w:rsidRDefault="003133B5" w:rsidP="003133B5">
      <w:pPr>
        <w:numPr>
          <w:ilvl w:val="1"/>
          <w:numId w:val="1"/>
        </w:numPr>
        <w:rPr>
          <w:rFonts w:ascii="Libre Baskerville" w:eastAsia="Libre Baskerville" w:hAnsi="Libre Baskerville" w:cs="Libre Baskerville"/>
        </w:rPr>
      </w:pPr>
      <w:r w:rsidRPr="003133B5">
        <w:rPr>
          <w:rFonts w:ascii="Libre Baskerville" w:eastAsia="Libre Baskerville" w:hAnsi="Libre Baskerville" w:cs="Libre Baskerville"/>
        </w:rPr>
        <w:t>Move t</w:t>
      </w:r>
      <w:r>
        <w:rPr>
          <w:rFonts w:ascii="Libre Baskerville" w:eastAsia="Libre Baskerville" w:hAnsi="Libre Baskerville" w:cs="Libre Baskerville"/>
        </w:rPr>
        <w:t xml:space="preserve">o be adjourned by </w:t>
      </w:r>
      <w:r>
        <w:rPr>
          <w:rFonts w:ascii="Libre Baskerville" w:eastAsia="Libre Baskerville" w:hAnsi="Libre Baskerville" w:cs="Libre Baskerville"/>
        </w:rPr>
        <w:t>OSA Volunteering</w:t>
      </w:r>
      <w:r>
        <w:rPr>
          <w:rFonts w:ascii="Libre Baskerville" w:eastAsia="Libre Baskerville" w:hAnsi="Libre Baskerville" w:cs="Libre Baskerville"/>
        </w:rPr>
        <w:t xml:space="preserve"> at 7:40</w:t>
      </w:r>
      <w:r w:rsidRPr="003133B5">
        <w:rPr>
          <w:rFonts w:ascii="Libre Baskerville" w:eastAsia="Libre Baskerville" w:hAnsi="Libre Baskerville" w:cs="Libre Baskerville"/>
        </w:rPr>
        <w:t xml:space="preserve">pm, seconded by </w:t>
      </w:r>
      <w:r>
        <w:rPr>
          <w:rFonts w:ascii="Libre Baskerville" w:eastAsia="Libre Baskerville" w:hAnsi="Libre Baskerville" w:cs="Libre Baskerville"/>
        </w:rPr>
        <w:t>Graduate Studies</w:t>
      </w:r>
      <w:r w:rsidRPr="003133B5">
        <w:rPr>
          <w:rFonts w:ascii="Libre Baskerville" w:eastAsia="Libre Baskerville" w:hAnsi="Libre Baskerville" w:cs="Libre Baskerville"/>
        </w:rPr>
        <w:t>.</w:t>
      </w:r>
      <w:r>
        <w:rPr>
          <w:rFonts w:ascii="Libre Baskerville" w:eastAsia="Libre Baskerville" w:hAnsi="Libre Baskerville" w:cs="Libre Baskerville"/>
        </w:rPr>
        <w:t xml:space="preserve"> </w:t>
      </w:r>
    </w:p>
    <w:p w14:paraId="5EFC1177" w14:textId="0736DF5F" w:rsidR="000A726C" w:rsidRDefault="000A726C">
      <w:pPr>
        <w:rPr>
          <w:rFonts w:ascii="Libre Baskerville" w:eastAsia="Libre Baskerville" w:hAnsi="Libre Baskerville" w:cs="Libre Baskerville"/>
        </w:rPr>
      </w:pPr>
    </w:p>
    <w:p w14:paraId="5F23EA85" w14:textId="7FE8D431" w:rsidR="000A726C" w:rsidRDefault="000A726C">
      <w:pPr>
        <w:rPr>
          <w:rFonts w:ascii="Libre Baskerville" w:eastAsia="Libre Baskerville" w:hAnsi="Libre Baskerville" w:cs="Libre Baskerville"/>
        </w:rPr>
      </w:pPr>
    </w:p>
    <w:p w14:paraId="222160E0" w14:textId="758E3BA0" w:rsidR="000A726C" w:rsidRDefault="000A726C">
      <w:pPr>
        <w:rPr>
          <w:rFonts w:ascii="Libre Baskerville" w:eastAsia="Libre Baskerville" w:hAnsi="Libre Baskerville" w:cs="Libre Baskerville"/>
        </w:rPr>
      </w:pPr>
    </w:p>
    <w:p w14:paraId="6C92698D" w14:textId="47E82CF3" w:rsidR="000A726C" w:rsidRDefault="000A726C">
      <w:pPr>
        <w:rPr>
          <w:rFonts w:ascii="Libre Baskerville" w:eastAsia="Libre Baskerville" w:hAnsi="Libre Baskerville" w:cs="Libre Baskerville"/>
        </w:rPr>
      </w:pPr>
    </w:p>
    <w:p w14:paraId="31114151" w14:textId="7E038E7F" w:rsidR="000A726C" w:rsidRDefault="000A726C">
      <w:pPr>
        <w:rPr>
          <w:rFonts w:ascii="Libre Baskerville" w:eastAsia="Libre Baskerville" w:hAnsi="Libre Baskerville" w:cs="Libre Baskerville"/>
        </w:rPr>
      </w:pPr>
    </w:p>
    <w:p w14:paraId="697EA8AD" w14:textId="3B19EF82" w:rsidR="000A726C" w:rsidRDefault="000A726C">
      <w:pPr>
        <w:rPr>
          <w:rFonts w:ascii="Libre Baskerville" w:eastAsia="Libre Baskerville" w:hAnsi="Libre Baskerville" w:cs="Libre Baskerville"/>
        </w:rPr>
      </w:pPr>
    </w:p>
    <w:p w14:paraId="6D060EF6" w14:textId="1C78F12D" w:rsidR="000A726C" w:rsidRDefault="000A726C">
      <w:pPr>
        <w:rPr>
          <w:rFonts w:ascii="Libre Baskerville" w:eastAsia="Libre Baskerville" w:hAnsi="Libre Baskerville" w:cs="Libre Baskerville"/>
        </w:rPr>
      </w:pPr>
    </w:p>
    <w:p w14:paraId="66C8FDEC" w14:textId="47C237E0" w:rsidR="000A726C" w:rsidRDefault="000A726C">
      <w:pPr>
        <w:rPr>
          <w:rFonts w:ascii="Libre Baskerville" w:eastAsia="Libre Baskerville" w:hAnsi="Libre Baskerville" w:cs="Libre Baskerville"/>
        </w:rPr>
      </w:pPr>
    </w:p>
    <w:p w14:paraId="00E670DC" w14:textId="23844B4A" w:rsidR="000A726C" w:rsidRDefault="000A726C">
      <w:pPr>
        <w:rPr>
          <w:rFonts w:ascii="Libre Baskerville" w:eastAsia="Libre Baskerville" w:hAnsi="Libre Baskerville" w:cs="Libre Baskerville"/>
        </w:rPr>
      </w:pPr>
    </w:p>
    <w:p w14:paraId="25492589" w14:textId="0231BAF9" w:rsidR="000A726C" w:rsidRDefault="000A726C">
      <w:pPr>
        <w:rPr>
          <w:rFonts w:ascii="Libre Baskerville" w:eastAsia="Libre Baskerville" w:hAnsi="Libre Baskerville" w:cs="Libre Baskerville"/>
        </w:rPr>
      </w:pPr>
    </w:p>
    <w:p w14:paraId="48DE9525" w14:textId="1E0C94DC" w:rsidR="000A726C" w:rsidRDefault="000A726C">
      <w:pPr>
        <w:rPr>
          <w:rFonts w:ascii="Libre Baskerville" w:eastAsia="Libre Baskerville" w:hAnsi="Libre Baskerville" w:cs="Libre Baskerville"/>
        </w:rPr>
      </w:pPr>
    </w:p>
    <w:p w14:paraId="63B777A3" w14:textId="10759F81" w:rsidR="000A726C" w:rsidRDefault="000A726C">
      <w:pPr>
        <w:rPr>
          <w:rFonts w:ascii="Libre Baskerville" w:eastAsia="Libre Baskerville" w:hAnsi="Libre Baskerville" w:cs="Libre Baskerville"/>
        </w:rPr>
      </w:pPr>
    </w:p>
    <w:p w14:paraId="0B74D1F0" w14:textId="1BA68EE6" w:rsidR="000A726C" w:rsidRDefault="000A726C">
      <w:pPr>
        <w:rPr>
          <w:rFonts w:ascii="Libre Baskerville" w:eastAsia="Libre Baskerville" w:hAnsi="Libre Baskerville" w:cs="Libre Baskerville"/>
        </w:rPr>
      </w:pPr>
    </w:p>
    <w:p w14:paraId="5FC4D58F" w14:textId="1D41BE25" w:rsidR="000A726C" w:rsidRDefault="000A726C">
      <w:pPr>
        <w:rPr>
          <w:rFonts w:ascii="Libre Baskerville" w:eastAsia="Libre Baskerville" w:hAnsi="Libre Baskerville" w:cs="Libre Baskerville"/>
        </w:rPr>
      </w:pPr>
    </w:p>
    <w:p w14:paraId="7E285A31" w14:textId="6D191850" w:rsidR="000A726C" w:rsidRDefault="000A726C">
      <w:pPr>
        <w:rPr>
          <w:rFonts w:ascii="Libre Baskerville" w:eastAsia="Libre Baskerville" w:hAnsi="Libre Baskerville" w:cs="Libre Baskerville"/>
        </w:rPr>
      </w:pPr>
    </w:p>
    <w:p w14:paraId="76C6A17B" w14:textId="3D2DE598" w:rsidR="000A726C" w:rsidRDefault="000A726C">
      <w:pPr>
        <w:rPr>
          <w:rFonts w:ascii="Libre Baskerville" w:eastAsia="Libre Baskerville" w:hAnsi="Libre Baskerville" w:cs="Libre Baskerville"/>
        </w:rPr>
      </w:pPr>
    </w:p>
    <w:p w14:paraId="24CDC014" w14:textId="044E7A2A" w:rsidR="000A726C" w:rsidRDefault="000A726C">
      <w:pPr>
        <w:rPr>
          <w:rFonts w:ascii="Libre Baskerville" w:eastAsia="Libre Baskerville" w:hAnsi="Libre Baskerville" w:cs="Libre Baskerville"/>
        </w:rPr>
      </w:pPr>
    </w:p>
    <w:p w14:paraId="51B147E4" w14:textId="191FDD3B" w:rsidR="000A726C" w:rsidRDefault="000A726C">
      <w:pPr>
        <w:rPr>
          <w:rFonts w:ascii="Libre Baskerville" w:eastAsia="Libre Baskerville" w:hAnsi="Libre Baskerville" w:cs="Libre Baskerville"/>
        </w:rPr>
      </w:pPr>
    </w:p>
    <w:p w14:paraId="7676ED62" w14:textId="4B7DB758" w:rsidR="000A726C" w:rsidRDefault="000A726C">
      <w:pPr>
        <w:rPr>
          <w:rFonts w:ascii="Libre Baskerville" w:eastAsia="Libre Baskerville" w:hAnsi="Libre Baskerville" w:cs="Libre Baskerville"/>
        </w:rPr>
      </w:pPr>
    </w:p>
    <w:p w14:paraId="30EF96CB" w14:textId="7278ABD5" w:rsidR="000A726C" w:rsidRDefault="000A726C">
      <w:pPr>
        <w:rPr>
          <w:rFonts w:ascii="Libre Baskerville" w:eastAsia="Libre Baskerville" w:hAnsi="Libre Baskerville" w:cs="Libre Baskerville"/>
        </w:rPr>
      </w:pPr>
    </w:p>
    <w:p w14:paraId="1A64EC2A" w14:textId="2CC4BC62" w:rsidR="000A726C" w:rsidRDefault="000A726C">
      <w:pPr>
        <w:rPr>
          <w:rFonts w:ascii="Libre Baskerville" w:eastAsia="Libre Baskerville" w:hAnsi="Libre Baskerville" w:cs="Libre Baskerville"/>
        </w:rPr>
      </w:pPr>
    </w:p>
    <w:p w14:paraId="127BCD20" w14:textId="32791014" w:rsidR="000A726C" w:rsidRDefault="000A726C">
      <w:pPr>
        <w:rPr>
          <w:rFonts w:ascii="Libre Baskerville" w:eastAsia="Libre Baskerville" w:hAnsi="Libre Baskerville" w:cs="Libre Baskerville"/>
        </w:rPr>
      </w:pPr>
    </w:p>
    <w:p w14:paraId="696AA5BB" w14:textId="3B64E84D" w:rsidR="000A726C" w:rsidRDefault="000A726C">
      <w:pPr>
        <w:rPr>
          <w:rFonts w:ascii="Libre Baskerville" w:eastAsia="Libre Baskerville" w:hAnsi="Libre Baskerville" w:cs="Libre Baskerville"/>
        </w:rPr>
      </w:pPr>
    </w:p>
    <w:p w14:paraId="2930A4FF" w14:textId="4A368801" w:rsidR="000A726C" w:rsidRDefault="000A726C">
      <w:pPr>
        <w:rPr>
          <w:rFonts w:ascii="Libre Baskerville" w:eastAsia="Libre Baskerville" w:hAnsi="Libre Baskerville" w:cs="Libre Baskerville"/>
        </w:rPr>
      </w:pPr>
    </w:p>
    <w:p w14:paraId="290C5F23" w14:textId="5AAA9436" w:rsidR="000A726C" w:rsidRDefault="000A726C">
      <w:pPr>
        <w:rPr>
          <w:rFonts w:ascii="Libre Baskerville" w:eastAsia="Libre Baskerville" w:hAnsi="Libre Baskerville" w:cs="Libre Baskerville"/>
        </w:rPr>
      </w:pPr>
    </w:p>
    <w:p w14:paraId="5D04B4EE" w14:textId="0C6EF961" w:rsidR="000A726C" w:rsidRDefault="000A726C">
      <w:pPr>
        <w:rPr>
          <w:rFonts w:ascii="Libre Baskerville" w:eastAsia="Libre Baskerville" w:hAnsi="Libre Baskerville" w:cs="Libre Baskerville"/>
        </w:rPr>
      </w:pPr>
    </w:p>
    <w:p w14:paraId="1861B6BD" w14:textId="77AC227C" w:rsidR="008F01FD" w:rsidRDefault="008F01FD">
      <w:pPr>
        <w:rPr>
          <w:rFonts w:ascii="Libre Baskerville" w:eastAsia="Libre Baskerville" w:hAnsi="Libre Baskerville" w:cs="Libre Baskerville"/>
        </w:rPr>
      </w:pPr>
    </w:p>
    <w:p w14:paraId="21B3E73C" w14:textId="77777777" w:rsidR="008F01FD" w:rsidRDefault="008F01FD">
      <w:pPr>
        <w:rPr>
          <w:rFonts w:ascii="Libre Baskerville" w:eastAsia="Libre Baskerville" w:hAnsi="Libre Baskerville" w:cs="Libre Baskerville"/>
        </w:rPr>
      </w:pPr>
    </w:p>
    <w:p w14:paraId="7FDC8180" w14:textId="77777777" w:rsidR="000A726C" w:rsidRDefault="000A726C">
      <w:pPr>
        <w:rPr>
          <w:rFonts w:ascii="Libre Baskerville" w:eastAsia="Libre Baskerville" w:hAnsi="Libre Baskerville" w:cs="Libre Baskerville"/>
        </w:rPr>
      </w:pPr>
    </w:p>
    <w:p w14:paraId="3DA8111D" w14:textId="77777777" w:rsidR="008943B5" w:rsidRDefault="008943B5">
      <w:pPr>
        <w:rPr>
          <w:rFonts w:ascii="Libre Baskerville" w:eastAsia="Libre Baskerville" w:hAnsi="Libre Baskerville" w:cs="Libre Baskerville"/>
        </w:rPr>
      </w:pPr>
    </w:p>
    <w:p w14:paraId="73A55451" w14:textId="77777777" w:rsidR="008943B5" w:rsidRDefault="008F01FD">
      <w:pPr>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SGA President Bill Appointment 2020-2021.001</w:t>
      </w:r>
    </w:p>
    <w:p w14:paraId="28A08CA8" w14:textId="77777777" w:rsidR="008943B5" w:rsidRDefault="008F01FD">
      <w:pPr>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Date: September 10, 2020</w:t>
      </w:r>
    </w:p>
    <w:p w14:paraId="3240CBCB" w14:textId="77777777" w:rsidR="008943B5" w:rsidRDefault="008F01FD">
      <w:pPr>
        <w:rPr>
          <w:rFonts w:ascii="Times New Roman" w:eastAsia="Times New Roman" w:hAnsi="Times New Roman" w:cs="Times New Roman"/>
          <w:b/>
        </w:rPr>
      </w:pPr>
      <w:r>
        <w:rPr>
          <w:rFonts w:ascii="Times New Roman" w:eastAsia="Times New Roman" w:hAnsi="Times New Roman" w:cs="Times New Roman"/>
          <w:b/>
        </w:rPr>
        <w:t xml:space="preserve"> </w:t>
      </w:r>
    </w:p>
    <w:p w14:paraId="7AD6FE83" w14:textId="77777777" w:rsidR="008943B5" w:rsidRDefault="008F01FD">
      <w:pPr>
        <w:tabs>
          <w:tab w:val="left" w:pos="1710"/>
          <w:tab w:val="left" w:pos="2250"/>
        </w:tabs>
        <w:ind w:left="2160"/>
        <w:rPr>
          <w:rFonts w:ascii="Times New Roman" w:eastAsia="Times New Roman" w:hAnsi="Times New Roman" w:cs="Times New Roman"/>
          <w:sz w:val="28"/>
          <w:szCs w:val="28"/>
          <w:highlight w:val="white"/>
        </w:rPr>
      </w:pPr>
      <w:proofErr w:type="gramStart"/>
      <w:r>
        <w:rPr>
          <w:rFonts w:ascii="Times New Roman" w:eastAsia="Times New Roman" w:hAnsi="Times New Roman" w:cs="Times New Roman"/>
          <w:b/>
          <w:sz w:val="28"/>
          <w:szCs w:val="28"/>
        </w:rPr>
        <w:t xml:space="preserve">WHEREAS,   </w:t>
      </w:r>
      <w:proofErr w:type="gramEnd"/>
      <w:r>
        <w:rPr>
          <w:rFonts w:ascii="Times New Roman" w:eastAsia="Times New Roman" w:hAnsi="Times New Roman" w:cs="Times New Roman"/>
          <w:b/>
          <w:sz w:val="28"/>
          <w:szCs w:val="28"/>
        </w:rPr>
        <w:t xml:space="preserve"> </w:t>
      </w:r>
      <w:r>
        <w:rPr>
          <w:rFonts w:ascii="Times New Roman" w:eastAsia="Times New Roman" w:hAnsi="Times New Roman" w:cs="Times New Roman"/>
          <w:b/>
          <w:sz w:val="28"/>
          <w:szCs w:val="28"/>
        </w:rPr>
        <w:tab/>
      </w:r>
      <w:r>
        <w:rPr>
          <w:rFonts w:ascii="Times New Roman" w:eastAsia="Times New Roman" w:hAnsi="Times New Roman" w:cs="Times New Roman"/>
          <w:sz w:val="28"/>
          <w:szCs w:val="28"/>
          <w:highlight w:val="white"/>
        </w:rPr>
        <w:t>The President of Student Government Association has the authority to appoint members of the cabinet, and</w:t>
      </w:r>
    </w:p>
    <w:p w14:paraId="24EEEAA4" w14:textId="77777777" w:rsidR="008943B5" w:rsidRDefault="008F01FD">
      <w:pP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 </w:t>
      </w:r>
    </w:p>
    <w:p w14:paraId="7CAC6393" w14:textId="77777777" w:rsidR="008943B5" w:rsidRDefault="008F01FD">
      <w:pPr>
        <w:ind w:left="2160"/>
        <w:rPr>
          <w:rFonts w:ascii="Times New Roman" w:eastAsia="Times New Roman" w:hAnsi="Times New Roman" w:cs="Times New Roman"/>
          <w:sz w:val="28"/>
          <w:szCs w:val="28"/>
        </w:rPr>
      </w:pPr>
      <w:proofErr w:type="gramStart"/>
      <w:r>
        <w:rPr>
          <w:rFonts w:ascii="Times New Roman" w:eastAsia="Times New Roman" w:hAnsi="Times New Roman" w:cs="Times New Roman"/>
          <w:b/>
          <w:sz w:val="28"/>
          <w:szCs w:val="28"/>
        </w:rPr>
        <w:t xml:space="preserve">WHEREAS,   </w:t>
      </w:r>
      <w:proofErr w:type="gramEnd"/>
      <w:r>
        <w:rPr>
          <w:rFonts w:ascii="Times New Roman" w:eastAsia="Times New Roman" w:hAnsi="Times New Roman" w:cs="Times New Roman"/>
          <w:b/>
          <w:sz w:val="28"/>
          <w:szCs w:val="28"/>
        </w:rPr>
        <w:t xml:space="preserve">  </w:t>
      </w:r>
      <w:r>
        <w:rPr>
          <w:rFonts w:ascii="Times New Roman" w:eastAsia="Times New Roman" w:hAnsi="Times New Roman" w:cs="Times New Roman"/>
          <w:b/>
          <w:sz w:val="28"/>
          <w:szCs w:val="28"/>
        </w:rPr>
        <w:tab/>
      </w:r>
      <w:r>
        <w:rPr>
          <w:rFonts w:ascii="Times New Roman" w:eastAsia="Times New Roman" w:hAnsi="Times New Roman" w:cs="Times New Roman"/>
          <w:sz w:val="28"/>
          <w:szCs w:val="28"/>
        </w:rPr>
        <w:t xml:space="preserve">Elizabeth </w:t>
      </w:r>
      <w:proofErr w:type="spellStart"/>
      <w:r>
        <w:rPr>
          <w:rFonts w:ascii="Times New Roman" w:eastAsia="Times New Roman" w:hAnsi="Times New Roman" w:cs="Times New Roman"/>
          <w:sz w:val="28"/>
          <w:szCs w:val="28"/>
        </w:rPr>
        <w:t>Orwig</w:t>
      </w:r>
      <w:proofErr w:type="spellEnd"/>
      <w:r>
        <w:rPr>
          <w:rFonts w:ascii="Times New Roman" w:eastAsia="Times New Roman" w:hAnsi="Times New Roman" w:cs="Times New Roman"/>
          <w:sz w:val="28"/>
          <w:szCs w:val="28"/>
        </w:rPr>
        <w:t xml:space="preserve"> has been identified to be an exceptional and emerging new student leader at Western Illinois University, with leadership experience through her involvement in high school government and 4H as the President, and</w:t>
      </w:r>
    </w:p>
    <w:p w14:paraId="7C7501F9" w14:textId="77777777" w:rsidR="008943B5" w:rsidRDefault="008943B5">
      <w:pPr>
        <w:ind w:left="2160"/>
        <w:rPr>
          <w:rFonts w:ascii="Times New Roman" w:eastAsia="Times New Roman" w:hAnsi="Times New Roman" w:cs="Times New Roman"/>
          <w:sz w:val="28"/>
          <w:szCs w:val="28"/>
        </w:rPr>
      </w:pPr>
    </w:p>
    <w:p w14:paraId="2FD9AC29" w14:textId="343CCC80" w:rsidR="008943B5" w:rsidRDefault="008F01FD">
      <w:pPr>
        <w:ind w:left="2160"/>
        <w:rPr>
          <w:rFonts w:ascii="Times New Roman" w:eastAsia="Times New Roman" w:hAnsi="Times New Roman" w:cs="Times New Roman"/>
          <w:sz w:val="28"/>
          <w:szCs w:val="28"/>
        </w:rPr>
      </w:pPr>
      <w:proofErr w:type="gramStart"/>
      <w:r>
        <w:rPr>
          <w:rFonts w:ascii="Times New Roman" w:eastAsia="Times New Roman" w:hAnsi="Times New Roman" w:cs="Times New Roman"/>
          <w:b/>
          <w:sz w:val="28"/>
          <w:szCs w:val="28"/>
        </w:rPr>
        <w:t xml:space="preserve">WHEREAS,   </w:t>
      </w:r>
      <w:proofErr w:type="gramEnd"/>
      <w:r>
        <w:rPr>
          <w:rFonts w:ascii="Times New Roman" w:eastAsia="Times New Roman" w:hAnsi="Times New Roman" w:cs="Times New Roman"/>
          <w:b/>
          <w:sz w:val="28"/>
          <w:szCs w:val="28"/>
        </w:rPr>
        <w:t xml:space="preserve">  </w:t>
      </w:r>
      <w:r>
        <w:rPr>
          <w:rFonts w:ascii="Times New Roman" w:eastAsia="Times New Roman" w:hAnsi="Times New Roman" w:cs="Times New Roman"/>
          <w:b/>
          <w:sz w:val="28"/>
          <w:szCs w:val="28"/>
        </w:rPr>
        <w:tab/>
      </w:r>
      <w:r>
        <w:rPr>
          <w:rFonts w:ascii="Times New Roman" w:eastAsia="Times New Roman" w:hAnsi="Times New Roman" w:cs="Times New Roman"/>
          <w:sz w:val="28"/>
          <w:szCs w:val="28"/>
        </w:rPr>
        <w:t xml:space="preserve">Elizabeth </w:t>
      </w:r>
      <w:proofErr w:type="spellStart"/>
      <w:r>
        <w:rPr>
          <w:rFonts w:ascii="Times New Roman" w:eastAsia="Times New Roman" w:hAnsi="Times New Roman" w:cs="Times New Roman"/>
          <w:sz w:val="28"/>
          <w:szCs w:val="28"/>
        </w:rPr>
        <w:t>Orwig</w:t>
      </w:r>
      <w:proofErr w:type="spellEnd"/>
      <w:r>
        <w:rPr>
          <w:rFonts w:ascii="Times New Roman" w:eastAsia="Times New Roman" w:hAnsi="Times New Roman" w:cs="Times New Roman"/>
          <w:sz w:val="28"/>
          <w:szCs w:val="28"/>
        </w:rPr>
        <w:t xml:space="preserve"> has been vetted thoroughly for the position of Director of Academic Affairs in accordance with the Student Gove</w:t>
      </w:r>
      <w:r w:rsidR="003133B5">
        <w:rPr>
          <w:rFonts w:ascii="Times New Roman" w:eastAsia="Times New Roman" w:hAnsi="Times New Roman" w:cs="Times New Roman"/>
          <w:sz w:val="28"/>
          <w:szCs w:val="28"/>
        </w:rPr>
        <w:t xml:space="preserve">rnment Association Constitution by a </w:t>
      </w:r>
      <w:r w:rsidR="003133B5" w:rsidRPr="003133B5">
        <w:rPr>
          <w:rFonts w:ascii="Times New Roman" w:eastAsia="Times New Roman" w:hAnsi="Times New Roman" w:cs="Times New Roman"/>
          <w:sz w:val="28"/>
          <w:szCs w:val="28"/>
        </w:rPr>
        <w:t>vote of 17-0-0</w:t>
      </w:r>
      <w:r w:rsidR="003133B5">
        <w:rPr>
          <w:rFonts w:ascii="Times New Roman" w:eastAsia="Times New Roman" w:hAnsi="Times New Roman" w:cs="Times New Roman"/>
          <w:sz w:val="28"/>
          <w:szCs w:val="28"/>
        </w:rPr>
        <w:t xml:space="preserve">. </w:t>
      </w:r>
    </w:p>
    <w:p w14:paraId="4CAE80BA" w14:textId="77777777" w:rsidR="008943B5" w:rsidRDefault="008F01FD">
      <w:pPr>
        <w:rPr>
          <w:rFonts w:ascii="Times New Roman" w:eastAsia="Times New Roman" w:hAnsi="Times New Roman" w:cs="Times New Roman"/>
          <w:b/>
        </w:rPr>
      </w:pPr>
      <w:r>
        <w:rPr>
          <w:rFonts w:ascii="Times New Roman" w:eastAsia="Times New Roman" w:hAnsi="Times New Roman" w:cs="Times New Roman"/>
          <w:b/>
        </w:rPr>
        <w:t xml:space="preserve"> </w:t>
      </w:r>
    </w:p>
    <w:p w14:paraId="5D8D459F" w14:textId="77777777" w:rsidR="008943B5" w:rsidRDefault="008F01FD">
      <w:pPr>
        <w:rPr>
          <w:rFonts w:ascii="Times New Roman" w:eastAsia="Times New Roman" w:hAnsi="Times New Roman" w:cs="Times New Roman"/>
          <w:b/>
        </w:rPr>
      </w:pPr>
      <w:proofErr w:type="gramStart"/>
      <w:r>
        <w:rPr>
          <w:rFonts w:ascii="Times New Roman" w:eastAsia="Times New Roman" w:hAnsi="Times New Roman" w:cs="Times New Roman"/>
          <w:b/>
        </w:rPr>
        <w:t>THEREFORE</w:t>
      </w:r>
      <w:proofErr w:type="gramEnd"/>
      <w:r>
        <w:rPr>
          <w:rFonts w:ascii="Times New Roman" w:eastAsia="Times New Roman" w:hAnsi="Times New Roman" w:cs="Times New Roman"/>
          <w:b/>
        </w:rPr>
        <w:t xml:space="preserve"> BE IT SO MOVED BY THE SENATE HERE ASSEMBLED:</w:t>
      </w:r>
    </w:p>
    <w:p w14:paraId="0FB4CDBD" w14:textId="77777777" w:rsidR="008943B5" w:rsidRDefault="008F01FD">
      <w:pPr>
        <w:rPr>
          <w:rFonts w:ascii="Times New Roman" w:eastAsia="Times New Roman" w:hAnsi="Times New Roman" w:cs="Times New Roman"/>
          <w:b/>
        </w:rPr>
      </w:pPr>
      <w:r>
        <w:rPr>
          <w:rFonts w:ascii="Times New Roman" w:eastAsia="Times New Roman" w:hAnsi="Times New Roman" w:cs="Times New Roman"/>
          <w:b/>
        </w:rPr>
        <w:t xml:space="preserve"> </w:t>
      </w:r>
    </w:p>
    <w:p w14:paraId="2645917F" w14:textId="77777777" w:rsidR="008943B5" w:rsidRDefault="008F01FD">
      <w:pPr>
        <w:ind w:left="2160" w:hanging="1890"/>
        <w:rPr>
          <w:rFonts w:ascii="Times New Roman" w:eastAsia="Times New Roman" w:hAnsi="Times New Roman" w:cs="Times New Roman"/>
          <w:b/>
          <w:sz w:val="28"/>
          <w:szCs w:val="28"/>
        </w:rPr>
      </w:pPr>
      <w:proofErr w:type="gramStart"/>
      <w:r>
        <w:rPr>
          <w:rFonts w:ascii="Times New Roman" w:eastAsia="Times New Roman" w:hAnsi="Times New Roman" w:cs="Times New Roman"/>
          <w:b/>
          <w:sz w:val="28"/>
          <w:szCs w:val="28"/>
        </w:rPr>
        <w:t xml:space="preserve">THAT,   </w:t>
      </w:r>
      <w:proofErr w:type="gramEnd"/>
      <w:r>
        <w:rPr>
          <w:rFonts w:ascii="Times New Roman" w:eastAsia="Times New Roman" w:hAnsi="Times New Roman" w:cs="Times New Roman"/>
          <w:b/>
          <w:sz w:val="28"/>
          <w:szCs w:val="28"/>
        </w:rPr>
        <w:t xml:space="preserve">         </w:t>
      </w:r>
      <w:r>
        <w:rPr>
          <w:rFonts w:ascii="Times New Roman" w:eastAsia="Times New Roman" w:hAnsi="Times New Roman" w:cs="Times New Roman"/>
          <w:b/>
          <w:sz w:val="28"/>
          <w:szCs w:val="28"/>
        </w:rPr>
        <w:tab/>
      </w:r>
      <w:r>
        <w:rPr>
          <w:rFonts w:ascii="Times New Roman" w:eastAsia="Times New Roman" w:hAnsi="Times New Roman" w:cs="Times New Roman"/>
          <w:sz w:val="28"/>
          <w:szCs w:val="28"/>
          <w:highlight w:val="white"/>
        </w:rPr>
        <w:t xml:space="preserve">Elizabeth </w:t>
      </w:r>
      <w:proofErr w:type="spellStart"/>
      <w:r>
        <w:rPr>
          <w:rFonts w:ascii="Times New Roman" w:eastAsia="Times New Roman" w:hAnsi="Times New Roman" w:cs="Times New Roman"/>
          <w:sz w:val="28"/>
          <w:szCs w:val="28"/>
          <w:highlight w:val="white"/>
        </w:rPr>
        <w:t>Orwig</w:t>
      </w:r>
      <w:proofErr w:type="spellEnd"/>
      <w:r>
        <w:rPr>
          <w:rFonts w:ascii="Times New Roman" w:eastAsia="Times New Roman" w:hAnsi="Times New Roman" w:cs="Times New Roman"/>
          <w:sz w:val="28"/>
          <w:szCs w:val="28"/>
          <w:highlight w:val="white"/>
        </w:rPr>
        <w:t xml:space="preserve"> be confirmed for the position of Director of Academic Affairs for</w:t>
      </w:r>
      <w:r>
        <w:rPr>
          <w:rFonts w:ascii="Times New Roman" w:eastAsia="Times New Roman" w:hAnsi="Times New Roman" w:cs="Times New Roman"/>
          <w:sz w:val="28"/>
          <w:szCs w:val="28"/>
        </w:rPr>
        <w:t xml:space="preserve"> the 2020-2021 academic year.</w:t>
      </w:r>
    </w:p>
    <w:p w14:paraId="55EB73B3" w14:textId="77777777" w:rsidR="008943B5" w:rsidRDefault="008F01FD">
      <w:pPr>
        <w:rPr>
          <w:rFonts w:ascii="Times New Roman" w:eastAsia="Times New Roman" w:hAnsi="Times New Roman" w:cs="Times New Roman"/>
          <w:b/>
        </w:rPr>
      </w:pPr>
      <w:r>
        <w:rPr>
          <w:rFonts w:ascii="Times New Roman" w:eastAsia="Times New Roman" w:hAnsi="Times New Roman" w:cs="Times New Roman"/>
          <w:b/>
        </w:rPr>
        <w:t xml:space="preserve"> </w:t>
      </w:r>
    </w:p>
    <w:p w14:paraId="44C28D91" w14:textId="77777777" w:rsidR="008943B5" w:rsidRDefault="008F01FD">
      <w:pPr>
        <w:rPr>
          <w:rFonts w:ascii="Times New Roman" w:eastAsia="Times New Roman" w:hAnsi="Times New Roman" w:cs="Times New Roman"/>
          <w:b/>
        </w:rPr>
      </w:pPr>
      <w:r>
        <w:rPr>
          <w:rFonts w:ascii="Times New Roman" w:eastAsia="Times New Roman" w:hAnsi="Times New Roman" w:cs="Times New Roman"/>
          <w:b/>
        </w:rPr>
        <w:t xml:space="preserve"> </w:t>
      </w:r>
    </w:p>
    <w:p w14:paraId="76BDD0F5" w14:textId="77777777" w:rsidR="008943B5" w:rsidRDefault="008F01FD">
      <w:pPr>
        <w:rPr>
          <w:rFonts w:ascii="Times New Roman" w:eastAsia="Times New Roman" w:hAnsi="Times New Roman" w:cs="Times New Roman"/>
          <w:b/>
        </w:rPr>
      </w:pPr>
      <w:r>
        <w:rPr>
          <w:rFonts w:ascii="Times New Roman" w:eastAsia="Times New Roman" w:hAnsi="Times New Roman" w:cs="Times New Roman"/>
          <w:b/>
        </w:rPr>
        <w:t xml:space="preserve"> </w:t>
      </w:r>
    </w:p>
    <w:p w14:paraId="6B064CAC" w14:textId="77777777" w:rsidR="008943B5" w:rsidRDefault="008F01FD">
      <w:pPr>
        <w:rPr>
          <w:rFonts w:ascii="Times New Roman" w:eastAsia="Times New Roman" w:hAnsi="Times New Roman" w:cs="Times New Roman"/>
        </w:rPr>
      </w:pPr>
      <w:r>
        <w:rPr>
          <w:rFonts w:ascii="Times New Roman" w:eastAsia="Times New Roman" w:hAnsi="Times New Roman" w:cs="Times New Roman"/>
          <w:b/>
          <w:u w:val="single"/>
        </w:rPr>
        <w:t>Author:</w:t>
      </w:r>
      <w:r>
        <w:rPr>
          <w:rFonts w:ascii="Times New Roman" w:eastAsia="Times New Roman" w:hAnsi="Times New Roman" w:cs="Times New Roman"/>
          <w:b/>
        </w:rPr>
        <w:t xml:space="preserve"> </w:t>
      </w:r>
      <w:r>
        <w:rPr>
          <w:rFonts w:ascii="Times New Roman" w:eastAsia="Times New Roman" w:hAnsi="Times New Roman" w:cs="Times New Roman"/>
        </w:rPr>
        <w:t xml:space="preserve">Daria </w:t>
      </w:r>
      <w:proofErr w:type="spellStart"/>
      <w:r>
        <w:rPr>
          <w:rFonts w:ascii="Times New Roman" w:eastAsia="Times New Roman" w:hAnsi="Times New Roman" w:cs="Times New Roman"/>
        </w:rPr>
        <w:t>Levchenko</w:t>
      </w:r>
      <w:proofErr w:type="spellEnd"/>
      <w:r>
        <w:rPr>
          <w:rFonts w:ascii="Times New Roman" w:eastAsia="Times New Roman" w:hAnsi="Times New Roman" w:cs="Times New Roman"/>
        </w:rPr>
        <w:t>, President</w:t>
      </w:r>
    </w:p>
    <w:p w14:paraId="6BB8647C" w14:textId="77777777" w:rsidR="008943B5" w:rsidRDefault="008F01FD">
      <w:pPr>
        <w:rPr>
          <w:rFonts w:ascii="Times New Roman" w:eastAsia="Times New Roman" w:hAnsi="Times New Roman" w:cs="Times New Roman"/>
          <w:b/>
        </w:rPr>
      </w:pPr>
      <w:r>
        <w:rPr>
          <w:rFonts w:ascii="Times New Roman" w:eastAsia="Times New Roman" w:hAnsi="Times New Roman" w:cs="Times New Roman"/>
        </w:rPr>
        <w:t xml:space="preserve">               Kinsey </w:t>
      </w:r>
      <w:proofErr w:type="spellStart"/>
      <w:r>
        <w:rPr>
          <w:rFonts w:ascii="Times New Roman" w:eastAsia="Times New Roman" w:hAnsi="Times New Roman" w:cs="Times New Roman"/>
        </w:rPr>
        <w:t>Tiemann</w:t>
      </w:r>
      <w:proofErr w:type="spellEnd"/>
      <w:r>
        <w:rPr>
          <w:rFonts w:ascii="Times New Roman" w:eastAsia="Times New Roman" w:hAnsi="Times New Roman" w:cs="Times New Roman"/>
        </w:rPr>
        <w:t>, Vice President</w:t>
      </w:r>
      <w:r>
        <w:rPr>
          <w:rFonts w:ascii="Times New Roman" w:eastAsia="Times New Roman" w:hAnsi="Times New Roman" w:cs="Times New Roman"/>
          <w:b/>
        </w:rPr>
        <w:t xml:space="preserve"> </w:t>
      </w:r>
      <w:r>
        <w:rPr>
          <w:rFonts w:ascii="Times New Roman" w:eastAsia="Times New Roman" w:hAnsi="Times New Roman" w:cs="Times New Roman"/>
          <w:b/>
        </w:rPr>
        <w:tab/>
      </w:r>
    </w:p>
    <w:p w14:paraId="1BF3C895" w14:textId="77777777" w:rsidR="008943B5" w:rsidRDefault="008F01FD">
      <w:pPr>
        <w:rPr>
          <w:rFonts w:ascii="Times New Roman" w:eastAsia="Times New Roman" w:hAnsi="Times New Roman" w:cs="Times New Roman"/>
          <w:b/>
        </w:rPr>
      </w:pPr>
      <w:r>
        <w:rPr>
          <w:rFonts w:ascii="Times New Roman" w:eastAsia="Times New Roman" w:hAnsi="Times New Roman" w:cs="Times New Roman"/>
          <w:b/>
        </w:rPr>
        <w:tab/>
      </w:r>
    </w:p>
    <w:p w14:paraId="7262C661" w14:textId="77777777" w:rsidR="008943B5" w:rsidRDefault="008F01FD">
      <w:pPr>
        <w:rPr>
          <w:rFonts w:ascii="Times New Roman" w:eastAsia="Times New Roman" w:hAnsi="Times New Roman" w:cs="Times New Roman"/>
        </w:rPr>
      </w:pPr>
      <w:r>
        <w:rPr>
          <w:rFonts w:ascii="Times New Roman" w:eastAsia="Times New Roman" w:hAnsi="Times New Roman" w:cs="Times New Roman"/>
          <w:b/>
          <w:u w:val="single"/>
        </w:rPr>
        <w:t>Sponsor:</w:t>
      </w:r>
      <w:r>
        <w:rPr>
          <w:rFonts w:ascii="Times New Roman" w:eastAsia="Times New Roman" w:hAnsi="Times New Roman" w:cs="Times New Roman"/>
          <w:b/>
        </w:rPr>
        <w:t xml:space="preserve">  </w:t>
      </w:r>
      <w:r>
        <w:rPr>
          <w:rFonts w:ascii="Times New Roman" w:eastAsia="Times New Roman" w:hAnsi="Times New Roman" w:cs="Times New Roman"/>
        </w:rPr>
        <w:t xml:space="preserve">Raven Little </w:t>
      </w:r>
    </w:p>
    <w:p w14:paraId="526177AA" w14:textId="77777777" w:rsidR="008943B5" w:rsidRDefault="008F01FD">
      <w:pPr>
        <w:rPr>
          <w:rFonts w:ascii="Times New Roman" w:eastAsia="Times New Roman" w:hAnsi="Times New Roman" w:cs="Times New Roman"/>
        </w:rPr>
      </w:pPr>
      <w:r>
        <w:rPr>
          <w:rFonts w:ascii="Times New Roman" w:eastAsia="Times New Roman" w:hAnsi="Times New Roman" w:cs="Times New Roman"/>
        </w:rPr>
        <w:t xml:space="preserve"> </w:t>
      </w:r>
    </w:p>
    <w:p w14:paraId="00389B7D" w14:textId="77777777" w:rsidR="008943B5" w:rsidRDefault="008F01FD">
      <w:pPr>
        <w:rPr>
          <w:rFonts w:ascii="Times New Roman" w:eastAsia="Times New Roman" w:hAnsi="Times New Roman" w:cs="Times New Roman"/>
          <w:b/>
        </w:rPr>
      </w:pPr>
      <w:r>
        <w:rPr>
          <w:rFonts w:ascii="Times New Roman" w:eastAsia="Times New Roman" w:hAnsi="Times New Roman" w:cs="Times New Roman"/>
          <w:b/>
        </w:rPr>
        <w:t xml:space="preserve"> </w:t>
      </w:r>
    </w:p>
    <w:p w14:paraId="3BF99D33" w14:textId="4960FD77" w:rsidR="008943B5" w:rsidRDefault="008F01FD">
      <w:pPr>
        <w:rPr>
          <w:rFonts w:ascii="Times New Roman" w:eastAsia="Times New Roman" w:hAnsi="Times New Roman" w:cs="Times New Roman"/>
          <w:b/>
        </w:rPr>
      </w:pPr>
      <w:r>
        <w:rPr>
          <w:rFonts w:ascii="Times New Roman" w:eastAsia="Times New Roman" w:hAnsi="Times New Roman" w:cs="Times New Roman"/>
          <w:b/>
        </w:rPr>
        <w:t xml:space="preserve"> </w:t>
      </w:r>
    </w:p>
    <w:p w14:paraId="72107DD4" w14:textId="77777777" w:rsidR="008943B5" w:rsidRDefault="008F01FD">
      <w:pPr>
        <w:rPr>
          <w:rFonts w:ascii="Times New Roman" w:eastAsia="Times New Roman" w:hAnsi="Times New Roman" w:cs="Times New Roman"/>
          <w:b/>
        </w:rPr>
      </w:pPr>
      <w:r>
        <w:rPr>
          <w:rFonts w:ascii="Times New Roman" w:eastAsia="Times New Roman" w:hAnsi="Times New Roman" w:cs="Times New Roman"/>
          <w:b/>
        </w:rPr>
        <w:t xml:space="preserve">Date:                       </w:t>
      </w:r>
      <w:r>
        <w:rPr>
          <w:rFonts w:ascii="Times New Roman" w:eastAsia="Times New Roman" w:hAnsi="Times New Roman" w:cs="Times New Roman"/>
          <w:b/>
        </w:rPr>
        <w:tab/>
        <w:t xml:space="preserve">                                           </w:t>
      </w:r>
      <w:r>
        <w:rPr>
          <w:rFonts w:ascii="Times New Roman" w:eastAsia="Times New Roman" w:hAnsi="Times New Roman" w:cs="Times New Roman"/>
          <w:b/>
        </w:rPr>
        <w:tab/>
      </w:r>
    </w:p>
    <w:p w14:paraId="7DB82B4B" w14:textId="77777777" w:rsidR="008943B5" w:rsidRDefault="008F01FD">
      <w:pPr>
        <w:rPr>
          <w:rFonts w:ascii="Times New Roman" w:eastAsia="Times New Roman" w:hAnsi="Times New Roman" w:cs="Times New Roman"/>
          <w:b/>
        </w:rPr>
      </w:pPr>
      <w:r>
        <w:rPr>
          <w:rFonts w:ascii="Times New Roman" w:eastAsia="Times New Roman" w:hAnsi="Times New Roman" w:cs="Times New Roman"/>
          <w:b/>
        </w:rPr>
        <w:t xml:space="preserve"> </w:t>
      </w:r>
    </w:p>
    <w:p w14:paraId="1D61D110" w14:textId="77777777" w:rsidR="008943B5" w:rsidRDefault="008F01FD">
      <w:pPr>
        <w:rPr>
          <w:rFonts w:ascii="Times New Roman" w:eastAsia="Times New Roman" w:hAnsi="Times New Roman" w:cs="Times New Roman"/>
          <w:b/>
        </w:rPr>
      </w:pPr>
      <w:r>
        <w:rPr>
          <w:rFonts w:ascii="Times New Roman" w:eastAsia="Times New Roman" w:hAnsi="Times New Roman" w:cs="Times New Roman"/>
          <w:b/>
        </w:rPr>
        <w:t xml:space="preserve"> </w:t>
      </w:r>
    </w:p>
    <w:p w14:paraId="4C9E0D2E" w14:textId="77777777" w:rsidR="008943B5" w:rsidRDefault="008F01FD">
      <w:pPr>
        <w:jc w:val="both"/>
        <w:rPr>
          <w:rFonts w:ascii="Times New Roman" w:eastAsia="Times New Roman" w:hAnsi="Times New Roman" w:cs="Times New Roman"/>
          <w:b/>
        </w:rPr>
      </w:pPr>
      <w:r>
        <w:rPr>
          <w:rFonts w:ascii="Times New Roman" w:eastAsia="Times New Roman" w:hAnsi="Times New Roman" w:cs="Times New Roman"/>
          <w:b/>
        </w:rPr>
        <w:t xml:space="preserve">_________________________                                          </w:t>
      </w:r>
      <w:r>
        <w:rPr>
          <w:rFonts w:ascii="Times New Roman" w:eastAsia="Times New Roman" w:hAnsi="Times New Roman" w:cs="Times New Roman"/>
          <w:b/>
        </w:rPr>
        <w:tab/>
        <w:t xml:space="preserve">_________________________      </w:t>
      </w:r>
      <w:r>
        <w:rPr>
          <w:rFonts w:ascii="Times New Roman" w:eastAsia="Times New Roman" w:hAnsi="Times New Roman" w:cs="Times New Roman"/>
          <w:b/>
        </w:rPr>
        <w:tab/>
      </w:r>
    </w:p>
    <w:p w14:paraId="666C8AA8" w14:textId="77777777" w:rsidR="008943B5" w:rsidRDefault="008F01FD">
      <w:pPr>
        <w:jc w:val="both"/>
        <w:rPr>
          <w:rFonts w:ascii="Times New Roman" w:eastAsia="Times New Roman" w:hAnsi="Times New Roman" w:cs="Times New Roman"/>
        </w:rPr>
      </w:pPr>
      <w:r>
        <w:rPr>
          <w:rFonts w:ascii="Times New Roman" w:eastAsia="Times New Roman" w:hAnsi="Times New Roman" w:cs="Times New Roman"/>
        </w:rPr>
        <w:t xml:space="preserve">Gretchen Maier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Daria </w:t>
      </w:r>
      <w:proofErr w:type="spellStart"/>
      <w:r>
        <w:rPr>
          <w:rFonts w:ascii="Times New Roman" w:eastAsia="Times New Roman" w:hAnsi="Times New Roman" w:cs="Times New Roman"/>
          <w:color w:val="202124"/>
        </w:rPr>
        <w:t>Levchenko</w:t>
      </w:r>
      <w:proofErr w:type="spellEnd"/>
      <w:r>
        <w:rPr>
          <w:rFonts w:ascii="Times New Roman" w:eastAsia="Times New Roman" w:hAnsi="Times New Roman" w:cs="Times New Roman"/>
        </w:rPr>
        <w:t xml:space="preserve"> </w:t>
      </w:r>
    </w:p>
    <w:p w14:paraId="6D102CEA" w14:textId="77777777" w:rsidR="008943B5" w:rsidRDefault="008F01FD">
      <w:pPr>
        <w:rPr>
          <w:rFonts w:ascii="Times New Roman" w:eastAsia="Times New Roman" w:hAnsi="Times New Roman" w:cs="Times New Roman"/>
        </w:rPr>
      </w:pPr>
      <w:r>
        <w:rPr>
          <w:rFonts w:ascii="Times New Roman" w:eastAsia="Times New Roman" w:hAnsi="Times New Roman" w:cs="Times New Roman"/>
        </w:rPr>
        <w:t xml:space="preserve">Speaker of the Senate                                  </w:t>
      </w:r>
      <w:r>
        <w:rPr>
          <w:rFonts w:ascii="Times New Roman" w:eastAsia="Times New Roman" w:hAnsi="Times New Roman" w:cs="Times New Roman"/>
        </w:rPr>
        <w:tab/>
        <w:t xml:space="preserve">                    </w:t>
      </w:r>
      <w:r>
        <w:rPr>
          <w:rFonts w:ascii="Times New Roman" w:eastAsia="Times New Roman" w:hAnsi="Times New Roman" w:cs="Times New Roman"/>
        </w:rPr>
        <w:tab/>
        <w:t>President</w:t>
      </w:r>
    </w:p>
    <w:p w14:paraId="2097FDB4" w14:textId="77777777" w:rsidR="008943B5" w:rsidRDefault="008943B5">
      <w:pPr>
        <w:rPr>
          <w:rFonts w:ascii="Libre Baskerville" w:eastAsia="Libre Baskerville" w:hAnsi="Libre Baskerville" w:cs="Libre Baskerville"/>
        </w:rPr>
      </w:pPr>
    </w:p>
    <w:p w14:paraId="01EC9D10" w14:textId="28E8A2B6" w:rsidR="008943B5" w:rsidRDefault="008943B5">
      <w:pPr>
        <w:rPr>
          <w:rFonts w:ascii="Libre Baskerville" w:eastAsia="Libre Baskerville" w:hAnsi="Libre Baskerville" w:cs="Libre Baskerville"/>
        </w:rPr>
      </w:pPr>
    </w:p>
    <w:p w14:paraId="7FB6E9D8" w14:textId="77777777" w:rsidR="000A726C" w:rsidRDefault="000A726C">
      <w:pPr>
        <w:rPr>
          <w:rFonts w:ascii="Libre Baskerville" w:eastAsia="Libre Baskerville" w:hAnsi="Libre Baskerville" w:cs="Libre Baskerville"/>
        </w:rPr>
      </w:pPr>
    </w:p>
    <w:p w14:paraId="6D522AE7" w14:textId="77777777" w:rsidR="008943B5" w:rsidRDefault="008F01FD">
      <w:pPr>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SGA President Bill Appointment 2020-2021.002</w:t>
      </w:r>
    </w:p>
    <w:p w14:paraId="0444D3B0" w14:textId="77777777" w:rsidR="008943B5" w:rsidRDefault="008F01FD">
      <w:pPr>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Date: September 10, 2020</w:t>
      </w:r>
    </w:p>
    <w:p w14:paraId="5F79C367" w14:textId="77777777" w:rsidR="008943B5" w:rsidRDefault="008F01FD">
      <w:pPr>
        <w:rPr>
          <w:rFonts w:ascii="Times New Roman" w:eastAsia="Times New Roman" w:hAnsi="Times New Roman" w:cs="Times New Roman"/>
          <w:b/>
        </w:rPr>
      </w:pPr>
      <w:r>
        <w:rPr>
          <w:rFonts w:ascii="Times New Roman" w:eastAsia="Times New Roman" w:hAnsi="Times New Roman" w:cs="Times New Roman"/>
          <w:b/>
        </w:rPr>
        <w:t xml:space="preserve"> </w:t>
      </w:r>
    </w:p>
    <w:p w14:paraId="5D4A36A9" w14:textId="77777777" w:rsidR="008943B5" w:rsidRDefault="008F01FD">
      <w:pPr>
        <w:tabs>
          <w:tab w:val="left" w:pos="1710"/>
          <w:tab w:val="left" w:pos="2250"/>
        </w:tabs>
        <w:ind w:left="2160"/>
        <w:rPr>
          <w:rFonts w:ascii="Times New Roman" w:eastAsia="Times New Roman" w:hAnsi="Times New Roman" w:cs="Times New Roman"/>
          <w:sz w:val="28"/>
          <w:szCs w:val="28"/>
          <w:highlight w:val="white"/>
        </w:rPr>
      </w:pPr>
      <w:proofErr w:type="gramStart"/>
      <w:r>
        <w:rPr>
          <w:rFonts w:ascii="Times New Roman" w:eastAsia="Times New Roman" w:hAnsi="Times New Roman" w:cs="Times New Roman"/>
          <w:b/>
          <w:sz w:val="28"/>
          <w:szCs w:val="28"/>
        </w:rPr>
        <w:t xml:space="preserve">WHEREAS,   </w:t>
      </w:r>
      <w:proofErr w:type="gramEnd"/>
      <w:r>
        <w:rPr>
          <w:rFonts w:ascii="Times New Roman" w:eastAsia="Times New Roman" w:hAnsi="Times New Roman" w:cs="Times New Roman"/>
          <w:b/>
          <w:sz w:val="28"/>
          <w:szCs w:val="28"/>
        </w:rPr>
        <w:t xml:space="preserve"> </w:t>
      </w:r>
      <w:r>
        <w:rPr>
          <w:rFonts w:ascii="Times New Roman" w:eastAsia="Times New Roman" w:hAnsi="Times New Roman" w:cs="Times New Roman"/>
          <w:b/>
          <w:sz w:val="28"/>
          <w:szCs w:val="28"/>
        </w:rPr>
        <w:tab/>
      </w:r>
      <w:r>
        <w:rPr>
          <w:rFonts w:ascii="Times New Roman" w:eastAsia="Times New Roman" w:hAnsi="Times New Roman" w:cs="Times New Roman"/>
          <w:sz w:val="28"/>
          <w:szCs w:val="28"/>
          <w:highlight w:val="white"/>
        </w:rPr>
        <w:t>The President of Student Government Association has the authority to appoint members of the cabinet, and</w:t>
      </w:r>
    </w:p>
    <w:p w14:paraId="031FCEFC" w14:textId="77777777" w:rsidR="008943B5" w:rsidRDefault="008943B5">
      <w:pPr>
        <w:tabs>
          <w:tab w:val="left" w:pos="1710"/>
          <w:tab w:val="left" w:pos="2250"/>
        </w:tabs>
        <w:ind w:left="2160"/>
        <w:rPr>
          <w:rFonts w:ascii="Times New Roman" w:eastAsia="Times New Roman" w:hAnsi="Times New Roman" w:cs="Times New Roman"/>
          <w:sz w:val="28"/>
          <w:szCs w:val="28"/>
          <w:highlight w:val="white"/>
        </w:rPr>
      </w:pPr>
    </w:p>
    <w:p w14:paraId="76544800" w14:textId="77777777" w:rsidR="008943B5" w:rsidRDefault="008F01FD">
      <w:pPr>
        <w:ind w:left="2160"/>
        <w:rPr>
          <w:rFonts w:ascii="Times New Roman" w:eastAsia="Times New Roman" w:hAnsi="Times New Roman" w:cs="Times New Roman"/>
          <w:sz w:val="28"/>
          <w:szCs w:val="28"/>
        </w:rPr>
      </w:pPr>
      <w:proofErr w:type="gramStart"/>
      <w:r>
        <w:rPr>
          <w:rFonts w:ascii="Times New Roman" w:eastAsia="Times New Roman" w:hAnsi="Times New Roman" w:cs="Times New Roman"/>
          <w:b/>
          <w:sz w:val="28"/>
          <w:szCs w:val="28"/>
        </w:rPr>
        <w:t xml:space="preserve">WHEREAS,   </w:t>
      </w:r>
      <w:proofErr w:type="gramEnd"/>
      <w:r>
        <w:rPr>
          <w:rFonts w:ascii="Times New Roman" w:eastAsia="Times New Roman" w:hAnsi="Times New Roman" w:cs="Times New Roman"/>
          <w:b/>
          <w:sz w:val="28"/>
          <w:szCs w:val="28"/>
        </w:rPr>
        <w:t xml:space="preserve">  </w:t>
      </w:r>
      <w:r>
        <w:rPr>
          <w:rFonts w:ascii="Times New Roman" w:eastAsia="Times New Roman" w:hAnsi="Times New Roman" w:cs="Times New Roman"/>
          <w:b/>
          <w:sz w:val="28"/>
          <w:szCs w:val="28"/>
        </w:rPr>
        <w:tab/>
      </w:r>
      <w:proofErr w:type="spellStart"/>
      <w:r>
        <w:rPr>
          <w:rFonts w:ascii="Times New Roman" w:eastAsia="Times New Roman" w:hAnsi="Times New Roman" w:cs="Times New Roman"/>
          <w:sz w:val="28"/>
          <w:szCs w:val="28"/>
        </w:rPr>
        <w:t>Da’Veonna</w:t>
      </w:r>
      <w:proofErr w:type="spellEnd"/>
      <w:r>
        <w:rPr>
          <w:rFonts w:ascii="Times New Roman" w:eastAsia="Times New Roman" w:hAnsi="Times New Roman" w:cs="Times New Roman"/>
          <w:sz w:val="28"/>
          <w:szCs w:val="28"/>
        </w:rPr>
        <w:t xml:space="preserve"> Campbell  has been identified to be an exceptional and emerging new student leader at Western Illinois University, with leadership experience through her involvement in high school government serving as the secretary and representative, and</w:t>
      </w:r>
    </w:p>
    <w:p w14:paraId="1A5B1985" w14:textId="77777777" w:rsidR="008943B5" w:rsidRDefault="008F01FD">
      <w:pP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 </w:t>
      </w:r>
    </w:p>
    <w:p w14:paraId="5483338F" w14:textId="7D3375F7" w:rsidR="003133B5" w:rsidRDefault="008F01FD" w:rsidP="003133B5">
      <w:pPr>
        <w:ind w:left="2160"/>
        <w:rPr>
          <w:rFonts w:ascii="Times New Roman" w:eastAsia="Times New Roman" w:hAnsi="Times New Roman" w:cs="Times New Roman"/>
          <w:sz w:val="28"/>
          <w:szCs w:val="28"/>
        </w:rPr>
      </w:pPr>
      <w:proofErr w:type="gramStart"/>
      <w:r>
        <w:rPr>
          <w:rFonts w:ascii="Times New Roman" w:eastAsia="Times New Roman" w:hAnsi="Times New Roman" w:cs="Times New Roman"/>
          <w:b/>
          <w:sz w:val="28"/>
          <w:szCs w:val="28"/>
        </w:rPr>
        <w:t xml:space="preserve">WHEREAS,   </w:t>
      </w:r>
      <w:proofErr w:type="gramEnd"/>
      <w:r>
        <w:rPr>
          <w:rFonts w:ascii="Times New Roman" w:eastAsia="Times New Roman" w:hAnsi="Times New Roman" w:cs="Times New Roman"/>
          <w:b/>
          <w:sz w:val="28"/>
          <w:szCs w:val="28"/>
        </w:rPr>
        <w:t xml:space="preserve">  </w:t>
      </w:r>
      <w:r>
        <w:rPr>
          <w:rFonts w:ascii="Times New Roman" w:eastAsia="Times New Roman" w:hAnsi="Times New Roman" w:cs="Times New Roman"/>
          <w:b/>
          <w:sz w:val="28"/>
          <w:szCs w:val="28"/>
        </w:rPr>
        <w:tab/>
      </w:r>
      <w:proofErr w:type="spellStart"/>
      <w:r>
        <w:rPr>
          <w:rFonts w:ascii="Times New Roman" w:eastAsia="Times New Roman" w:hAnsi="Times New Roman" w:cs="Times New Roman"/>
          <w:sz w:val="28"/>
          <w:szCs w:val="28"/>
        </w:rPr>
        <w:t>Da’Veonna</w:t>
      </w:r>
      <w:proofErr w:type="spellEnd"/>
      <w:r>
        <w:rPr>
          <w:rFonts w:ascii="Times New Roman" w:eastAsia="Times New Roman" w:hAnsi="Times New Roman" w:cs="Times New Roman"/>
          <w:sz w:val="28"/>
          <w:szCs w:val="28"/>
        </w:rPr>
        <w:t xml:space="preserve"> Campbell  has been vetted thoroughly for the position of Director of Student Services in accordance with the Student Government Association Constitution</w:t>
      </w:r>
      <w:r w:rsidR="003133B5" w:rsidRPr="003133B5">
        <w:rPr>
          <w:rFonts w:ascii="Times New Roman" w:eastAsia="Times New Roman" w:hAnsi="Times New Roman" w:cs="Times New Roman"/>
          <w:sz w:val="28"/>
          <w:szCs w:val="28"/>
        </w:rPr>
        <w:t xml:space="preserve"> </w:t>
      </w:r>
      <w:r w:rsidR="003133B5">
        <w:rPr>
          <w:rFonts w:ascii="Times New Roman" w:eastAsia="Times New Roman" w:hAnsi="Times New Roman" w:cs="Times New Roman"/>
          <w:sz w:val="28"/>
          <w:szCs w:val="28"/>
        </w:rPr>
        <w:t xml:space="preserve">by a </w:t>
      </w:r>
      <w:r w:rsidR="003133B5">
        <w:rPr>
          <w:rFonts w:ascii="Times New Roman" w:eastAsia="Times New Roman" w:hAnsi="Times New Roman" w:cs="Times New Roman"/>
          <w:sz w:val="28"/>
          <w:szCs w:val="28"/>
        </w:rPr>
        <w:t>vote of 15</w:t>
      </w:r>
      <w:r w:rsidR="003133B5" w:rsidRPr="003133B5">
        <w:rPr>
          <w:rFonts w:ascii="Times New Roman" w:eastAsia="Times New Roman" w:hAnsi="Times New Roman" w:cs="Times New Roman"/>
          <w:sz w:val="28"/>
          <w:szCs w:val="28"/>
        </w:rPr>
        <w:t>-0-0</w:t>
      </w:r>
      <w:r w:rsidR="003133B5">
        <w:rPr>
          <w:rFonts w:ascii="Times New Roman" w:eastAsia="Times New Roman" w:hAnsi="Times New Roman" w:cs="Times New Roman"/>
          <w:sz w:val="28"/>
          <w:szCs w:val="28"/>
        </w:rPr>
        <w:t xml:space="preserve">. </w:t>
      </w:r>
    </w:p>
    <w:p w14:paraId="33EED4EA" w14:textId="7FB7E96E" w:rsidR="008943B5" w:rsidRDefault="008943B5" w:rsidP="003133B5">
      <w:pPr>
        <w:rPr>
          <w:rFonts w:ascii="Times New Roman" w:eastAsia="Times New Roman" w:hAnsi="Times New Roman" w:cs="Times New Roman"/>
          <w:sz w:val="28"/>
          <w:szCs w:val="28"/>
          <w:highlight w:val="white"/>
        </w:rPr>
      </w:pPr>
    </w:p>
    <w:p w14:paraId="6C6AE76D" w14:textId="77777777" w:rsidR="008943B5" w:rsidRDefault="008F01FD">
      <w:pPr>
        <w:rPr>
          <w:rFonts w:ascii="Times New Roman" w:eastAsia="Times New Roman" w:hAnsi="Times New Roman" w:cs="Times New Roman"/>
          <w:b/>
        </w:rPr>
      </w:pPr>
      <w:r>
        <w:rPr>
          <w:rFonts w:ascii="Times New Roman" w:eastAsia="Times New Roman" w:hAnsi="Times New Roman" w:cs="Times New Roman"/>
          <w:b/>
        </w:rPr>
        <w:t xml:space="preserve"> </w:t>
      </w:r>
    </w:p>
    <w:p w14:paraId="5C3D394E" w14:textId="77777777" w:rsidR="008943B5" w:rsidRDefault="008F01FD">
      <w:pPr>
        <w:rPr>
          <w:rFonts w:ascii="Times New Roman" w:eastAsia="Times New Roman" w:hAnsi="Times New Roman" w:cs="Times New Roman"/>
          <w:b/>
        </w:rPr>
      </w:pPr>
      <w:r>
        <w:rPr>
          <w:rFonts w:ascii="Times New Roman" w:eastAsia="Times New Roman" w:hAnsi="Times New Roman" w:cs="Times New Roman"/>
          <w:b/>
        </w:rPr>
        <w:t xml:space="preserve"> </w:t>
      </w:r>
    </w:p>
    <w:p w14:paraId="33CC5727" w14:textId="77777777" w:rsidR="008943B5" w:rsidRDefault="008F01FD">
      <w:pPr>
        <w:rPr>
          <w:rFonts w:ascii="Times New Roman" w:eastAsia="Times New Roman" w:hAnsi="Times New Roman" w:cs="Times New Roman"/>
          <w:b/>
        </w:rPr>
      </w:pPr>
      <w:proofErr w:type="gramStart"/>
      <w:r>
        <w:rPr>
          <w:rFonts w:ascii="Times New Roman" w:eastAsia="Times New Roman" w:hAnsi="Times New Roman" w:cs="Times New Roman"/>
          <w:b/>
        </w:rPr>
        <w:t>THEREFORE</w:t>
      </w:r>
      <w:proofErr w:type="gramEnd"/>
      <w:r>
        <w:rPr>
          <w:rFonts w:ascii="Times New Roman" w:eastAsia="Times New Roman" w:hAnsi="Times New Roman" w:cs="Times New Roman"/>
          <w:b/>
        </w:rPr>
        <w:t xml:space="preserve"> BE IT SO MOVED BY THE SENATE HERE ASSEMBLED:</w:t>
      </w:r>
    </w:p>
    <w:p w14:paraId="413849A3" w14:textId="77777777" w:rsidR="008943B5" w:rsidRDefault="008F01FD">
      <w:pPr>
        <w:rPr>
          <w:rFonts w:ascii="Times New Roman" w:eastAsia="Times New Roman" w:hAnsi="Times New Roman" w:cs="Times New Roman"/>
          <w:b/>
        </w:rPr>
      </w:pPr>
      <w:r>
        <w:rPr>
          <w:rFonts w:ascii="Times New Roman" w:eastAsia="Times New Roman" w:hAnsi="Times New Roman" w:cs="Times New Roman"/>
          <w:b/>
        </w:rPr>
        <w:t xml:space="preserve"> </w:t>
      </w:r>
    </w:p>
    <w:p w14:paraId="276DBD38" w14:textId="77777777" w:rsidR="008943B5" w:rsidRDefault="008F01FD">
      <w:pPr>
        <w:ind w:left="2160" w:hanging="1890"/>
        <w:rPr>
          <w:rFonts w:ascii="Times New Roman" w:eastAsia="Times New Roman" w:hAnsi="Times New Roman" w:cs="Times New Roman"/>
          <w:b/>
          <w:sz w:val="28"/>
          <w:szCs w:val="28"/>
        </w:rPr>
      </w:pPr>
      <w:proofErr w:type="gramStart"/>
      <w:r>
        <w:rPr>
          <w:rFonts w:ascii="Times New Roman" w:eastAsia="Times New Roman" w:hAnsi="Times New Roman" w:cs="Times New Roman"/>
          <w:b/>
          <w:sz w:val="28"/>
          <w:szCs w:val="28"/>
        </w:rPr>
        <w:t xml:space="preserve">THAT,   </w:t>
      </w:r>
      <w:proofErr w:type="gramEnd"/>
      <w:r>
        <w:rPr>
          <w:rFonts w:ascii="Times New Roman" w:eastAsia="Times New Roman" w:hAnsi="Times New Roman" w:cs="Times New Roman"/>
          <w:b/>
          <w:sz w:val="28"/>
          <w:szCs w:val="28"/>
        </w:rPr>
        <w:t xml:space="preserve">         </w:t>
      </w:r>
      <w:r>
        <w:rPr>
          <w:rFonts w:ascii="Times New Roman" w:eastAsia="Times New Roman" w:hAnsi="Times New Roman" w:cs="Times New Roman"/>
          <w:b/>
          <w:sz w:val="28"/>
          <w:szCs w:val="28"/>
        </w:rPr>
        <w:tab/>
      </w:r>
      <w:proofErr w:type="spellStart"/>
      <w:r>
        <w:rPr>
          <w:rFonts w:ascii="Times New Roman" w:eastAsia="Times New Roman" w:hAnsi="Times New Roman" w:cs="Times New Roman"/>
          <w:sz w:val="28"/>
          <w:szCs w:val="28"/>
          <w:highlight w:val="white"/>
        </w:rPr>
        <w:t>Da’Veonna</w:t>
      </w:r>
      <w:proofErr w:type="spellEnd"/>
      <w:r>
        <w:rPr>
          <w:rFonts w:ascii="Times New Roman" w:eastAsia="Times New Roman" w:hAnsi="Times New Roman" w:cs="Times New Roman"/>
          <w:sz w:val="28"/>
          <w:szCs w:val="28"/>
          <w:highlight w:val="white"/>
        </w:rPr>
        <w:t xml:space="preserve"> Campbell be confirmed for the position of Director of Student Services for</w:t>
      </w:r>
      <w:r>
        <w:rPr>
          <w:rFonts w:ascii="Times New Roman" w:eastAsia="Times New Roman" w:hAnsi="Times New Roman" w:cs="Times New Roman"/>
          <w:sz w:val="28"/>
          <w:szCs w:val="28"/>
        </w:rPr>
        <w:t xml:space="preserve"> the 2020-2021 academic year.</w:t>
      </w:r>
    </w:p>
    <w:p w14:paraId="3800E05D" w14:textId="77777777" w:rsidR="008943B5" w:rsidRDefault="008F01FD">
      <w:pPr>
        <w:rPr>
          <w:rFonts w:ascii="Times New Roman" w:eastAsia="Times New Roman" w:hAnsi="Times New Roman" w:cs="Times New Roman"/>
          <w:b/>
        </w:rPr>
      </w:pPr>
      <w:r>
        <w:rPr>
          <w:rFonts w:ascii="Times New Roman" w:eastAsia="Times New Roman" w:hAnsi="Times New Roman" w:cs="Times New Roman"/>
          <w:b/>
        </w:rPr>
        <w:t xml:space="preserve"> </w:t>
      </w:r>
    </w:p>
    <w:p w14:paraId="14AC3385" w14:textId="77777777" w:rsidR="008943B5" w:rsidRDefault="008F01FD">
      <w:pPr>
        <w:rPr>
          <w:rFonts w:ascii="Times New Roman" w:eastAsia="Times New Roman" w:hAnsi="Times New Roman" w:cs="Times New Roman"/>
          <w:b/>
        </w:rPr>
      </w:pPr>
      <w:r>
        <w:rPr>
          <w:rFonts w:ascii="Times New Roman" w:eastAsia="Times New Roman" w:hAnsi="Times New Roman" w:cs="Times New Roman"/>
          <w:b/>
        </w:rPr>
        <w:t xml:space="preserve"> </w:t>
      </w:r>
    </w:p>
    <w:p w14:paraId="2D411FBA" w14:textId="77777777" w:rsidR="008943B5" w:rsidRDefault="008F01FD">
      <w:pPr>
        <w:rPr>
          <w:rFonts w:ascii="Times New Roman" w:eastAsia="Times New Roman" w:hAnsi="Times New Roman" w:cs="Times New Roman"/>
          <w:b/>
        </w:rPr>
      </w:pPr>
      <w:r>
        <w:rPr>
          <w:rFonts w:ascii="Times New Roman" w:eastAsia="Times New Roman" w:hAnsi="Times New Roman" w:cs="Times New Roman"/>
          <w:b/>
        </w:rPr>
        <w:t xml:space="preserve"> </w:t>
      </w:r>
    </w:p>
    <w:p w14:paraId="366AF511" w14:textId="77777777" w:rsidR="008943B5" w:rsidRDefault="008F01FD">
      <w:pPr>
        <w:rPr>
          <w:rFonts w:ascii="Times New Roman" w:eastAsia="Times New Roman" w:hAnsi="Times New Roman" w:cs="Times New Roman"/>
          <w:b/>
        </w:rPr>
      </w:pPr>
      <w:r>
        <w:rPr>
          <w:rFonts w:ascii="Times New Roman" w:eastAsia="Times New Roman" w:hAnsi="Times New Roman" w:cs="Times New Roman"/>
          <w:b/>
          <w:u w:val="single"/>
        </w:rPr>
        <w:t>Author:</w:t>
      </w:r>
      <w:r>
        <w:rPr>
          <w:rFonts w:ascii="Times New Roman" w:eastAsia="Times New Roman" w:hAnsi="Times New Roman" w:cs="Times New Roman"/>
          <w:b/>
        </w:rPr>
        <w:t xml:space="preserve"> </w:t>
      </w:r>
      <w:r>
        <w:rPr>
          <w:rFonts w:ascii="Times New Roman" w:eastAsia="Times New Roman" w:hAnsi="Times New Roman" w:cs="Times New Roman"/>
        </w:rPr>
        <w:t xml:space="preserve">Daria </w:t>
      </w:r>
      <w:proofErr w:type="spellStart"/>
      <w:r>
        <w:rPr>
          <w:rFonts w:ascii="Times New Roman" w:eastAsia="Times New Roman" w:hAnsi="Times New Roman" w:cs="Times New Roman"/>
        </w:rPr>
        <w:t>Levchenko</w:t>
      </w:r>
      <w:proofErr w:type="spellEnd"/>
      <w:r>
        <w:rPr>
          <w:rFonts w:ascii="Times New Roman" w:eastAsia="Times New Roman" w:hAnsi="Times New Roman" w:cs="Times New Roman"/>
        </w:rPr>
        <w:t>, President</w:t>
      </w:r>
      <w:r>
        <w:rPr>
          <w:rFonts w:ascii="Times New Roman" w:eastAsia="Times New Roman" w:hAnsi="Times New Roman" w:cs="Times New Roman"/>
          <w:b/>
        </w:rPr>
        <w:tab/>
      </w:r>
    </w:p>
    <w:p w14:paraId="4048667E" w14:textId="77777777" w:rsidR="008943B5" w:rsidRDefault="008F01FD">
      <w:pPr>
        <w:rPr>
          <w:rFonts w:ascii="Times New Roman" w:eastAsia="Times New Roman" w:hAnsi="Times New Roman" w:cs="Times New Roman"/>
          <w:b/>
        </w:rPr>
      </w:pPr>
      <w:r>
        <w:rPr>
          <w:rFonts w:ascii="Times New Roman" w:eastAsia="Times New Roman" w:hAnsi="Times New Roman" w:cs="Times New Roman"/>
        </w:rPr>
        <w:t xml:space="preserve">               Kinsey </w:t>
      </w:r>
      <w:proofErr w:type="spellStart"/>
      <w:r>
        <w:rPr>
          <w:rFonts w:ascii="Times New Roman" w:eastAsia="Times New Roman" w:hAnsi="Times New Roman" w:cs="Times New Roman"/>
        </w:rPr>
        <w:t>Tiemann</w:t>
      </w:r>
      <w:proofErr w:type="spellEnd"/>
      <w:r>
        <w:rPr>
          <w:rFonts w:ascii="Times New Roman" w:eastAsia="Times New Roman" w:hAnsi="Times New Roman" w:cs="Times New Roman"/>
        </w:rPr>
        <w:t>, Vice President</w:t>
      </w:r>
      <w:r>
        <w:rPr>
          <w:rFonts w:ascii="Times New Roman" w:eastAsia="Times New Roman" w:hAnsi="Times New Roman" w:cs="Times New Roman"/>
          <w:b/>
        </w:rPr>
        <w:t xml:space="preserve"> </w:t>
      </w:r>
    </w:p>
    <w:p w14:paraId="3490B708" w14:textId="77777777" w:rsidR="008943B5" w:rsidRDefault="008F01FD">
      <w:pPr>
        <w:rPr>
          <w:rFonts w:ascii="Times New Roman" w:eastAsia="Times New Roman" w:hAnsi="Times New Roman" w:cs="Times New Roman"/>
          <w:b/>
        </w:rPr>
      </w:pPr>
      <w:r>
        <w:rPr>
          <w:rFonts w:ascii="Times New Roman" w:eastAsia="Times New Roman" w:hAnsi="Times New Roman" w:cs="Times New Roman"/>
          <w:b/>
        </w:rPr>
        <w:tab/>
      </w:r>
    </w:p>
    <w:p w14:paraId="2ECA7DC8" w14:textId="77777777" w:rsidR="008943B5" w:rsidRDefault="008F01FD">
      <w:pPr>
        <w:rPr>
          <w:rFonts w:ascii="Times New Roman" w:eastAsia="Times New Roman" w:hAnsi="Times New Roman" w:cs="Times New Roman"/>
        </w:rPr>
      </w:pPr>
      <w:r>
        <w:rPr>
          <w:rFonts w:ascii="Times New Roman" w:eastAsia="Times New Roman" w:hAnsi="Times New Roman" w:cs="Times New Roman"/>
          <w:b/>
          <w:u w:val="single"/>
        </w:rPr>
        <w:t>Sponsor:</w:t>
      </w:r>
      <w:r>
        <w:rPr>
          <w:rFonts w:ascii="Times New Roman" w:eastAsia="Times New Roman" w:hAnsi="Times New Roman" w:cs="Times New Roman"/>
          <w:b/>
        </w:rPr>
        <w:t xml:space="preserve"> </w:t>
      </w:r>
      <w:r>
        <w:rPr>
          <w:rFonts w:ascii="Times New Roman" w:eastAsia="Times New Roman" w:hAnsi="Times New Roman" w:cs="Times New Roman"/>
        </w:rPr>
        <w:t xml:space="preserve">Raven Little </w:t>
      </w:r>
    </w:p>
    <w:p w14:paraId="50FD2161" w14:textId="5CB0C0D1" w:rsidR="008943B5" w:rsidRDefault="008F01FD">
      <w:pPr>
        <w:rPr>
          <w:rFonts w:ascii="Times New Roman" w:eastAsia="Times New Roman" w:hAnsi="Times New Roman" w:cs="Times New Roman"/>
          <w:b/>
        </w:rPr>
      </w:pPr>
      <w:r>
        <w:rPr>
          <w:rFonts w:ascii="Times New Roman" w:eastAsia="Times New Roman" w:hAnsi="Times New Roman" w:cs="Times New Roman"/>
          <w:b/>
        </w:rPr>
        <w:t xml:space="preserve"> </w:t>
      </w:r>
    </w:p>
    <w:p w14:paraId="19F66F5E" w14:textId="77777777" w:rsidR="008943B5" w:rsidRDefault="008F01FD">
      <w:pPr>
        <w:rPr>
          <w:rFonts w:ascii="Times New Roman" w:eastAsia="Times New Roman" w:hAnsi="Times New Roman" w:cs="Times New Roman"/>
          <w:b/>
        </w:rPr>
      </w:pPr>
      <w:r>
        <w:rPr>
          <w:rFonts w:ascii="Times New Roman" w:eastAsia="Times New Roman" w:hAnsi="Times New Roman" w:cs="Times New Roman"/>
          <w:b/>
        </w:rPr>
        <w:t xml:space="preserve"> </w:t>
      </w:r>
    </w:p>
    <w:p w14:paraId="1E1B168F" w14:textId="77777777" w:rsidR="008943B5" w:rsidRDefault="008943B5">
      <w:pPr>
        <w:rPr>
          <w:rFonts w:ascii="Times New Roman" w:eastAsia="Times New Roman" w:hAnsi="Times New Roman" w:cs="Times New Roman"/>
          <w:b/>
        </w:rPr>
      </w:pPr>
    </w:p>
    <w:p w14:paraId="103D2247" w14:textId="77777777" w:rsidR="008943B5" w:rsidRDefault="008F01FD">
      <w:pPr>
        <w:rPr>
          <w:rFonts w:ascii="Times New Roman" w:eastAsia="Times New Roman" w:hAnsi="Times New Roman" w:cs="Times New Roman"/>
          <w:b/>
        </w:rPr>
      </w:pPr>
      <w:r>
        <w:rPr>
          <w:rFonts w:ascii="Times New Roman" w:eastAsia="Times New Roman" w:hAnsi="Times New Roman" w:cs="Times New Roman"/>
          <w:b/>
        </w:rPr>
        <w:t xml:space="preserve">Date:                       </w:t>
      </w:r>
      <w:r>
        <w:rPr>
          <w:rFonts w:ascii="Times New Roman" w:eastAsia="Times New Roman" w:hAnsi="Times New Roman" w:cs="Times New Roman"/>
          <w:b/>
        </w:rPr>
        <w:tab/>
        <w:t xml:space="preserve">                                           </w:t>
      </w:r>
      <w:r>
        <w:rPr>
          <w:rFonts w:ascii="Times New Roman" w:eastAsia="Times New Roman" w:hAnsi="Times New Roman" w:cs="Times New Roman"/>
          <w:b/>
        </w:rPr>
        <w:tab/>
      </w:r>
    </w:p>
    <w:p w14:paraId="1458A55C" w14:textId="77777777" w:rsidR="008943B5" w:rsidRDefault="008F01FD">
      <w:pPr>
        <w:rPr>
          <w:rFonts w:ascii="Times New Roman" w:eastAsia="Times New Roman" w:hAnsi="Times New Roman" w:cs="Times New Roman"/>
          <w:b/>
        </w:rPr>
      </w:pPr>
      <w:r>
        <w:rPr>
          <w:rFonts w:ascii="Times New Roman" w:eastAsia="Times New Roman" w:hAnsi="Times New Roman" w:cs="Times New Roman"/>
          <w:b/>
        </w:rPr>
        <w:t xml:space="preserve"> </w:t>
      </w:r>
    </w:p>
    <w:p w14:paraId="27CC6A4E" w14:textId="77777777" w:rsidR="008943B5" w:rsidRDefault="008F01FD">
      <w:pPr>
        <w:rPr>
          <w:rFonts w:ascii="Times New Roman" w:eastAsia="Times New Roman" w:hAnsi="Times New Roman" w:cs="Times New Roman"/>
          <w:b/>
        </w:rPr>
      </w:pPr>
      <w:r>
        <w:rPr>
          <w:rFonts w:ascii="Times New Roman" w:eastAsia="Times New Roman" w:hAnsi="Times New Roman" w:cs="Times New Roman"/>
          <w:b/>
        </w:rPr>
        <w:t xml:space="preserve"> </w:t>
      </w:r>
    </w:p>
    <w:p w14:paraId="6816E86F" w14:textId="77777777" w:rsidR="008943B5" w:rsidRDefault="008F01FD">
      <w:pPr>
        <w:jc w:val="both"/>
        <w:rPr>
          <w:rFonts w:ascii="Times New Roman" w:eastAsia="Times New Roman" w:hAnsi="Times New Roman" w:cs="Times New Roman"/>
          <w:b/>
        </w:rPr>
      </w:pPr>
      <w:r>
        <w:rPr>
          <w:rFonts w:ascii="Times New Roman" w:eastAsia="Times New Roman" w:hAnsi="Times New Roman" w:cs="Times New Roman"/>
          <w:b/>
        </w:rPr>
        <w:t xml:space="preserve">_________________________                                          </w:t>
      </w:r>
      <w:r>
        <w:rPr>
          <w:rFonts w:ascii="Times New Roman" w:eastAsia="Times New Roman" w:hAnsi="Times New Roman" w:cs="Times New Roman"/>
          <w:b/>
        </w:rPr>
        <w:tab/>
        <w:t xml:space="preserve">_________________________      </w:t>
      </w:r>
      <w:r>
        <w:rPr>
          <w:rFonts w:ascii="Times New Roman" w:eastAsia="Times New Roman" w:hAnsi="Times New Roman" w:cs="Times New Roman"/>
          <w:b/>
        </w:rPr>
        <w:tab/>
      </w:r>
    </w:p>
    <w:p w14:paraId="51DFC9B5" w14:textId="77777777" w:rsidR="008943B5" w:rsidRDefault="008F01FD">
      <w:pPr>
        <w:jc w:val="both"/>
        <w:rPr>
          <w:rFonts w:ascii="Times New Roman" w:eastAsia="Times New Roman" w:hAnsi="Times New Roman" w:cs="Times New Roman"/>
        </w:rPr>
      </w:pPr>
      <w:r>
        <w:rPr>
          <w:rFonts w:ascii="Times New Roman" w:eastAsia="Times New Roman" w:hAnsi="Times New Roman" w:cs="Times New Roman"/>
        </w:rPr>
        <w:lastRenderedPageBreak/>
        <w:t xml:space="preserve">Gretchen Maier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Daria </w:t>
      </w:r>
      <w:proofErr w:type="spellStart"/>
      <w:r>
        <w:rPr>
          <w:rFonts w:ascii="Times New Roman" w:eastAsia="Times New Roman" w:hAnsi="Times New Roman" w:cs="Times New Roman"/>
          <w:color w:val="202124"/>
        </w:rPr>
        <w:t>Levchenko</w:t>
      </w:r>
      <w:proofErr w:type="spellEnd"/>
      <w:r>
        <w:rPr>
          <w:rFonts w:ascii="Times New Roman" w:eastAsia="Times New Roman" w:hAnsi="Times New Roman" w:cs="Times New Roman"/>
        </w:rPr>
        <w:t xml:space="preserve"> </w:t>
      </w:r>
    </w:p>
    <w:p w14:paraId="60092FC2" w14:textId="03E209AA" w:rsidR="008943B5" w:rsidRDefault="008F01FD">
      <w:pPr>
        <w:rPr>
          <w:rFonts w:ascii="Libre Baskerville" w:eastAsia="Libre Baskerville" w:hAnsi="Libre Baskerville" w:cs="Libre Baskerville"/>
        </w:rPr>
      </w:pPr>
      <w:r>
        <w:rPr>
          <w:rFonts w:ascii="Times New Roman" w:eastAsia="Times New Roman" w:hAnsi="Times New Roman" w:cs="Times New Roman"/>
        </w:rPr>
        <w:t xml:space="preserve">Speaker of the Senate                                  </w:t>
      </w:r>
      <w:r>
        <w:rPr>
          <w:rFonts w:ascii="Times New Roman" w:eastAsia="Times New Roman" w:hAnsi="Times New Roman" w:cs="Times New Roman"/>
        </w:rPr>
        <w:tab/>
        <w:t xml:space="preserve">                    </w:t>
      </w:r>
      <w:r>
        <w:rPr>
          <w:rFonts w:ascii="Times New Roman" w:eastAsia="Times New Roman" w:hAnsi="Times New Roman" w:cs="Times New Roman"/>
        </w:rPr>
        <w:tab/>
        <w:t>President</w:t>
      </w:r>
    </w:p>
    <w:p w14:paraId="5B7A0F6C" w14:textId="77777777" w:rsidR="008943B5" w:rsidRDefault="008F01FD">
      <w:pPr>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SGA President Bill Appointment 2020-2021.003</w:t>
      </w:r>
    </w:p>
    <w:p w14:paraId="74AE9C4A" w14:textId="77777777" w:rsidR="008943B5" w:rsidRDefault="008F01FD">
      <w:pPr>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Date: September 10, 2020</w:t>
      </w:r>
    </w:p>
    <w:p w14:paraId="69AEBEF6" w14:textId="77777777" w:rsidR="008943B5" w:rsidRDefault="008F01FD">
      <w:pPr>
        <w:rPr>
          <w:rFonts w:ascii="Times New Roman" w:eastAsia="Times New Roman" w:hAnsi="Times New Roman" w:cs="Times New Roman"/>
          <w:b/>
        </w:rPr>
      </w:pPr>
      <w:r>
        <w:rPr>
          <w:rFonts w:ascii="Times New Roman" w:eastAsia="Times New Roman" w:hAnsi="Times New Roman" w:cs="Times New Roman"/>
          <w:b/>
        </w:rPr>
        <w:t xml:space="preserve"> </w:t>
      </w:r>
    </w:p>
    <w:p w14:paraId="6FE0DBC6" w14:textId="77777777" w:rsidR="008943B5" w:rsidRDefault="008F01FD">
      <w:pPr>
        <w:tabs>
          <w:tab w:val="left" w:pos="1710"/>
          <w:tab w:val="left" w:pos="2250"/>
        </w:tabs>
        <w:ind w:left="2160"/>
        <w:rPr>
          <w:rFonts w:ascii="Times New Roman" w:eastAsia="Times New Roman" w:hAnsi="Times New Roman" w:cs="Times New Roman"/>
          <w:sz w:val="28"/>
          <w:szCs w:val="28"/>
          <w:highlight w:val="white"/>
        </w:rPr>
      </w:pPr>
      <w:proofErr w:type="gramStart"/>
      <w:r>
        <w:rPr>
          <w:rFonts w:ascii="Times New Roman" w:eastAsia="Times New Roman" w:hAnsi="Times New Roman" w:cs="Times New Roman"/>
          <w:b/>
          <w:sz w:val="28"/>
          <w:szCs w:val="28"/>
        </w:rPr>
        <w:t xml:space="preserve">WHEREAS,   </w:t>
      </w:r>
      <w:proofErr w:type="gramEnd"/>
      <w:r>
        <w:rPr>
          <w:rFonts w:ascii="Times New Roman" w:eastAsia="Times New Roman" w:hAnsi="Times New Roman" w:cs="Times New Roman"/>
          <w:b/>
          <w:sz w:val="28"/>
          <w:szCs w:val="28"/>
        </w:rPr>
        <w:t xml:space="preserve"> </w:t>
      </w:r>
      <w:r>
        <w:rPr>
          <w:rFonts w:ascii="Times New Roman" w:eastAsia="Times New Roman" w:hAnsi="Times New Roman" w:cs="Times New Roman"/>
          <w:b/>
          <w:sz w:val="28"/>
          <w:szCs w:val="28"/>
        </w:rPr>
        <w:tab/>
      </w:r>
      <w:r>
        <w:rPr>
          <w:rFonts w:ascii="Times New Roman" w:eastAsia="Times New Roman" w:hAnsi="Times New Roman" w:cs="Times New Roman"/>
          <w:sz w:val="28"/>
          <w:szCs w:val="28"/>
          <w:highlight w:val="white"/>
        </w:rPr>
        <w:t>The President of Student Government Association has the authority to appoint members of the cabinet, and</w:t>
      </w:r>
    </w:p>
    <w:p w14:paraId="205C372A" w14:textId="77777777" w:rsidR="008943B5" w:rsidRDefault="008F01FD">
      <w:pP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 </w:t>
      </w:r>
    </w:p>
    <w:p w14:paraId="0CBD0008" w14:textId="77777777" w:rsidR="008943B5" w:rsidRDefault="008F01FD">
      <w:pPr>
        <w:ind w:left="2160"/>
        <w:rPr>
          <w:rFonts w:ascii="Times New Roman" w:eastAsia="Times New Roman" w:hAnsi="Times New Roman" w:cs="Times New Roman"/>
          <w:sz w:val="28"/>
          <w:szCs w:val="28"/>
        </w:rPr>
      </w:pPr>
      <w:proofErr w:type="gramStart"/>
      <w:r>
        <w:rPr>
          <w:rFonts w:ascii="Times New Roman" w:eastAsia="Times New Roman" w:hAnsi="Times New Roman" w:cs="Times New Roman"/>
          <w:b/>
          <w:sz w:val="28"/>
          <w:szCs w:val="28"/>
        </w:rPr>
        <w:t xml:space="preserve">WHEREAS,   </w:t>
      </w:r>
      <w:proofErr w:type="gramEnd"/>
      <w:r>
        <w:rPr>
          <w:rFonts w:ascii="Times New Roman" w:eastAsia="Times New Roman" w:hAnsi="Times New Roman" w:cs="Times New Roman"/>
          <w:b/>
          <w:sz w:val="28"/>
          <w:szCs w:val="28"/>
        </w:rPr>
        <w:t xml:space="preserve">  </w:t>
      </w:r>
      <w:r>
        <w:rPr>
          <w:rFonts w:ascii="Times New Roman" w:eastAsia="Times New Roman" w:hAnsi="Times New Roman" w:cs="Times New Roman"/>
          <w:b/>
          <w:sz w:val="28"/>
          <w:szCs w:val="28"/>
        </w:rPr>
        <w:tab/>
      </w:r>
      <w:r>
        <w:rPr>
          <w:rFonts w:ascii="Times New Roman" w:eastAsia="Times New Roman" w:hAnsi="Times New Roman" w:cs="Times New Roman"/>
          <w:sz w:val="28"/>
          <w:szCs w:val="28"/>
        </w:rPr>
        <w:t xml:space="preserve">Dylan </w:t>
      </w:r>
      <w:proofErr w:type="spellStart"/>
      <w:r>
        <w:rPr>
          <w:rFonts w:ascii="Times New Roman" w:eastAsia="Times New Roman" w:hAnsi="Times New Roman" w:cs="Times New Roman"/>
          <w:sz w:val="28"/>
          <w:szCs w:val="28"/>
        </w:rPr>
        <w:t>McGlasson</w:t>
      </w:r>
      <w:proofErr w:type="spellEnd"/>
      <w:r>
        <w:rPr>
          <w:rFonts w:ascii="Times New Roman" w:eastAsia="Times New Roman" w:hAnsi="Times New Roman" w:cs="Times New Roman"/>
          <w:sz w:val="28"/>
          <w:szCs w:val="28"/>
        </w:rPr>
        <w:t xml:space="preserve"> has been identified to be an exceptional and emerging new student leader at Western Illinois University, with leadership experience through his involvement in FFA serving as the Vice President and President, and</w:t>
      </w:r>
    </w:p>
    <w:p w14:paraId="49B6E81B" w14:textId="77777777" w:rsidR="008943B5" w:rsidRDefault="008943B5">
      <w:pPr>
        <w:ind w:left="2160"/>
        <w:rPr>
          <w:rFonts w:ascii="Times New Roman" w:eastAsia="Times New Roman" w:hAnsi="Times New Roman" w:cs="Times New Roman"/>
          <w:sz w:val="28"/>
          <w:szCs w:val="28"/>
        </w:rPr>
      </w:pPr>
    </w:p>
    <w:p w14:paraId="5FFAC399" w14:textId="437051B3" w:rsidR="003133B5" w:rsidRDefault="008F01FD" w:rsidP="003133B5">
      <w:pPr>
        <w:ind w:left="2160"/>
        <w:rPr>
          <w:rFonts w:ascii="Times New Roman" w:eastAsia="Times New Roman" w:hAnsi="Times New Roman" w:cs="Times New Roman"/>
          <w:sz w:val="28"/>
          <w:szCs w:val="28"/>
        </w:rPr>
      </w:pPr>
      <w:proofErr w:type="gramStart"/>
      <w:r>
        <w:rPr>
          <w:rFonts w:ascii="Times New Roman" w:eastAsia="Times New Roman" w:hAnsi="Times New Roman" w:cs="Times New Roman"/>
          <w:b/>
          <w:sz w:val="28"/>
          <w:szCs w:val="28"/>
        </w:rPr>
        <w:t xml:space="preserve">WHEREAS,   </w:t>
      </w:r>
      <w:proofErr w:type="gramEnd"/>
      <w:r>
        <w:rPr>
          <w:rFonts w:ascii="Times New Roman" w:eastAsia="Times New Roman" w:hAnsi="Times New Roman" w:cs="Times New Roman"/>
          <w:b/>
          <w:sz w:val="28"/>
          <w:szCs w:val="28"/>
        </w:rPr>
        <w:t xml:space="preserve">  </w:t>
      </w:r>
      <w:r>
        <w:rPr>
          <w:rFonts w:ascii="Times New Roman" w:eastAsia="Times New Roman" w:hAnsi="Times New Roman" w:cs="Times New Roman"/>
          <w:b/>
          <w:sz w:val="28"/>
          <w:szCs w:val="28"/>
        </w:rPr>
        <w:tab/>
      </w:r>
      <w:r>
        <w:rPr>
          <w:rFonts w:ascii="Times New Roman" w:eastAsia="Times New Roman" w:hAnsi="Times New Roman" w:cs="Times New Roman"/>
          <w:sz w:val="28"/>
          <w:szCs w:val="28"/>
        </w:rPr>
        <w:t xml:space="preserve">Dylan </w:t>
      </w:r>
      <w:proofErr w:type="spellStart"/>
      <w:r>
        <w:rPr>
          <w:rFonts w:ascii="Times New Roman" w:eastAsia="Times New Roman" w:hAnsi="Times New Roman" w:cs="Times New Roman"/>
          <w:sz w:val="28"/>
          <w:szCs w:val="28"/>
        </w:rPr>
        <w:t>McGlasson</w:t>
      </w:r>
      <w:proofErr w:type="spellEnd"/>
      <w:r>
        <w:rPr>
          <w:rFonts w:ascii="Times New Roman" w:eastAsia="Times New Roman" w:hAnsi="Times New Roman" w:cs="Times New Roman"/>
          <w:sz w:val="28"/>
          <w:szCs w:val="28"/>
        </w:rPr>
        <w:t xml:space="preserve"> has been vetted thoroughly for the position of Director of Technology in accordance with the Student Government Association Constitution</w:t>
      </w:r>
      <w:r w:rsidR="003133B5" w:rsidRPr="003133B5">
        <w:rPr>
          <w:rFonts w:ascii="Times New Roman" w:eastAsia="Times New Roman" w:hAnsi="Times New Roman" w:cs="Times New Roman"/>
          <w:sz w:val="28"/>
          <w:szCs w:val="28"/>
        </w:rPr>
        <w:t xml:space="preserve"> </w:t>
      </w:r>
      <w:r w:rsidR="003133B5">
        <w:rPr>
          <w:rFonts w:ascii="Times New Roman" w:eastAsia="Times New Roman" w:hAnsi="Times New Roman" w:cs="Times New Roman"/>
          <w:sz w:val="28"/>
          <w:szCs w:val="28"/>
        </w:rPr>
        <w:t xml:space="preserve">by a </w:t>
      </w:r>
      <w:r w:rsidR="003133B5">
        <w:rPr>
          <w:rFonts w:ascii="Times New Roman" w:eastAsia="Times New Roman" w:hAnsi="Times New Roman" w:cs="Times New Roman"/>
          <w:sz w:val="28"/>
          <w:szCs w:val="28"/>
        </w:rPr>
        <w:t>vote of 15</w:t>
      </w:r>
      <w:r w:rsidR="003133B5" w:rsidRPr="003133B5">
        <w:rPr>
          <w:rFonts w:ascii="Times New Roman" w:eastAsia="Times New Roman" w:hAnsi="Times New Roman" w:cs="Times New Roman"/>
          <w:sz w:val="28"/>
          <w:szCs w:val="28"/>
        </w:rPr>
        <w:t>-0-0</w:t>
      </w:r>
      <w:r w:rsidR="003133B5">
        <w:rPr>
          <w:rFonts w:ascii="Times New Roman" w:eastAsia="Times New Roman" w:hAnsi="Times New Roman" w:cs="Times New Roman"/>
          <w:sz w:val="28"/>
          <w:szCs w:val="28"/>
        </w:rPr>
        <w:t xml:space="preserve">. </w:t>
      </w:r>
    </w:p>
    <w:p w14:paraId="08F32C4D" w14:textId="17E01BF6" w:rsidR="008943B5" w:rsidRDefault="003133B5">
      <w:pPr>
        <w:ind w:left="2160"/>
        <w:rPr>
          <w:rFonts w:ascii="Times New Roman" w:eastAsia="Times New Roman" w:hAnsi="Times New Roman" w:cs="Times New Roman"/>
          <w:b/>
        </w:rPr>
      </w:pPr>
      <w:r>
        <w:rPr>
          <w:rFonts w:ascii="Times New Roman" w:eastAsia="Times New Roman" w:hAnsi="Times New Roman" w:cs="Times New Roman"/>
          <w:sz w:val="28"/>
          <w:szCs w:val="28"/>
        </w:rPr>
        <w:t xml:space="preserve"> </w:t>
      </w:r>
    </w:p>
    <w:p w14:paraId="73F74D4D" w14:textId="77777777" w:rsidR="008943B5" w:rsidRDefault="008F01FD">
      <w:pPr>
        <w:rPr>
          <w:rFonts w:ascii="Times New Roman" w:eastAsia="Times New Roman" w:hAnsi="Times New Roman" w:cs="Times New Roman"/>
          <w:b/>
        </w:rPr>
      </w:pPr>
      <w:r>
        <w:rPr>
          <w:rFonts w:ascii="Times New Roman" w:eastAsia="Times New Roman" w:hAnsi="Times New Roman" w:cs="Times New Roman"/>
          <w:b/>
        </w:rPr>
        <w:t xml:space="preserve"> </w:t>
      </w:r>
    </w:p>
    <w:p w14:paraId="715D802D" w14:textId="77777777" w:rsidR="008943B5" w:rsidRDefault="008F01FD">
      <w:pPr>
        <w:rPr>
          <w:rFonts w:ascii="Times New Roman" w:eastAsia="Times New Roman" w:hAnsi="Times New Roman" w:cs="Times New Roman"/>
          <w:b/>
        </w:rPr>
      </w:pPr>
      <w:proofErr w:type="gramStart"/>
      <w:r>
        <w:rPr>
          <w:rFonts w:ascii="Times New Roman" w:eastAsia="Times New Roman" w:hAnsi="Times New Roman" w:cs="Times New Roman"/>
          <w:b/>
        </w:rPr>
        <w:t>THEREFORE</w:t>
      </w:r>
      <w:proofErr w:type="gramEnd"/>
      <w:r>
        <w:rPr>
          <w:rFonts w:ascii="Times New Roman" w:eastAsia="Times New Roman" w:hAnsi="Times New Roman" w:cs="Times New Roman"/>
          <w:b/>
        </w:rPr>
        <w:t xml:space="preserve"> BE IT SO MOVED BY THE SENATE HERE ASSEMBLED:</w:t>
      </w:r>
    </w:p>
    <w:p w14:paraId="2B0B2C45" w14:textId="77777777" w:rsidR="008943B5" w:rsidRDefault="008F01FD">
      <w:pPr>
        <w:rPr>
          <w:rFonts w:ascii="Times New Roman" w:eastAsia="Times New Roman" w:hAnsi="Times New Roman" w:cs="Times New Roman"/>
          <w:b/>
        </w:rPr>
      </w:pPr>
      <w:r>
        <w:rPr>
          <w:rFonts w:ascii="Times New Roman" w:eastAsia="Times New Roman" w:hAnsi="Times New Roman" w:cs="Times New Roman"/>
          <w:b/>
        </w:rPr>
        <w:t xml:space="preserve"> </w:t>
      </w:r>
    </w:p>
    <w:p w14:paraId="66AE1886" w14:textId="77777777" w:rsidR="008943B5" w:rsidRDefault="008F01FD">
      <w:pPr>
        <w:ind w:left="2160" w:hanging="1890"/>
        <w:rPr>
          <w:rFonts w:ascii="Times New Roman" w:eastAsia="Times New Roman" w:hAnsi="Times New Roman" w:cs="Times New Roman"/>
          <w:b/>
          <w:sz w:val="28"/>
          <w:szCs w:val="28"/>
        </w:rPr>
      </w:pPr>
      <w:proofErr w:type="gramStart"/>
      <w:r>
        <w:rPr>
          <w:rFonts w:ascii="Times New Roman" w:eastAsia="Times New Roman" w:hAnsi="Times New Roman" w:cs="Times New Roman"/>
          <w:b/>
          <w:sz w:val="28"/>
          <w:szCs w:val="28"/>
        </w:rPr>
        <w:t xml:space="preserve">THAT,   </w:t>
      </w:r>
      <w:proofErr w:type="gramEnd"/>
      <w:r>
        <w:rPr>
          <w:rFonts w:ascii="Times New Roman" w:eastAsia="Times New Roman" w:hAnsi="Times New Roman" w:cs="Times New Roman"/>
          <w:b/>
          <w:sz w:val="28"/>
          <w:szCs w:val="28"/>
        </w:rPr>
        <w:t xml:space="preserve">         </w:t>
      </w:r>
      <w:r>
        <w:rPr>
          <w:rFonts w:ascii="Times New Roman" w:eastAsia="Times New Roman" w:hAnsi="Times New Roman" w:cs="Times New Roman"/>
          <w:b/>
          <w:sz w:val="28"/>
          <w:szCs w:val="28"/>
        </w:rPr>
        <w:tab/>
      </w:r>
      <w:r>
        <w:rPr>
          <w:rFonts w:ascii="Times New Roman" w:eastAsia="Times New Roman" w:hAnsi="Times New Roman" w:cs="Times New Roman"/>
          <w:sz w:val="28"/>
          <w:szCs w:val="28"/>
          <w:highlight w:val="white"/>
        </w:rPr>
        <w:t xml:space="preserve">Dylan </w:t>
      </w:r>
      <w:proofErr w:type="spellStart"/>
      <w:r>
        <w:rPr>
          <w:rFonts w:ascii="Times New Roman" w:eastAsia="Times New Roman" w:hAnsi="Times New Roman" w:cs="Times New Roman"/>
          <w:sz w:val="28"/>
          <w:szCs w:val="28"/>
          <w:highlight w:val="white"/>
        </w:rPr>
        <w:t>McGlasson</w:t>
      </w:r>
      <w:proofErr w:type="spellEnd"/>
      <w:r>
        <w:rPr>
          <w:rFonts w:ascii="Times New Roman" w:eastAsia="Times New Roman" w:hAnsi="Times New Roman" w:cs="Times New Roman"/>
          <w:sz w:val="28"/>
          <w:szCs w:val="28"/>
          <w:highlight w:val="white"/>
        </w:rPr>
        <w:t xml:space="preserve"> be confirmed for the position of Director of Technology of</w:t>
      </w:r>
      <w:r>
        <w:rPr>
          <w:rFonts w:ascii="Times New Roman" w:eastAsia="Times New Roman" w:hAnsi="Times New Roman" w:cs="Times New Roman"/>
          <w:sz w:val="28"/>
          <w:szCs w:val="28"/>
        </w:rPr>
        <w:t xml:space="preserve"> the 2020-2021 academic year.</w:t>
      </w:r>
    </w:p>
    <w:p w14:paraId="3FEFB521" w14:textId="77777777" w:rsidR="008943B5" w:rsidRDefault="008F01FD">
      <w:pPr>
        <w:rPr>
          <w:rFonts w:ascii="Times New Roman" w:eastAsia="Times New Roman" w:hAnsi="Times New Roman" w:cs="Times New Roman"/>
          <w:b/>
        </w:rPr>
      </w:pPr>
      <w:r>
        <w:rPr>
          <w:rFonts w:ascii="Times New Roman" w:eastAsia="Times New Roman" w:hAnsi="Times New Roman" w:cs="Times New Roman"/>
          <w:b/>
        </w:rPr>
        <w:t xml:space="preserve"> </w:t>
      </w:r>
    </w:p>
    <w:p w14:paraId="6A0494C4" w14:textId="77777777" w:rsidR="008943B5" w:rsidRDefault="008F01FD">
      <w:pPr>
        <w:rPr>
          <w:rFonts w:ascii="Times New Roman" w:eastAsia="Times New Roman" w:hAnsi="Times New Roman" w:cs="Times New Roman"/>
          <w:b/>
        </w:rPr>
      </w:pPr>
      <w:r>
        <w:rPr>
          <w:rFonts w:ascii="Times New Roman" w:eastAsia="Times New Roman" w:hAnsi="Times New Roman" w:cs="Times New Roman"/>
          <w:b/>
        </w:rPr>
        <w:t xml:space="preserve"> </w:t>
      </w:r>
    </w:p>
    <w:p w14:paraId="4CCC24FA" w14:textId="77777777" w:rsidR="008943B5" w:rsidRDefault="008F01FD">
      <w:pPr>
        <w:rPr>
          <w:rFonts w:ascii="Times New Roman" w:eastAsia="Times New Roman" w:hAnsi="Times New Roman" w:cs="Times New Roman"/>
          <w:b/>
        </w:rPr>
      </w:pPr>
      <w:r>
        <w:rPr>
          <w:rFonts w:ascii="Times New Roman" w:eastAsia="Times New Roman" w:hAnsi="Times New Roman" w:cs="Times New Roman"/>
          <w:b/>
        </w:rPr>
        <w:t xml:space="preserve"> </w:t>
      </w:r>
    </w:p>
    <w:p w14:paraId="4EB37BBD" w14:textId="77777777" w:rsidR="008943B5" w:rsidRDefault="008F01FD">
      <w:pPr>
        <w:rPr>
          <w:rFonts w:ascii="Times New Roman" w:eastAsia="Times New Roman" w:hAnsi="Times New Roman" w:cs="Times New Roman"/>
          <w:b/>
        </w:rPr>
      </w:pPr>
      <w:r>
        <w:rPr>
          <w:rFonts w:ascii="Times New Roman" w:eastAsia="Times New Roman" w:hAnsi="Times New Roman" w:cs="Times New Roman"/>
          <w:b/>
          <w:u w:val="single"/>
        </w:rPr>
        <w:t>Author:</w:t>
      </w:r>
      <w:r>
        <w:rPr>
          <w:rFonts w:ascii="Times New Roman" w:eastAsia="Times New Roman" w:hAnsi="Times New Roman" w:cs="Times New Roman"/>
          <w:b/>
        </w:rPr>
        <w:t xml:space="preserve"> </w:t>
      </w:r>
      <w:r>
        <w:rPr>
          <w:rFonts w:ascii="Times New Roman" w:eastAsia="Times New Roman" w:hAnsi="Times New Roman" w:cs="Times New Roman"/>
        </w:rPr>
        <w:t xml:space="preserve">Daria </w:t>
      </w:r>
      <w:proofErr w:type="spellStart"/>
      <w:r>
        <w:rPr>
          <w:rFonts w:ascii="Times New Roman" w:eastAsia="Times New Roman" w:hAnsi="Times New Roman" w:cs="Times New Roman"/>
        </w:rPr>
        <w:t>Levchenko</w:t>
      </w:r>
      <w:proofErr w:type="spellEnd"/>
      <w:r>
        <w:rPr>
          <w:rFonts w:ascii="Times New Roman" w:eastAsia="Times New Roman" w:hAnsi="Times New Roman" w:cs="Times New Roman"/>
        </w:rPr>
        <w:t>, President</w:t>
      </w:r>
      <w:r>
        <w:rPr>
          <w:rFonts w:ascii="Times New Roman" w:eastAsia="Times New Roman" w:hAnsi="Times New Roman" w:cs="Times New Roman"/>
          <w:b/>
        </w:rPr>
        <w:tab/>
      </w:r>
    </w:p>
    <w:p w14:paraId="569ED13C" w14:textId="77777777" w:rsidR="008943B5" w:rsidRDefault="008F01FD">
      <w:pPr>
        <w:rPr>
          <w:rFonts w:ascii="Times New Roman" w:eastAsia="Times New Roman" w:hAnsi="Times New Roman" w:cs="Times New Roman"/>
          <w:b/>
        </w:rPr>
      </w:pPr>
      <w:r>
        <w:rPr>
          <w:rFonts w:ascii="Times New Roman" w:eastAsia="Times New Roman" w:hAnsi="Times New Roman" w:cs="Times New Roman"/>
        </w:rPr>
        <w:t xml:space="preserve">               Kinsey </w:t>
      </w:r>
      <w:proofErr w:type="spellStart"/>
      <w:r>
        <w:rPr>
          <w:rFonts w:ascii="Times New Roman" w:eastAsia="Times New Roman" w:hAnsi="Times New Roman" w:cs="Times New Roman"/>
        </w:rPr>
        <w:t>Tiemann</w:t>
      </w:r>
      <w:proofErr w:type="spellEnd"/>
      <w:r>
        <w:rPr>
          <w:rFonts w:ascii="Times New Roman" w:eastAsia="Times New Roman" w:hAnsi="Times New Roman" w:cs="Times New Roman"/>
        </w:rPr>
        <w:t>, Vice President</w:t>
      </w:r>
      <w:r>
        <w:rPr>
          <w:rFonts w:ascii="Times New Roman" w:eastAsia="Times New Roman" w:hAnsi="Times New Roman" w:cs="Times New Roman"/>
          <w:b/>
        </w:rPr>
        <w:t xml:space="preserve"> </w:t>
      </w:r>
    </w:p>
    <w:p w14:paraId="25CDC0E4" w14:textId="77777777" w:rsidR="008943B5" w:rsidRDefault="008F01FD">
      <w:pPr>
        <w:rPr>
          <w:rFonts w:ascii="Times New Roman" w:eastAsia="Times New Roman" w:hAnsi="Times New Roman" w:cs="Times New Roman"/>
          <w:b/>
        </w:rPr>
      </w:pPr>
      <w:r>
        <w:rPr>
          <w:rFonts w:ascii="Times New Roman" w:eastAsia="Times New Roman" w:hAnsi="Times New Roman" w:cs="Times New Roman"/>
          <w:b/>
        </w:rPr>
        <w:tab/>
      </w:r>
    </w:p>
    <w:p w14:paraId="616DB95A" w14:textId="77777777" w:rsidR="008943B5" w:rsidRDefault="008F01FD">
      <w:pPr>
        <w:rPr>
          <w:rFonts w:ascii="Times New Roman" w:eastAsia="Times New Roman" w:hAnsi="Times New Roman" w:cs="Times New Roman"/>
        </w:rPr>
      </w:pPr>
      <w:r>
        <w:rPr>
          <w:rFonts w:ascii="Times New Roman" w:eastAsia="Times New Roman" w:hAnsi="Times New Roman" w:cs="Times New Roman"/>
          <w:b/>
          <w:u w:val="single"/>
        </w:rPr>
        <w:t>Sponsor:</w:t>
      </w:r>
      <w:r>
        <w:rPr>
          <w:rFonts w:ascii="Times New Roman" w:eastAsia="Times New Roman" w:hAnsi="Times New Roman" w:cs="Times New Roman"/>
          <w:b/>
        </w:rPr>
        <w:t xml:space="preserve">  </w:t>
      </w:r>
      <w:r>
        <w:rPr>
          <w:rFonts w:ascii="Times New Roman" w:eastAsia="Times New Roman" w:hAnsi="Times New Roman" w:cs="Times New Roman"/>
        </w:rPr>
        <w:t xml:space="preserve">Raven Little </w:t>
      </w:r>
    </w:p>
    <w:p w14:paraId="496C9952" w14:textId="77777777" w:rsidR="008943B5" w:rsidRDefault="008F01FD">
      <w:pPr>
        <w:rPr>
          <w:rFonts w:ascii="Times New Roman" w:eastAsia="Times New Roman" w:hAnsi="Times New Roman" w:cs="Times New Roman"/>
        </w:rPr>
      </w:pPr>
      <w:r>
        <w:rPr>
          <w:rFonts w:ascii="Times New Roman" w:eastAsia="Times New Roman" w:hAnsi="Times New Roman" w:cs="Times New Roman"/>
        </w:rPr>
        <w:t xml:space="preserve"> </w:t>
      </w:r>
    </w:p>
    <w:p w14:paraId="6642C0A5" w14:textId="77777777" w:rsidR="008943B5" w:rsidRDefault="008F01FD">
      <w:pPr>
        <w:rPr>
          <w:rFonts w:ascii="Times New Roman" w:eastAsia="Times New Roman" w:hAnsi="Times New Roman" w:cs="Times New Roman"/>
          <w:b/>
        </w:rPr>
      </w:pPr>
      <w:r>
        <w:rPr>
          <w:rFonts w:ascii="Times New Roman" w:eastAsia="Times New Roman" w:hAnsi="Times New Roman" w:cs="Times New Roman"/>
          <w:b/>
        </w:rPr>
        <w:t xml:space="preserve"> </w:t>
      </w:r>
    </w:p>
    <w:p w14:paraId="29E55C53" w14:textId="77777777" w:rsidR="008943B5" w:rsidRDefault="008F01FD">
      <w:pPr>
        <w:rPr>
          <w:rFonts w:ascii="Times New Roman" w:eastAsia="Times New Roman" w:hAnsi="Times New Roman" w:cs="Times New Roman"/>
          <w:b/>
        </w:rPr>
      </w:pPr>
      <w:r>
        <w:rPr>
          <w:rFonts w:ascii="Times New Roman" w:eastAsia="Times New Roman" w:hAnsi="Times New Roman" w:cs="Times New Roman"/>
          <w:b/>
        </w:rPr>
        <w:t xml:space="preserve"> </w:t>
      </w:r>
    </w:p>
    <w:p w14:paraId="5F13A295" w14:textId="77777777" w:rsidR="008943B5" w:rsidRDefault="008943B5">
      <w:pPr>
        <w:rPr>
          <w:rFonts w:ascii="Times New Roman" w:eastAsia="Times New Roman" w:hAnsi="Times New Roman" w:cs="Times New Roman"/>
          <w:b/>
        </w:rPr>
      </w:pPr>
    </w:p>
    <w:p w14:paraId="0F512472" w14:textId="77777777" w:rsidR="008943B5" w:rsidRDefault="008F01FD">
      <w:pPr>
        <w:rPr>
          <w:rFonts w:ascii="Times New Roman" w:eastAsia="Times New Roman" w:hAnsi="Times New Roman" w:cs="Times New Roman"/>
          <w:b/>
        </w:rPr>
      </w:pPr>
      <w:r>
        <w:rPr>
          <w:rFonts w:ascii="Times New Roman" w:eastAsia="Times New Roman" w:hAnsi="Times New Roman" w:cs="Times New Roman"/>
          <w:b/>
        </w:rPr>
        <w:t xml:space="preserve">Date:                       </w:t>
      </w:r>
      <w:r>
        <w:rPr>
          <w:rFonts w:ascii="Times New Roman" w:eastAsia="Times New Roman" w:hAnsi="Times New Roman" w:cs="Times New Roman"/>
          <w:b/>
        </w:rPr>
        <w:tab/>
        <w:t xml:space="preserve">                                           </w:t>
      </w:r>
      <w:r>
        <w:rPr>
          <w:rFonts w:ascii="Times New Roman" w:eastAsia="Times New Roman" w:hAnsi="Times New Roman" w:cs="Times New Roman"/>
          <w:b/>
        </w:rPr>
        <w:tab/>
      </w:r>
    </w:p>
    <w:p w14:paraId="36EFD59F" w14:textId="77777777" w:rsidR="008943B5" w:rsidRDefault="008F01FD">
      <w:pPr>
        <w:rPr>
          <w:rFonts w:ascii="Times New Roman" w:eastAsia="Times New Roman" w:hAnsi="Times New Roman" w:cs="Times New Roman"/>
          <w:b/>
        </w:rPr>
      </w:pPr>
      <w:r>
        <w:rPr>
          <w:rFonts w:ascii="Times New Roman" w:eastAsia="Times New Roman" w:hAnsi="Times New Roman" w:cs="Times New Roman"/>
          <w:b/>
        </w:rPr>
        <w:t xml:space="preserve"> </w:t>
      </w:r>
    </w:p>
    <w:p w14:paraId="29E3150C" w14:textId="77777777" w:rsidR="008943B5" w:rsidRDefault="008F01FD">
      <w:pPr>
        <w:rPr>
          <w:rFonts w:ascii="Times New Roman" w:eastAsia="Times New Roman" w:hAnsi="Times New Roman" w:cs="Times New Roman"/>
          <w:b/>
        </w:rPr>
      </w:pPr>
      <w:r>
        <w:rPr>
          <w:rFonts w:ascii="Times New Roman" w:eastAsia="Times New Roman" w:hAnsi="Times New Roman" w:cs="Times New Roman"/>
          <w:b/>
        </w:rPr>
        <w:t xml:space="preserve"> </w:t>
      </w:r>
    </w:p>
    <w:p w14:paraId="07AB3080" w14:textId="77777777" w:rsidR="008943B5" w:rsidRDefault="008F01FD">
      <w:pPr>
        <w:jc w:val="both"/>
        <w:rPr>
          <w:rFonts w:ascii="Times New Roman" w:eastAsia="Times New Roman" w:hAnsi="Times New Roman" w:cs="Times New Roman"/>
          <w:b/>
        </w:rPr>
      </w:pPr>
      <w:r>
        <w:rPr>
          <w:rFonts w:ascii="Times New Roman" w:eastAsia="Times New Roman" w:hAnsi="Times New Roman" w:cs="Times New Roman"/>
          <w:b/>
        </w:rPr>
        <w:lastRenderedPageBreak/>
        <w:t xml:space="preserve">_________________________                                          </w:t>
      </w:r>
      <w:r>
        <w:rPr>
          <w:rFonts w:ascii="Times New Roman" w:eastAsia="Times New Roman" w:hAnsi="Times New Roman" w:cs="Times New Roman"/>
          <w:b/>
        </w:rPr>
        <w:tab/>
        <w:t xml:space="preserve">_________________________      </w:t>
      </w:r>
      <w:r>
        <w:rPr>
          <w:rFonts w:ascii="Times New Roman" w:eastAsia="Times New Roman" w:hAnsi="Times New Roman" w:cs="Times New Roman"/>
          <w:b/>
        </w:rPr>
        <w:tab/>
      </w:r>
    </w:p>
    <w:p w14:paraId="4D704862" w14:textId="77777777" w:rsidR="008943B5" w:rsidRDefault="008F01FD">
      <w:pPr>
        <w:jc w:val="both"/>
        <w:rPr>
          <w:rFonts w:ascii="Times New Roman" w:eastAsia="Times New Roman" w:hAnsi="Times New Roman" w:cs="Times New Roman"/>
        </w:rPr>
      </w:pPr>
      <w:r>
        <w:rPr>
          <w:rFonts w:ascii="Times New Roman" w:eastAsia="Times New Roman" w:hAnsi="Times New Roman" w:cs="Times New Roman"/>
        </w:rPr>
        <w:t xml:space="preserve">Gretchen Maier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Daria </w:t>
      </w:r>
      <w:proofErr w:type="spellStart"/>
      <w:r>
        <w:rPr>
          <w:rFonts w:ascii="Times New Roman" w:eastAsia="Times New Roman" w:hAnsi="Times New Roman" w:cs="Times New Roman"/>
          <w:color w:val="202124"/>
        </w:rPr>
        <w:t>Levchenko</w:t>
      </w:r>
      <w:proofErr w:type="spellEnd"/>
      <w:r>
        <w:rPr>
          <w:rFonts w:ascii="Times New Roman" w:eastAsia="Times New Roman" w:hAnsi="Times New Roman" w:cs="Times New Roman"/>
        </w:rPr>
        <w:t xml:space="preserve"> </w:t>
      </w:r>
    </w:p>
    <w:p w14:paraId="77DB8A28" w14:textId="7BEC7372" w:rsidR="008943B5" w:rsidRPr="008F01FD" w:rsidRDefault="008F01FD">
      <w:pPr>
        <w:rPr>
          <w:rFonts w:ascii="Times New Roman" w:eastAsia="Times New Roman" w:hAnsi="Times New Roman" w:cs="Times New Roman"/>
        </w:rPr>
      </w:pPr>
      <w:r>
        <w:rPr>
          <w:rFonts w:ascii="Times New Roman" w:eastAsia="Times New Roman" w:hAnsi="Times New Roman" w:cs="Times New Roman"/>
        </w:rPr>
        <w:t xml:space="preserve">Speaker of the Senate                                  </w:t>
      </w:r>
      <w:r>
        <w:rPr>
          <w:rFonts w:ascii="Times New Roman" w:eastAsia="Times New Roman" w:hAnsi="Times New Roman" w:cs="Times New Roman"/>
        </w:rPr>
        <w:tab/>
        <w:t xml:space="preserve">                    </w:t>
      </w:r>
      <w:r>
        <w:rPr>
          <w:rFonts w:ascii="Times New Roman" w:eastAsia="Times New Roman" w:hAnsi="Times New Roman" w:cs="Times New Roman"/>
        </w:rPr>
        <w:tab/>
        <w:t>President</w:t>
      </w:r>
    </w:p>
    <w:p w14:paraId="3C500B88" w14:textId="77777777" w:rsidR="008943B5" w:rsidRDefault="008F01FD">
      <w:pPr>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SGA President Bill Appointment 2020-2021.004</w:t>
      </w:r>
    </w:p>
    <w:p w14:paraId="65D72291" w14:textId="77777777" w:rsidR="008943B5" w:rsidRDefault="008F01FD">
      <w:pPr>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Date: September 10, 2020</w:t>
      </w:r>
    </w:p>
    <w:p w14:paraId="0955FD6E" w14:textId="77777777" w:rsidR="008943B5" w:rsidRDefault="008F01FD">
      <w:pPr>
        <w:rPr>
          <w:rFonts w:ascii="Times New Roman" w:eastAsia="Times New Roman" w:hAnsi="Times New Roman" w:cs="Times New Roman"/>
          <w:b/>
        </w:rPr>
      </w:pPr>
      <w:r>
        <w:rPr>
          <w:rFonts w:ascii="Times New Roman" w:eastAsia="Times New Roman" w:hAnsi="Times New Roman" w:cs="Times New Roman"/>
          <w:b/>
        </w:rPr>
        <w:t xml:space="preserve"> </w:t>
      </w:r>
    </w:p>
    <w:p w14:paraId="42E815E4" w14:textId="77777777" w:rsidR="008943B5" w:rsidRDefault="008F01FD">
      <w:pPr>
        <w:tabs>
          <w:tab w:val="left" w:pos="1710"/>
          <w:tab w:val="left" w:pos="2250"/>
        </w:tabs>
        <w:ind w:left="2160"/>
        <w:rPr>
          <w:rFonts w:ascii="Times New Roman" w:eastAsia="Times New Roman" w:hAnsi="Times New Roman" w:cs="Times New Roman"/>
          <w:sz w:val="28"/>
          <w:szCs w:val="28"/>
          <w:highlight w:val="white"/>
        </w:rPr>
      </w:pPr>
      <w:proofErr w:type="gramStart"/>
      <w:r>
        <w:rPr>
          <w:rFonts w:ascii="Times New Roman" w:eastAsia="Times New Roman" w:hAnsi="Times New Roman" w:cs="Times New Roman"/>
          <w:b/>
          <w:sz w:val="28"/>
          <w:szCs w:val="28"/>
        </w:rPr>
        <w:t xml:space="preserve">WHEREAS,   </w:t>
      </w:r>
      <w:proofErr w:type="gramEnd"/>
      <w:r>
        <w:rPr>
          <w:rFonts w:ascii="Times New Roman" w:eastAsia="Times New Roman" w:hAnsi="Times New Roman" w:cs="Times New Roman"/>
          <w:b/>
          <w:sz w:val="28"/>
          <w:szCs w:val="28"/>
        </w:rPr>
        <w:t xml:space="preserve"> </w:t>
      </w:r>
      <w:r>
        <w:rPr>
          <w:rFonts w:ascii="Times New Roman" w:eastAsia="Times New Roman" w:hAnsi="Times New Roman" w:cs="Times New Roman"/>
          <w:b/>
          <w:sz w:val="28"/>
          <w:szCs w:val="28"/>
        </w:rPr>
        <w:tab/>
      </w:r>
      <w:r>
        <w:rPr>
          <w:rFonts w:ascii="Times New Roman" w:eastAsia="Times New Roman" w:hAnsi="Times New Roman" w:cs="Times New Roman"/>
          <w:sz w:val="28"/>
          <w:szCs w:val="28"/>
          <w:highlight w:val="white"/>
        </w:rPr>
        <w:t>The President of Student Government Association has the authority to appoint members of the cabinet, and</w:t>
      </w:r>
    </w:p>
    <w:p w14:paraId="5C9C96C1" w14:textId="77777777" w:rsidR="008943B5" w:rsidRDefault="008943B5">
      <w:pPr>
        <w:tabs>
          <w:tab w:val="left" w:pos="1710"/>
          <w:tab w:val="left" w:pos="2250"/>
        </w:tabs>
        <w:ind w:left="2160"/>
        <w:rPr>
          <w:rFonts w:ascii="Times New Roman" w:eastAsia="Times New Roman" w:hAnsi="Times New Roman" w:cs="Times New Roman"/>
          <w:sz w:val="28"/>
          <w:szCs w:val="28"/>
          <w:highlight w:val="white"/>
        </w:rPr>
      </w:pPr>
    </w:p>
    <w:p w14:paraId="7E505C86" w14:textId="77777777" w:rsidR="008943B5" w:rsidRDefault="008F01FD">
      <w:pPr>
        <w:ind w:left="2160"/>
        <w:rPr>
          <w:rFonts w:ascii="Times New Roman" w:eastAsia="Times New Roman" w:hAnsi="Times New Roman" w:cs="Times New Roman"/>
          <w:sz w:val="28"/>
          <w:szCs w:val="28"/>
        </w:rPr>
      </w:pPr>
      <w:proofErr w:type="gramStart"/>
      <w:r>
        <w:rPr>
          <w:rFonts w:ascii="Times New Roman" w:eastAsia="Times New Roman" w:hAnsi="Times New Roman" w:cs="Times New Roman"/>
          <w:b/>
          <w:sz w:val="28"/>
          <w:szCs w:val="28"/>
        </w:rPr>
        <w:t xml:space="preserve">WHEREAS,   </w:t>
      </w:r>
      <w:proofErr w:type="gramEnd"/>
      <w:r>
        <w:rPr>
          <w:rFonts w:ascii="Times New Roman" w:eastAsia="Times New Roman" w:hAnsi="Times New Roman" w:cs="Times New Roman"/>
          <w:b/>
          <w:sz w:val="28"/>
          <w:szCs w:val="28"/>
        </w:rPr>
        <w:t xml:space="preserve">  </w:t>
      </w:r>
      <w:r>
        <w:rPr>
          <w:rFonts w:ascii="Times New Roman" w:eastAsia="Times New Roman" w:hAnsi="Times New Roman" w:cs="Times New Roman"/>
          <w:b/>
          <w:sz w:val="28"/>
          <w:szCs w:val="28"/>
        </w:rPr>
        <w:tab/>
      </w:r>
      <w:proofErr w:type="spellStart"/>
      <w:r>
        <w:rPr>
          <w:rFonts w:ascii="Times New Roman" w:eastAsia="Times New Roman" w:hAnsi="Times New Roman" w:cs="Times New Roman"/>
          <w:sz w:val="28"/>
          <w:szCs w:val="28"/>
        </w:rPr>
        <w:t>Desree</w:t>
      </w:r>
      <w:proofErr w:type="spellEnd"/>
      <w:r>
        <w:rPr>
          <w:rFonts w:ascii="Times New Roman" w:eastAsia="Times New Roman" w:hAnsi="Times New Roman" w:cs="Times New Roman"/>
          <w:sz w:val="28"/>
          <w:szCs w:val="28"/>
        </w:rPr>
        <w:t xml:space="preserve"> Lett has been identified to be an exceptional and emerging new student leader at Western Illinois University with a passion to represent the students, and</w:t>
      </w:r>
    </w:p>
    <w:p w14:paraId="6BFA8EE4" w14:textId="77777777" w:rsidR="008943B5" w:rsidRDefault="008F01FD">
      <w:pP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 </w:t>
      </w:r>
    </w:p>
    <w:p w14:paraId="7583514E" w14:textId="60D094D9" w:rsidR="003133B5" w:rsidRDefault="008F01FD" w:rsidP="003133B5">
      <w:pPr>
        <w:ind w:left="2160"/>
        <w:rPr>
          <w:rFonts w:ascii="Times New Roman" w:eastAsia="Times New Roman" w:hAnsi="Times New Roman" w:cs="Times New Roman"/>
          <w:sz w:val="28"/>
          <w:szCs w:val="28"/>
        </w:rPr>
      </w:pPr>
      <w:proofErr w:type="gramStart"/>
      <w:r>
        <w:rPr>
          <w:rFonts w:ascii="Times New Roman" w:eastAsia="Times New Roman" w:hAnsi="Times New Roman" w:cs="Times New Roman"/>
          <w:b/>
          <w:sz w:val="28"/>
          <w:szCs w:val="28"/>
        </w:rPr>
        <w:t xml:space="preserve">WHEREAS,   </w:t>
      </w:r>
      <w:proofErr w:type="gramEnd"/>
      <w:r>
        <w:rPr>
          <w:rFonts w:ascii="Times New Roman" w:eastAsia="Times New Roman" w:hAnsi="Times New Roman" w:cs="Times New Roman"/>
          <w:b/>
          <w:sz w:val="28"/>
          <w:szCs w:val="28"/>
        </w:rPr>
        <w:t xml:space="preserve">  </w:t>
      </w:r>
      <w:r>
        <w:rPr>
          <w:rFonts w:ascii="Times New Roman" w:eastAsia="Times New Roman" w:hAnsi="Times New Roman" w:cs="Times New Roman"/>
          <w:b/>
          <w:sz w:val="28"/>
          <w:szCs w:val="28"/>
        </w:rPr>
        <w:tab/>
      </w:r>
      <w:proofErr w:type="spellStart"/>
      <w:r>
        <w:rPr>
          <w:rFonts w:ascii="Times New Roman" w:eastAsia="Times New Roman" w:hAnsi="Times New Roman" w:cs="Times New Roman"/>
          <w:sz w:val="28"/>
          <w:szCs w:val="28"/>
        </w:rPr>
        <w:t>Desree</w:t>
      </w:r>
      <w:proofErr w:type="spellEnd"/>
      <w:r>
        <w:rPr>
          <w:rFonts w:ascii="Times New Roman" w:eastAsia="Times New Roman" w:hAnsi="Times New Roman" w:cs="Times New Roman"/>
          <w:sz w:val="28"/>
          <w:szCs w:val="28"/>
        </w:rPr>
        <w:t xml:space="preserve"> Lett has been vetted thoroughly for the position of Attorney General in accordance with the Student Government Association Constitution</w:t>
      </w:r>
      <w:r w:rsidR="003133B5" w:rsidRPr="003133B5">
        <w:rPr>
          <w:rFonts w:ascii="Times New Roman" w:eastAsia="Times New Roman" w:hAnsi="Times New Roman" w:cs="Times New Roman"/>
          <w:sz w:val="28"/>
          <w:szCs w:val="28"/>
        </w:rPr>
        <w:t xml:space="preserve"> </w:t>
      </w:r>
      <w:r w:rsidR="003133B5">
        <w:rPr>
          <w:rFonts w:ascii="Times New Roman" w:eastAsia="Times New Roman" w:hAnsi="Times New Roman" w:cs="Times New Roman"/>
          <w:sz w:val="28"/>
          <w:szCs w:val="28"/>
        </w:rPr>
        <w:t xml:space="preserve">by a </w:t>
      </w:r>
      <w:r w:rsidR="003133B5">
        <w:rPr>
          <w:rFonts w:ascii="Times New Roman" w:eastAsia="Times New Roman" w:hAnsi="Times New Roman" w:cs="Times New Roman"/>
          <w:sz w:val="28"/>
          <w:szCs w:val="28"/>
        </w:rPr>
        <w:t>vote of 15</w:t>
      </w:r>
      <w:r w:rsidR="003133B5" w:rsidRPr="003133B5">
        <w:rPr>
          <w:rFonts w:ascii="Times New Roman" w:eastAsia="Times New Roman" w:hAnsi="Times New Roman" w:cs="Times New Roman"/>
          <w:sz w:val="28"/>
          <w:szCs w:val="28"/>
        </w:rPr>
        <w:t>-0-0</w:t>
      </w:r>
      <w:r w:rsidR="003133B5">
        <w:rPr>
          <w:rFonts w:ascii="Times New Roman" w:eastAsia="Times New Roman" w:hAnsi="Times New Roman" w:cs="Times New Roman"/>
          <w:sz w:val="28"/>
          <w:szCs w:val="28"/>
        </w:rPr>
        <w:t xml:space="preserve">. </w:t>
      </w:r>
    </w:p>
    <w:p w14:paraId="0648B7BE" w14:textId="07290278" w:rsidR="008943B5" w:rsidRDefault="008943B5">
      <w:pPr>
        <w:ind w:left="2160"/>
        <w:rPr>
          <w:rFonts w:ascii="Times New Roman" w:eastAsia="Times New Roman" w:hAnsi="Times New Roman" w:cs="Times New Roman"/>
          <w:sz w:val="28"/>
          <w:szCs w:val="28"/>
          <w:highlight w:val="white"/>
        </w:rPr>
      </w:pPr>
    </w:p>
    <w:p w14:paraId="2EBDB1B1" w14:textId="77777777" w:rsidR="008943B5" w:rsidRDefault="008F01FD">
      <w:pPr>
        <w:rPr>
          <w:rFonts w:ascii="Times New Roman" w:eastAsia="Times New Roman" w:hAnsi="Times New Roman" w:cs="Times New Roman"/>
          <w:b/>
        </w:rPr>
      </w:pPr>
      <w:r>
        <w:rPr>
          <w:rFonts w:ascii="Times New Roman" w:eastAsia="Times New Roman" w:hAnsi="Times New Roman" w:cs="Times New Roman"/>
          <w:b/>
        </w:rPr>
        <w:t xml:space="preserve"> </w:t>
      </w:r>
    </w:p>
    <w:p w14:paraId="3E569995" w14:textId="77777777" w:rsidR="008943B5" w:rsidRDefault="008F01FD">
      <w:pPr>
        <w:rPr>
          <w:rFonts w:ascii="Times New Roman" w:eastAsia="Times New Roman" w:hAnsi="Times New Roman" w:cs="Times New Roman"/>
          <w:b/>
        </w:rPr>
      </w:pPr>
      <w:r>
        <w:rPr>
          <w:rFonts w:ascii="Times New Roman" w:eastAsia="Times New Roman" w:hAnsi="Times New Roman" w:cs="Times New Roman"/>
          <w:b/>
        </w:rPr>
        <w:t xml:space="preserve"> </w:t>
      </w:r>
    </w:p>
    <w:p w14:paraId="1B4ED182" w14:textId="77777777" w:rsidR="008943B5" w:rsidRDefault="008F01FD">
      <w:pPr>
        <w:rPr>
          <w:rFonts w:ascii="Times New Roman" w:eastAsia="Times New Roman" w:hAnsi="Times New Roman" w:cs="Times New Roman"/>
          <w:b/>
        </w:rPr>
      </w:pPr>
      <w:proofErr w:type="gramStart"/>
      <w:r>
        <w:rPr>
          <w:rFonts w:ascii="Times New Roman" w:eastAsia="Times New Roman" w:hAnsi="Times New Roman" w:cs="Times New Roman"/>
          <w:b/>
        </w:rPr>
        <w:t>THEREFORE</w:t>
      </w:r>
      <w:proofErr w:type="gramEnd"/>
      <w:r>
        <w:rPr>
          <w:rFonts w:ascii="Times New Roman" w:eastAsia="Times New Roman" w:hAnsi="Times New Roman" w:cs="Times New Roman"/>
          <w:b/>
        </w:rPr>
        <w:t xml:space="preserve"> BE IT SO MOVED BY THE SENATE HERE ASSEMBLED:</w:t>
      </w:r>
    </w:p>
    <w:p w14:paraId="39C81CAD" w14:textId="77777777" w:rsidR="008943B5" w:rsidRDefault="008F01FD">
      <w:pPr>
        <w:rPr>
          <w:rFonts w:ascii="Times New Roman" w:eastAsia="Times New Roman" w:hAnsi="Times New Roman" w:cs="Times New Roman"/>
          <w:b/>
        </w:rPr>
      </w:pPr>
      <w:r>
        <w:rPr>
          <w:rFonts w:ascii="Times New Roman" w:eastAsia="Times New Roman" w:hAnsi="Times New Roman" w:cs="Times New Roman"/>
          <w:b/>
        </w:rPr>
        <w:t xml:space="preserve"> </w:t>
      </w:r>
    </w:p>
    <w:p w14:paraId="4D00F861" w14:textId="77777777" w:rsidR="008943B5" w:rsidRDefault="008F01FD">
      <w:pPr>
        <w:ind w:left="2160" w:hanging="1890"/>
        <w:rPr>
          <w:rFonts w:ascii="Times New Roman" w:eastAsia="Times New Roman" w:hAnsi="Times New Roman" w:cs="Times New Roman"/>
          <w:b/>
          <w:sz w:val="28"/>
          <w:szCs w:val="28"/>
        </w:rPr>
      </w:pPr>
      <w:proofErr w:type="gramStart"/>
      <w:r>
        <w:rPr>
          <w:rFonts w:ascii="Times New Roman" w:eastAsia="Times New Roman" w:hAnsi="Times New Roman" w:cs="Times New Roman"/>
          <w:b/>
          <w:sz w:val="28"/>
          <w:szCs w:val="28"/>
        </w:rPr>
        <w:t xml:space="preserve">THAT,   </w:t>
      </w:r>
      <w:proofErr w:type="gramEnd"/>
      <w:r>
        <w:rPr>
          <w:rFonts w:ascii="Times New Roman" w:eastAsia="Times New Roman" w:hAnsi="Times New Roman" w:cs="Times New Roman"/>
          <w:b/>
          <w:sz w:val="28"/>
          <w:szCs w:val="28"/>
        </w:rPr>
        <w:t xml:space="preserve">         </w:t>
      </w:r>
      <w:r>
        <w:rPr>
          <w:rFonts w:ascii="Times New Roman" w:eastAsia="Times New Roman" w:hAnsi="Times New Roman" w:cs="Times New Roman"/>
          <w:b/>
          <w:sz w:val="28"/>
          <w:szCs w:val="28"/>
        </w:rPr>
        <w:tab/>
      </w:r>
      <w:proofErr w:type="spellStart"/>
      <w:r>
        <w:rPr>
          <w:rFonts w:ascii="Times New Roman" w:eastAsia="Times New Roman" w:hAnsi="Times New Roman" w:cs="Times New Roman"/>
          <w:sz w:val="28"/>
          <w:szCs w:val="28"/>
          <w:highlight w:val="white"/>
        </w:rPr>
        <w:t>Desree</w:t>
      </w:r>
      <w:proofErr w:type="spellEnd"/>
      <w:r>
        <w:rPr>
          <w:rFonts w:ascii="Times New Roman" w:eastAsia="Times New Roman" w:hAnsi="Times New Roman" w:cs="Times New Roman"/>
          <w:sz w:val="28"/>
          <w:szCs w:val="28"/>
          <w:highlight w:val="white"/>
        </w:rPr>
        <w:t xml:space="preserve"> Lett be confirmed for the position of Attorney General for</w:t>
      </w:r>
      <w:r>
        <w:rPr>
          <w:rFonts w:ascii="Times New Roman" w:eastAsia="Times New Roman" w:hAnsi="Times New Roman" w:cs="Times New Roman"/>
          <w:sz w:val="28"/>
          <w:szCs w:val="28"/>
        </w:rPr>
        <w:t xml:space="preserve"> the 2020-2021 academic year.</w:t>
      </w:r>
    </w:p>
    <w:p w14:paraId="394591C8" w14:textId="77777777" w:rsidR="008943B5" w:rsidRDefault="008F01FD">
      <w:pPr>
        <w:rPr>
          <w:rFonts w:ascii="Times New Roman" w:eastAsia="Times New Roman" w:hAnsi="Times New Roman" w:cs="Times New Roman"/>
          <w:b/>
        </w:rPr>
      </w:pPr>
      <w:r>
        <w:rPr>
          <w:rFonts w:ascii="Times New Roman" w:eastAsia="Times New Roman" w:hAnsi="Times New Roman" w:cs="Times New Roman"/>
          <w:b/>
        </w:rPr>
        <w:t xml:space="preserve"> </w:t>
      </w:r>
    </w:p>
    <w:p w14:paraId="3CF678C1" w14:textId="77777777" w:rsidR="008943B5" w:rsidRDefault="008F01FD">
      <w:pPr>
        <w:rPr>
          <w:rFonts w:ascii="Times New Roman" w:eastAsia="Times New Roman" w:hAnsi="Times New Roman" w:cs="Times New Roman"/>
          <w:b/>
        </w:rPr>
      </w:pPr>
      <w:r>
        <w:rPr>
          <w:rFonts w:ascii="Times New Roman" w:eastAsia="Times New Roman" w:hAnsi="Times New Roman" w:cs="Times New Roman"/>
          <w:b/>
        </w:rPr>
        <w:t xml:space="preserve"> </w:t>
      </w:r>
    </w:p>
    <w:p w14:paraId="56834872" w14:textId="77777777" w:rsidR="008943B5" w:rsidRDefault="008F01FD">
      <w:pPr>
        <w:rPr>
          <w:rFonts w:ascii="Times New Roman" w:eastAsia="Times New Roman" w:hAnsi="Times New Roman" w:cs="Times New Roman"/>
          <w:b/>
        </w:rPr>
      </w:pPr>
      <w:r>
        <w:rPr>
          <w:rFonts w:ascii="Times New Roman" w:eastAsia="Times New Roman" w:hAnsi="Times New Roman" w:cs="Times New Roman"/>
          <w:b/>
        </w:rPr>
        <w:t xml:space="preserve"> </w:t>
      </w:r>
    </w:p>
    <w:p w14:paraId="057F306F" w14:textId="77777777" w:rsidR="008943B5" w:rsidRDefault="008F01FD">
      <w:pPr>
        <w:rPr>
          <w:rFonts w:ascii="Times New Roman" w:eastAsia="Times New Roman" w:hAnsi="Times New Roman" w:cs="Times New Roman"/>
          <w:b/>
        </w:rPr>
      </w:pPr>
      <w:r>
        <w:rPr>
          <w:rFonts w:ascii="Times New Roman" w:eastAsia="Times New Roman" w:hAnsi="Times New Roman" w:cs="Times New Roman"/>
          <w:b/>
          <w:u w:val="single"/>
        </w:rPr>
        <w:t>Author:</w:t>
      </w:r>
      <w:r>
        <w:rPr>
          <w:rFonts w:ascii="Times New Roman" w:eastAsia="Times New Roman" w:hAnsi="Times New Roman" w:cs="Times New Roman"/>
          <w:b/>
        </w:rPr>
        <w:t xml:space="preserve"> </w:t>
      </w:r>
      <w:r>
        <w:rPr>
          <w:rFonts w:ascii="Times New Roman" w:eastAsia="Times New Roman" w:hAnsi="Times New Roman" w:cs="Times New Roman"/>
        </w:rPr>
        <w:t xml:space="preserve">Daria </w:t>
      </w:r>
      <w:proofErr w:type="spellStart"/>
      <w:r>
        <w:rPr>
          <w:rFonts w:ascii="Times New Roman" w:eastAsia="Times New Roman" w:hAnsi="Times New Roman" w:cs="Times New Roman"/>
        </w:rPr>
        <w:t>Levchenko</w:t>
      </w:r>
      <w:proofErr w:type="spellEnd"/>
      <w:r>
        <w:rPr>
          <w:rFonts w:ascii="Times New Roman" w:eastAsia="Times New Roman" w:hAnsi="Times New Roman" w:cs="Times New Roman"/>
        </w:rPr>
        <w:t>, President</w:t>
      </w:r>
      <w:r>
        <w:rPr>
          <w:rFonts w:ascii="Times New Roman" w:eastAsia="Times New Roman" w:hAnsi="Times New Roman" w:cs="Times New Roman"/>
          <w:b/>
        </w:rPr>
        <w:tab/>
      </w:r>
    </w:p>
    <w:p w14:paraId="7B71BED4" w14:textId="77777777" w:rsidR="008943B5" w:rsidRDefault="008F01FD">
      <w:pPr>
        <w:rPr>
          <w:rFonts w:ascii="Times New Roman" w:eastAsia="Times New Roman" w:hAnsi="Times New Roman" w:cs="Times New Roman"/>
          <w:b/>
        </w:rPr>
      </w:pPr>
      <w:r>
        <w:rPr>
          <w:rFonts w:ascii="Times New Roman" w:eastAsia="Times New Roman" w:hAnsi="Times New Roman" w:cs="Times New Roman"/>
        </w:rPr>
        <w:t xml:space="preserve">               Kinsey </w:t>
      </w:r>
      <w:proofErr w:type="spellStart"/>
      <w:r>
        <w:rPr>
          <w:rFonts w:ascii="Times New Roman" w:eastAsia="Times New Roman" w:hAnsi="Times New Roman" w:cs="Times New Roman"/>
        </w:rPr>
        <w:t>Tiemann</w:t>
      </w:r>
      <w:proofErr w:type="spellEnd"/>
      <w:r>
        <w:rPr>
          <w:rFonts w:ascii="Times New Roman" w:eastAsia="Times New Roman" w:hAnsi="Times New Roman" w:cs="Times New Roman"/>
        </w:rPr>
        <w:t>, Vice President</w:t>
      </w:r>
      <w:r>
        <w:rPr>
          <w:rFonts w:ascii="Times New Roman" w:eastAsia="Times New Roman" w:hAnsi="Times New Roman" w:cs="Times New Roman"/>
          <w:b/>
        </w:rPr>
        <w:t xml:space="preserve"> </w:t>
      </w:r>
    </w:p>
    <w:p w14:paraId="55B2C72C" w14:textId="77777777" w:rsidR="008943B5" w:rsidRDefault="008F01FD">
      <w:pPr>
        <w:rPr>
          <w:rFonts w:ascii="Times New Roman" w:eastAsia="Times New Roman" w:hAnsi="Times New Roman" w:cs="Times New Roman"/>
          <w:b/>
        </w:rPr>
      </w:pPr>
      <w:r>
        <w:rPr>
          <w:rFonts w:ascii="Times New Roman" w:eastAsia="Times New Roman" w:hAnsi="Times New Roman" w:cs="Times New Roman"/>
          <w:b/>
        </w:rPr>
        <w:tab/>
      </w:r>
    </w:p>
    <w:p w14:paraId="468FBC13" w14:textId="77777777" w:rsidR="008943B5" w:rsidRDefault="008F01FD">
      <w:pPr>
        <w:rPr>
          <w:rFonts w:ascii="Times New Roman" w:eastAsia="Times New Roman" w:hAnsi="Times New Roman" w:cs="Times New Roman"/>
          <w:b/>
        </w:rPr>
      </w:pPr>
      <w:r>
        <w:rPr>
          <w:rFonts w:ascii="Times New Roman" w:eastAsia="Times New Roman" w:hAnsi="Times New Roman" w:cs="Times New Roman"/>
          <w:b/>
          <w:u w:val="single"/>
        </w:rPr>
        <w:t>Sponsor:</w:t>
      </w:r>
      <w:r>
        <w:rPr>
          <w:rFonts w:ascii="Times New Roman" w:eastAsia="Times New Roman" w:hAnsi="Times New Roman" w:cs="Times New Roman"/>
          <w:b/>
        </w:rPr>
        <w:t xml:space="preserve"> </w:t>
      </w:r>
      <w:r>
        <w:rPr>
          <w:rFonts w:ascii="Times New Roman" w:eastAsia="Times New Roman" w:hAnsi="Times New Roman" w:cs="Times New Roman"/>
        </w:rPr>
        <w:t xml:space="preserve">Raven Little </w:t>
      </w:r>
      <w:r>
        <w:rPr>
          <w:rFonts w:ascii="Times New Roman" w:eastAsia="Times New Roman" w:hAnsi="Times New Roman" w:cs="Times New Roman"/>
          <w:b/>
        </w:rPr>
        <w:t xml:space="preserve"> </w:t>
      </w:r>
    </w:p>
    <w:p w14:paraId="132EFD9F" w14:textId="77777777" w:rsidR="008943B5" w:rsidRDefault="008F01FD">
      <w:pPr>
        <w:rPr>
          <w:rFonts w:ascii="Times New Roman" w:eastAsia="Times New Roman" w:hAnsi="Times New Roman" w:cs="Times New Roman"/>
          <w:b/>
        </w:rPr>
      </w:pPr>
      <w:r>
        <w:rPr>
          <w:rFonts w:ascii="Times New Roman" w:eastAsia="Times New Roman" w:hAnsi="Times New Roman" w:cs="Times New Roman"/>
          <w:b/>
        </w:rPr>
        <w:t xml:space="preserve"> </w:t>
      </w:r>
    </w:p>
    <w:p w14:paraId="0CC472A3" w14:textId="77777777" w:rsidR="008943B5" w:rsidRDefault="008F01FD">
      <w:pPr>
        <w:rPr>
          <w:rFonts w:ascii="Times New Roman" w:eastAsia="Times New Roman" w:hAnsi="Times New Roman" w:cs="Times New Roman"/>
          <w:b/>
        </w:rPr>
      </w:pPr>
      <w:r>
        <w:rPr>
          <w:rFonts w:ascii="Times New Roman" w:eastAsia="Times New Roman" w:hAnsi="Times New Roman" w:cs="Times New Roman"/>
          <w:b/>
        </w:rPr>
        <w:t xml:space="preserve"> </w:t>
      </w:r>
    </w:p>
    <w:p w14:paraId="676EA1B1" w14:textId="77777777" w:rsidR="008943B5" w:rsidRDefault="008943B5">
      <w:pPr>
        <w:rPr>
          <w:rFonts w:ascii="Times New Roman" w:eastAsia="Times New Roman" w:hAnsi="Times New Roman" w:cs="Times New Roman"/>
          <w:b/>
        </w:rPr>
      </w:pPr>
    </w:p>
    <w:p w14:paraId="1A3DF246" w14:textId="77777777" w:rsidR="008943B5" w:rsidRDefault="008F01FD">
      <w:pPr>
        <w:rPr>
          <w:rFonts w:ascii="Times New Roman" w:eastAsia="Times New Roman" w:hAnsi="Times New Roman" w:cs="Times New Roman"/>
          <w:b/>
        </w:rPr>
      </w:pPr>
      <w:r>
        <w:rPr>
          <w:rFonts w:ascii="Times New Roman" w:eastAsia="Times New Roman" w:hAnsi="Times New Roman" w:cs="Times New Roman"/>
          <w:b/>
        </w:rPr>
        <w:t xml:space="preserve">Date:                       </w:t>
      </w:r>
      <w:r>
        <w:rPr>
          <w:rFonts w:ascii="Times New Roman" w:eastAsia="Times New Roman" w:hAnsi="Times New Roman" w:cs="Times New Roman"/>
          <w:b/>
        </w:rPr>
        <w:tab/>
        <w:t xml:space="preserve">                                           </w:t>
      </w:r>
      <w:r>
        <w:rPr>
          <w:rFonts w:ascii="Times New Roman" w:eastAsia="Times New Roman" w:hAnsi="Times New Roman" w:cs="Times New Roman"/>
          <w:b/>
        </w:rPr>
        <w:tab/>
      </w:r>
    </w:p>
    <w:p w14:paraId="55841B47" w14:textId="77777777" w:rsidR="008943B5" w:rsidRDefault="008F01FD">
      <w:pPr>
        <w:rPr>
          <w:rFonts w:ascii="Times New Roman" w:eastAsia="Times New Roman" w:hAnsi="Times New Roman" w:cs="Times New Roman"/>
          <w:b/>
        </w:rPr>
      </w:pPr>
      <w:r>
        <w:rPr>
          <w:rFonts w:ascii="Times New Roman" w:eastAsia="Times New Roman" w:hAnsi="Times New Roman" w:cs="Times New Roman"/>
          <w:b/>
        </w:rPr>
        <w:t xml:space="preserve"> </w:t>
      </w:r>
    </w:p>
    <w:p w14:paraId="4817674E" w14:textId="77777777" w:rsidR="008943B5" w:rsidRDefault="008F01FD">
      <w:pPr>
        <w:rPr>
          <w:rFonts w:ascii="Times New Roman" w:eastAsia="Times New Roman" w:hAnsi="Times New Roman" w:cs="Times New Roman"/>
          <w:b/>
        </w:rPr>
      </w:pPr>
      <w:r>
        <w:rPr>
          <w:rFonts w:ascii="Times New Roman" w:eastAsia="Times New Roman" w:hAnsi="Times New Roman" w:cs="Times New Roman"/>
          <w:b/>
        </w:rPr>
        <w:t xml:space="preserve"> </w:t>
      </w:r>
    </w:p>
    <w:p w14:paraId="44E3067C" w14:textId="77777777" w:rsidR="008943B5" w:rsidRDefault="008F01FD">
      <w:pPr>
        <w:jc w:val="both"/>
        <w:rPr>
          <w:rFonts w:ascii="Times New Roman" w:eastAsia="Times New Roman" w:hAnsi="Times New Roman" w:cs="Times New Roman"/>
          <w:b/>
        </w:rPr>
      </w:pPr>
      <w:r>
        <w:rPr>
          <w:rFonts w:ascii="Times New Roman" w:eastAsia="Times New Roman" w:hAnsi="Times New Roman" w:cs="Times New Roman"/>
          <w:b/>
        </w:rPr>
        <w:t xml:space="preserve">_________________________                                          </w:t>
      </w:r>
      <w:r>
        <w:rPr>
          <w:rFonts w:ascii="Times New Roman" w:eastAsia="Times New Roman" w:hAnsi="Times New Roman" w:cs="Times New Roman"/>
          <w:b/>
        </w:rPr>
        <w:tab/>
        <w:t xml:space="preserve">_________________________      </w:t>
      </w:r>
      <w:r>
        <w:rPr>
          <w:rFonts w:ascii="Times New Roman" w:eastAsia="Times New Roman" w:hAnsi="Times New Roman" w:cs="Times New Roman"/>
          <w:b/>
        </w:rPr>
        <w:tab/>
      </w:r>
    </w:p>
    <w:p w14:paraId="547C9325" w14:textId="77777777" w:rsidR="008943B5" w:rsidRDefault="008F01FD">
      <w:pPr>
        <w:jc w:val="both"/>
        <w:rPr>
          <w:rFonts w:ascii="Times New Roman" w:eastAsia="Times New Roman" w:hAnsi="Times New Roman" w:cs="Times New Roman"/>
        </w:rPr>
      </w:pPr>
      <w:r>
        <w:rPr>
          <w:rFonts w:ascii="Times New Roman" w:eastAsia="Times New Roman" w:hAnsi="Times New Roman" w:cs="Times New Roman"/>
        </w:rPr>
        <w:t xml:space="preserve">Gretchen Maier                                                </w:t>
      </w:r>
      <w:r>
        <w:rPr>
          <w:rFonts w:ascii="Times New Roman" w:eastAsia="Times New Roman" w:hAnsi="Times New Roman" w:cs="Times New Roman"/>
        </w:rPr>
        <w:tab/>
        <w:t xml:space="preserve">        </w:t>
      </w:r>
      <w:r>
        <w:rPr>
          <w:rFonts w:ascii="Times New Roman" w:eastAsia="Times New Roman" w:hAnsi="Times New Roman" w:cs="Times New Roman"/>
        </w:rPr>
        <w:tab/>
        <w:t xml:space="preserve">             Daria </w:t>
      </w:r>
      <w:proofErr w:type="spellStart"/>
      <w:r>
        <w:rPr>
          <w:rFonts w:ascii="Times New Roman" w:eastAsia="Times New Roman" w:hAnsi="Times New Roman" w:cs="Times New Roman"/>
          <w:color w:val="202124"/>
        </w:rPr>
        <w:t>Levchenko</w:t>
      </w:r>
      <w:proofErr w:type="spellEnd"/>
      <w:r>
        <w:rPr>
          <w:rFonts w:ascii="Times New Roman" w:eastAsia="Times New Roman" w:hAnsi="Times New Roman" w:cs="Times New Roman"/>
        </w:rPr>
        <w:t xml:space="preserve"> </w:t>
      </w:r>
    </w:p>
    <w:p w14:paraId="3F04675E" w14:textId="4A4A66FD" w:rsidR="000A726C" w:rsidRPr="003133B5" w:rsidRDefault="008F01FD">
      <w:pPr>
        <w:rPr>
          <w:rFonts w:ascii="Times New Roman" w:eastAsia="Times New Roman" w:hAnsi="Times New Roman" w:cs="Times New Roman"/>
        </w:rPr>
      </w:pPr>
      <w:r>
        <w:rPr>
          <w:rFonts w:ascii="Times New Roman" w:eastAsia="Times New Roman" w:hAnsi="Times New Roman" w:cs="Times New Roman"/>
        </w:rPr>
        <w:t xml:space="preserve">Speaker of the Senate                                  </w:t>
      </w:r>
      <w:r>
        <w:rPr>
          <w:rFonts w:ascii="Times New Roman" w:eastAsia="Times New Roman" w:hAnsi="Times New Roman" w:cs="Times New Roman"/>
        </w:rPr>
        <w:tab/>
        <w:t xml:space="preserve">                    </w:t>
      </w:r>
      <w:r>
        <w:rPr>
          <w:rFonts w:ascii="Times New Roman" w:eastAsia="Times New Roman" w:hAnsi="Times New Roman" w:cs="Times New Roman"/>
        </w:rPr>
        <w:tab/>
        <w:t>President</w:t>
      </w:r>
    </w:p>
    <w:sectPr w:rsidR="000A726C" w:rsidRPr="003133B5">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Libre Baskerville">
    <w:altName w:val="Calibri"/>
    <w:charset w:val="00"/>
    <w:family w:val="auto"/>
    <w:pitch w:val="default"/>
  </w:font>
  <w:font w:name="Roboto">
    <w:altName w:val="Arial"/>
    <w:charset w:val="00"/>
    <w:family w:val="auto"/>
    <w:pitch w:val="default"/>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03064D"/>
    <w:multiLevelType w:val="hybridMultilevel"/>
    <w:tmpl w:val="FEEAFFFC"/>
    <w:lvl w:ilvl="0" w:tplc="04090019">
      <w:start w:val="1"/>
      <w:numFmt w:val="lowerLetter"/>
      <w:lvlText w:val="%1."/>
      <w:lvlJc w:val="left"/>
      <w:pPr>
        <w:ind w:left="2430" w:hanging="360"/>
      </w:pPr>
    </w:lvl>
    <w:lvl w:ilvl="1" w:tplc="04090019">
      <w:start w:val="1"/>
      <w:numFmt w:val="lowerLetter"/>
      <w:lvlText w:val="%2."/>
      <w:lvlJc w:val="left"/>
      <w:pPr>
        <w:ind w:left="3240" w:hanging="360"/>
      </w:pPr>
    </w:lvl>
    <w:lvl w:ilvl="2" w:tplc="0409001B">
      <w:start w:val="1"/>
      <w:numFmt w:val="lowerRoman"/>
      <w:lvlText w:val="%3."/>
      <w:lvlJc w:val="right"/>
      <w:pPr>
        <w:ind w:left="3960" w:hanging="180"/>
      </w:pPr>
    </w:lvl>
    <w:lvl w:ilvl="3" w:tplc="0409000F">
      <w:start w:val="1"/>
      <w:numFmt w:val="decimal"/>
      <w:lvlText w:val="%4."/>
      <w:lvlJc w:val="left"/>
      <w:pPr>
        <w:ind w:left="4680" w:hanging="360"/>
      </w:pPr>
    </w:lvl>
    <w:lvl w:ilvl="4" w:tplc="04090019">
      <w:start w:val="1"/>
      <w:numFmt w:val="lowerLetter"/>
      <w:lvlText w:val="%5."/>
      <w:lvlJc w:val="left"/>
      <w:pPr>
        <w:ind w:left="5400" w:hanging="360"/>
      </w:pPr>
    </w:lvl>
    <w:lvl w:ilvl="5" w:tplc="0409001B">
      <w:start w:val="1"/>
      <w:numFmt w:val="lowerRoman"/>
      <w:lvlText w:val="%6."/>
      <w:lvlJc w:val="right"/>
      <w:pPr>
        <w:ind w:left="6120" w:hanging="180"/>
      </w:pPr>
    </w:lvl>
    <w:lvl w:ilvl="6" w:tplc="0409000F">
      <w:start w:val="1"/>
      <w:numFmt w:val="decimal"/>
      <w:lvlText w:val="%7."/>
      <w:lvlJc w:val="left"/>
      <w:pPr>
        <w:ind w:left="6840" w:hanging="360"/>
      </w:pPr>
    </w:lvl>
    <w:lvl w:ilvl="7" w:tplc="04090019">
      <w:start w:val="1"/>
      <w:numFmt w:val="lowerLetter"/>
      <w:lvlText w:val="%8."/>
      <w:lvlJc w:val="left"/>
      <w:pPr>
        <w:ind w:left="7560" w:hanging="360"/>
      </w:pPr>
    </w:lvl>
    <w:lvl w:ilvl="8" w:tplc="0409001B">
      <w:start w:val="1"/>
      <w:numFmt w:val="lowerRoman"/>
      <w:lvlText w:val="%9."/>
      <w:lvlJc w:val="right"/>
      <w:pPr>
        <w:ind w:left="8280" w:hanging="180"/>
      </w:pPr>
    </w:lvl>
  </w:abstractNum>
  <w:abstractNum w:abstractNumId="1" w15:restartNumberingAfterBreak="0">
    <w:nsid w:val="34556E34"/>
    <w:multiLevelType w:val="multilevel"/>
    <w:tmpl w:val="237E25BE"/>
    <w:lvl w:ilvl="0">
      <w:start w:val="1"/>
      <w:numFmt w:val="decimal"/>
      <w:lvlText w:val="%1."/>
      <w:lvlJc w:val="left"/>
      <w:pPr>
        <w:ind w:left="720" w:hanging="360"/>
      </w:pPr>
      <w:rPr>
        <w:b w:val="0"/>
      </w:r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614A1B43"/>
    <w:multiLevelType w:val="hybridMultilevel"/>
    <w:tmpl w:val="EF4E17E8"/>
    <w:lvl w:ilvl="0" w:tplc="D528DAEE">
      <w:start w:val="9"/>
      <w:numFmt w:val="lowerLetter"/>
      <w:lvlText w:val="%1."/>
      <w:lvlJc w:val="left"/>
      <w:pPr>
        <w:ind w:left="2430" w:hanging="360"/>
      </w:pPr>
    </w:lvl>
    <w:lvl w:ilvl="1" w:tplc="04090019">
      <w:start w:val="1"/>
      <w:numFmt w:val="lowerLetter"/>
      <w:lvlText w:val="%2."/>
      <w:lvlJc w:val="left"/>
      <w:pPr>
        <w:ind w:left="3150" w:hanging="360"/>
      </w:pPr>
    </w:lvl>
    <w:lvl w:ilvl="2" w:tplc="0409001B">
      <w:start w:val="1"/>
      <w:numFmt w:val="lowerRoman"/>
      <w:lvlText w:val="%3."/>
      <w:lvlJc w:val="right"/>
      <w:pPr>
        <w:ind w:left="3870" w:hanging="180"/>
      </w:pPr>
    </w:lvl>
    <w:lvl w:ilvl="3" w:tplc="0409000F">
      <w:start w:val="1"/>
      <w:numFmt w:val="decimal"/>
      <w:lvlText w:val="%4."/>
      <w:lvlJc w:val="left"/>
      <w:pPr>
        <w:ind w:left="4590" w:hanging="360"/>
      </w:pPr>
    </w:lvl>
    <w:lvl w:ilvl="4" w:tplc="04090019">
      <w:start w:val="1"/>
      <w:numFmt w:val="lowerLetter"/>
      <w:lvlText w:val="%5."/>
      <w:lvlJc w:val="left"/>
      <w:pPr>
        <w:ind w:left="5310" w:hanging="360"/>
      </w:pPr>
    </w:lvl>
    <w:lvl w:ilvl="5" w:tplc="0409001B">
      <w:start w:val="1"/>
      <w:numFmt w:val="lowerRoman"/>
      <w:lvlText w:val="%6."/>
      <w:lvlJc w:val="right"/>
      <w:pPr>
        <w:ind w:left="6030" w:hanging="180"/>
      </w:pPr>
    </w:lvl>
    <w:lvl w:ilvl="6" w:tplc="0409000F">
      <w:start w:val="1"/>
      <w:numFmt w:val="decimal"/>
      <w:lvlText w:val="%7."/>
      <w:lvlJc w:val="left"/>
      <w:pPr>
        <w:ind w:left="6750" w:hanging="360"/>
      </w:pPr>
    </w:lvl>
    <w:lvl w:ilvl="7" w:tplc="04090019">
      <w:start w:val="1"/>
      <w:numFmt w:val="lowerLetter"/>
      <w:lvlText w:val="%8."/>
      <w:lvlJc w:val="left"/>
      <w:pPr>
        <w:ind w:left="7470" w:hanging="360"/>
      </w:pPr>
    </w:lvl>
    <w:lvl w:ilvl="8" w:tplc="0409001B">
      <w:start w:val="1"/>
      <w:numFmt w:val="lowerRoman"/>
      <w:lvlText w:val="%9."/>
      <w:lvlJc w:val="right"/>
      <w:pPr>
        <w:ind w:left="8190" w:hanging="180"/>
      </w:pPr>
    </w:lvl>
  </w:abstractNum>
  <w:abstractNum w:abstractNumId="3" w15:restartNumberingAfterBreak="0">
    <w:nsid w:val="68C80579"/>
    <w:multiLevelType w:val="hybridMultilevel"/>
    <w:tmpl w:val="201E6C4A"/>
    <w:lvl w:ilvl="0" w:tplc="FB78D8F4">
      <w:start w:val="1"/>
      <w:numFmt w:val="lowerRoman"/>
      <w:lvlText w:val="%1."/>
      <w:lvlJc w:val="left"/>
      <w:pPr>
        <w:ind w:left="3288" w:hanging="720"/>
      </w:pPr>
    </w:lvl>
    <w:lvl w:ilvl="1" w:tplc="04090019">
      <w:start w:val="1"/>
      <w:numFmt w:val="lowerLetter"/>
      <w:lvlText w:val="%2."/>
      <w:lvlJc w:val="left"/>
      <w:pPr>
        <w:ind w:left="1488" w:hanging="360"/>
      </w:pPr>
    </w:lvl>
    <w:lvl w:ilvl="2" w:tplc="0409001B">
      <w:start w:val="1"/>
      <w:numFmt w:val="lowerRoman"/>
      <w:lvlText w:val="%3."/>
      <w:lvlJc w:val="right"/>
      <w:pPr>
        <w:ind w:left="2208" w:hanging="180"/>
      </w:pPr>
    </w:lvl>
    <w:lvl w:ilvl="3" w:tplc="0409000F">
      <w:start w:val="1"/>
      <w:numFmt w:val="decimal"/>
      <w:lvlText w:val="%4."/>
      <w:lvlJc w:val="left"/>
      <w:pPr>
        <w:ind w:left="2928" w:hanging="360"/>
      </w:pPr>
    </w:lvl>
    <w:lvl w:ilvl="4" w:tplc="04090019">
      <w:start w:val="1"/>
      <w:numFmt w:val="lowerLetter"/>
      <w:lvlText w:val="%5."/>
      <w:lvlJc w:val="left"/>
      <w:pPr>
        <w:ind w:left="3648" w:hanging="360"/>
      </w:pPr>
    </w:lvl>
    <w:lvl w:ilvl="5" w:tplc="0409001B">
      <w:start w:val="1"/>
      <w:numFmt w:val="lowerRoman"/>
      <w:lvlText w:val="%6."/>
      <w:lvlJc w:val="right"/>
      <w:pPr>
        <w:ind w:left="4368" w:hanging="180"/>
      </w:pPr>
    </w:lvl>
    <w:lvl w:ilvl="6" w:tplc="0409000F">
      <w:start w:val="1"/>
      <w:numFmt w:val="decimal"/>
      <w:lvlText w:val="%7."/>
      <w:lvlJc w:val="left"/>
      <w:pPr>
        <w:ind w:left="5088" w:hanging="360"/>
      </w:pPr>
    </w:lvl>
    <w:lvl w:ilvl="7" w:tplc="04090019">
      <w:start w:val="1"/>
      <w:numFmt w:val="lowerLetter"/>
      <w:lvlText w:val="%8."/>
      <w:lvlJc w:val="left"/>
      <w:pPr>
        <w:ind w:left="5808" w:hanging="360"/>
      </w:pPr>
    </w:lvl>
    <w:lvl w:ilvl="8" w:tplc="0409001B">
      <w:start w:val="1"/>
      <w:numFmt w:val="lowerRoman"/>
      <w:lvlText w:val="%9."/>
      <w:lvlJc w:val="right"/>
      <w:pPr>
        <w:ind w:left="6528" w:hanging="180"/>
      </w:pPr>
    </w:lvl>
  </w:abstractNum>
  <w:num w:numId="1">
    <w:abstractNumId w:val="1"/>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43B5"/>
    <w:rsid w:val="00014520"/>
    <w:rsid w:val="00057268"/>
    <w:rsid w:val="000A726C"/>
    <w:rsid w:val="000C39E3"/>
    <w:rsid w:val="001C283B"/>
    <w:rsid w:val="00267C9A"/>
    <w:rsid w:val="00271674"/>
    <w:rsid w:val="003133B5"/>
    <w:rsid w:val="00317044"/>
    <w:rsid w:val="00335B89"/>
    <w:rsid w:val="003421CF"/>
    <w:rsid w:val="004047B9"/>
    <w:rsid w:val="00552EB6"/>
    <w:rsid w:val="00595112"/>
    <w:rsid w:val="00610667"/>
    <w:rsid w:val="006A239F"/>
    <w:rsid w:val="006D42FC"/>
    <w:rsid w:val="007125EE"/>
    <w:rsid w:val="0074122C"/>
    <w:rsid w:val="00784047"/>
    <w:rsid w:val="007F1192"/>
    <w:rsid w:val="00802991"/>
    <w:rsid w:val="00816B8D"/>
    <w:rsid w:val="008943B5"/>
    <w:rsid w:val="008E2864"/>
    <w:rsid w:val="008F01FD"/>
    <w:rsid w:val="00903049"/>
    <w:rsid w:val="00914191"/>
    <w:rsid w:val="00A0686E"/>
    <w:rsid w:val="00A25C36"/>
    <w:rsid w:val="00A82735"/>
    <w:rsid w:val="00A941C2"/>
    <w:rsid w:val="00A96E0D"/>
    <w:rsid w:val="00B200DB"/>
    <w:rsid w:val="00B77D3D"/>
    <w:rsid w:val="00BA49CE"/>
    <w:rsid w:val="00BC0B77"/>
    <w:rsid w:val="00C2081D"/>
    <w:rsid w:val="00C20B6A"/>
    <w:rsid w:val="00CD73AC"/>
    <w:rsid w:val="00D27A80"/>
    <w:rsid w:val="00DA128E"/>
    <w:rsid w:val="00DA6CAE"/>
    <w:rsid w:val="00DF71F0"/>
    <w:rsid w:val="00E0325F"/>
    <w:rsid w:val="00E645BB"/>
    <w:rsid w:val="00EE2FA7"/>
    <w:rsid w:val="00EF5414"/>
    <w:rsid w:val="00F31B9C"/>
    <w:rsid w:val="00FB0ABF"/>
    <w:rsid w:val="00FC6B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860A0D"/>
  <w15:docId w15:val="{2C825F92-1D6E-49AD-AA9E-C058913BA8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99"/>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NormalWeb">
    <w:name w:val="Normal (Web)"/>
    <w:basedOn w:val="Normal"/>
    <w:uiPriority w:val="99"/>
    <w:semiHidden/>
    <w:unhideWhenUsed/>
    <w:rsid w:val="000A726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TitleChar">
    <w:name w:val="Title Char"/>
    <w:basedOn w:val="DefaultParagraphFont"/>
    <w:link w:val="Title"/>
    <w:uiPriority w:val="99"/>
    <w:qFormat/>
    <w:rsid w:val="000A726C"/>
    <w:rPr>
      <w:sz w:val="52"/>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613234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8</Pages>
  <Words>1244</Words>
  <Characters>7097</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Gretchen A Maier</cp:lastModifiedBy>
  <cp:revision>3</cp:revision>
  <dcterms:created xsi:type="dcterms:W3CDTF">2020-09-16T01:02:00Z</dcterms:created>
  <dcterms:modified xsi:type="dcterms:W3CDTF">2020-09-17T20:38:00Z</dcterms:modified>
</cp:coreProperties>
</file>