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6E7F44C5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FD5887">
        <w:rPr>
          <w:b/>
          <w:i/>
        </w:rPr>
        <w:t>2</w:t>
      </w:r>
      <w:r w:rsidR="004D1759">
        <w:rPr>
          <w:b/>
          <w:i/>
        </w:rPr>
        <w:t>7</w:t>
      </w:r>
      <w:r w:rsidR="00FD5887">
        <w:rPr>
          <w:b/>
          <w:i/>
        </w:rPr>
        <w:t xml:space="preserve"> </w:t>
      </w:r>
      <w:r w:rsidR="004D1759">
        <w:rPr>
          <w:b/>
          <w:i/>
        </w:rPr>
        <w:t>January</w:t>
      </w:r>
      <w:r>
        <w:rPr>
          <w:b/>
          <w:i/>
        </w:rPr>
        <w:t xml:space="preserve"> 202</w:t>
      </w:r>
      <w:r w:rsidR="004D1759">
        <w:rPr>
          <w:b/>
          <w:i/>
        </w:rPr>
        <w:t>6</w:t>
      </w:r>
      <w:r>
        <w:rPr>
          <w:b/>
          <w:i/>
        </w:rPr>
        <w:t>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22FBC240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4D1759">
        <w:t>December 2</w:t>
      </w:r>
      <w:r>
        <w:t>, 2025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5645382E" w14:textId="59B172BC" w:rsidR="004D1759" w:rsidRDefault="004D1759">
      <w:pPr>
        <w:numPr>
          <w:ilvl w:val="0"/>
          <w:numId w:val="1"/>
        </w:numPr>
        <w:tabs>
          <w:tab w:val="left" w:pos="720"/>
        </w:tabs>
      </w:pPr>
      <w:r>
        <w:t>Approvals from the Provost</w:t>
      </w:r>
    </w:p>
    <w:p w14:paraId="7EFF07B5" w14:textId="77777777" w:rsidR="004D1759" w:rsidRDefault="004D1759" w:rsidP="004D1759">
      <w:pPr>
        <w:tabs>
          <w:tab w:val="left" w:pos="720"/>
        </w:tabs>
        <w:ind w:left="1440"/>
      </w:pPr>
    </w:p>
    <w:p w14:paraId="00000010" w14:textId="38891BDF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1166A785" w14:textId="2C1F30A0" w:rsidR="00B74F8B" w:rsidRDefault="00677422" w:rsidP="00B74F8B">
      <w:pPr>
        <w:numPr>
          <w:ilvl w:val="0"/>
          <w:numId w:val="4"/>
        </w:numPr>
        <w:tabs>
          <w:tab w:val="left" w:pos="720"/>
        </w:tabs>
      </w:pPr>
      <w:r>
        <w:t>Amy Patrick Mossman, Director, Office of Assessment, Accreditation, and Strategic Planning</w:t>
      </w:r>
    </w:p>
    <w:p w14:paraId="1E30D005" w14:textId="77777777" w:rsidR="00B74F8B" w:rsidRDefault="00B74F8B" w:rsidP="00B74F8B">
      <w:pPr>
        <w:tabs>
          <w:tab w:val="left" w:pos="720"/>
        </w:tabs>
        <w:ind w:left="2340"/>
      </w:pPr>
    </w:p>
    <w:p w14:paraId="672A9396" w14:textId="6A377E90" w:rsidR="00B74F8B" w:rsidRDefault="00B74F8B" w:rsidP="00B74F8B">
      <w:pPr>
        <w:numPr>
          <w:ilvl w:val="0"/>
          <w:numId w:val="4"/>
        </w:numPr>
        <w:tabs>
          <w:tab w:val="left" w:pos="720"/>
        </w:tabs>
      </w:pPr>
      <w:r>
        <w:t>Interdisciplinarity and Co-Curricular Engagement</w:t>
      </w:r>
    </w:p>
    <w:p w14:paraId="75B6A8DA" w14:textId="05B61DD3" w:rsidR="00B74F8B" w:rsidRDefault="00B74F8B" w:rsidP="00B74F8B">
      <w:pPr>
        <w:tabs>
          <w:tab w:val="left" w:pos="720"/>
        </w:tabs>
        <w:ind w:left="2340"/>
      </w:pPr>
      <w:r>
        <w:t>(Senator Everett Hamner, Professor, English, and Audrey Adamson, Executive Director, Outreach and Quad Cities Campus Operations)</w:t>
      </w:r>
    </w:p>
    <w:p w14:paraId="0E578C0D" w14:textId="77777777" w:rsidR="00B74F8B" w:rsidRDefault="00B74F8B" w:rsidP="00B74F8B">
      <w:pPr>
        <w:tabs>
          <w:tab w:val="left" w:pos="720"/>
        </w:tabs>
        <w:ind w:left="2340"/>
      </w:pP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AA1A83A" w14:textId="77777777" w:rsidR="00051D7B" w:rsidRDefault="00051D7B">
      <w:pPr>
        <w:tabs>
          <w:tab w:val="left" w:pos="720"/>
        </w:tabs>
      </w:pPr>
    </w:p>
    <w:p w14:paraId="0FB897B5" w14:textId="4971C803" w:rsidR="00051D7B" w:rsidRDefault="00051D7B">
      <w:pPr>
        <w:tabs>
          <w:tab w:val="left" w:pos="720"/>
        </w:tabs>
      </w:pPr>
      <w:r>
        <w:tab/>
        <w:t>A.</w:t>
      </w:r>
      <w:r>
        <w:tab/>
        <w:t>Committee on Provost and Presidential Performance</w:t>
      </w:r>
    </w:p>
    <w:p w14:paraId="4D6D478F" w14:textId="47FD3E3A" w:rsidR="00051D7B" w:rsidRDefault="00051D7B">
      <w:pPr>
        <w:tabs>
          <w:tab w:val="left" w:pos="720"/>
        </w:tabs>
      </w:pPr>
      <w:r>
        <w:tab/>
      </w:r>
      <w:r>
        <w:tab/>
        <w:t>(Nicole Gillotti, Chair)</w:t>
      </w:r>
    </w:p>
    <w:p w14:paraId="65BE0DEC" w14:textId="77777777" w:rsidR="00051D7B" w:rsidRDefault="00051D7B">
      <w:pPr>
        <w:tabs>
          <w:tab w:val="left" w:pos="720"/>
        </w:tabs>
      </w:pPr>
    </w:p>
    <w:p w14:paraId="0CE937CE" w14:textId="7A3A2931" w:rsidR="00051D7B" w:rsidRDefault="00051D7B">
      <w:pPr>
        <w:tabs>
          <w:tab w:val="left" w:pos="720"/>
        </w:tabs>
      </w:pPr>
      <w:r>
        <w:tab/>
      </w:r>
      <w:r>
        <w:tab/>
        <w:t>1.</w:t>
      </w:r>
      <w:r>
        <w:tab/>
        <w:t>Draft Provost Survey</w:t>
      </w:r>
    </w:p>
    <w:p w14:paraId="7211C7E8" w14:textId="000E8B3A" w:rsidR="00051D7B" w:rsidRDefault="00051D7B">
      <w:pPr>
        <w:tabs>
          <w:tab w:val="left" w:pos="720"/>
        </w:tabs>
      </w:pPr>
      <w:r>
        <w:tab/>
      </w:r>
      <w:r>
        <w:tab/>
        <w:t>2.</w:t>
      </w:r>
      <w:r>
        <w:tab/>
        <w:t>Draft President Survey</w:t>
      </w:r>
    </w:p>
    <w:p w14:paraId="00000026" w14:textId="3DBE0BB8" w:rsidR="00986C49" w:rsidRDefault="00986C49" w:rsidP="00677422">
      <w:pPr>
        <w:tabs>
          <w:tab w:val="left" w:pos="720"/>
          <w:tab w:val="left" w:pos="144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00000028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0000002C" w14:textId="60034FCC" w:rsidR="00986C49" w:rsidRDefault="00BE5573" w:rsidP="00FD5887">
      <w:pPr>
        <w:ind w:left="1440" w:hanging="720"/>
      </w:pPr>
      <w:r>
        <w:t>A</w:t>
      </w:r>
      <w:r w:rsidR="00C638F4">
        <w:t>.</w:t>
      </w:r>
      <w:r w:rsidR="00C638F4">
        <w:tab/>
        <w:t>For the Good of the Body</w:t>
      </w:r>
      <w:r w:rsidR="00C45E64">
        <w:t>    </w:t>
      </w:r>
    </w:p>
    <w:p w14:paraId="6AFB9C1F" w14:textId="77777777" w:rsidR="00051D7B" w:rsidRDefault="00051D7B" w:rsidP="00FD5887">
      <w:pPr>
        <w:ind w:left="1440" w:hanging="720"/>
      </w:pPr>
    </w:p>
    <w:p w14:paraId="0000002E" w14:textId="77777777" w:rsidR="00986C49" w:rsidRDefault="00986C49">
      <w:pPr>
        <w:shd w:val="clear" w:color="auto" w:fill="FFFFFF"/>
        <w:ind w:left="1440"/>
      </w:pPr>
    </w:p>
    <w:p w14:paraId="6650AF81" w14:textId="09C99B0F" w:rsidR="00677422" w:rsidRPr="00677422" w:rsidRDefault="00677422" w:rsidP="00677422">
      <w:pPr>
        <w:shd w:val="clear" w:color="auto" w:fill="FFFFFF"/>
        <w:suppressAutoHyphens/>
        <w:spacing w:line="1" w:lineRule="atLeast"/>
        <w:ind w:leftChars="-1" w:left="1" w:hangingChars="1" w:hanging="3"/>
        <w:jc w:val="center"/>
        <w:textDirection w:val="btLr"/>
        <w:textAlignment w:val="top"/>
        <w:outlineLvl w:val="0"/>
        <w:rPr>
          <w:position w:val="-1"/>
          <w:sz w:val="32"/>
          <w:szCs w:val="32"/>
          <w:lang w:val="en-US"/>
        </w:rPr>
      </w:pPr>
      <w:r w:rsidRPr="00677422">
        <w:rPr>
          <w:b/>
          <w:i/>
          <w:position w:val="-1"/>
          <w:sz w:val="32"/>
          <w:szCs w:val="32"/>
          <w:lang w:val="en-US"/>
        </w:rPr>
        <w:t xml:space="preserve">NEXT MEETING – </w:t>
      </w:r>
      <w:r>
        <w:rPr>
          <w:b/>
          <w:i/>
          <w:position w:val="-1"/>
          <w:sz w:val="32"/>
          <w:szCs w:val="32"/>
          <w:lang w:val="en-US"/>
        </w:rPr>
        <w:t>FEBRUARY 10, 2026</w:t>
      </w:r>
    </w:p>
    <w:p w14:paraId="31211DD0" w14:textId="549765EC" w:rsidR="00FD5887" w:rsidRDefault="00C45E64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FD5887" w:rsidSect="00051D7B">
      <w:footerReference w:type="default" r:id="rId8"/>
      <w:pgSz w:w="12240" w:h="15840"/>
      <w:pgMar w:top="810" w:right="720" w:bottom="36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653C9" w14:textId="77777777" w:rsidR="00FA0BBA" w:rsidRDefault="00FA0BBA">
      <w:r>
        <w:separator/>
      </w:r>
    </w:p>
  </w:endnote>
  <w:endnote w:type="continuationSeparator" w:id="0">
    <w:p w14:paraId="15AFEF84" w14:textId="77777777" w:rsidR="00FA0BBA" w:rsidRDefault="00FA0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5E23C" w14:textId="77777777" w:rsidR="00FA0BBA" w:rsidRDefault="00FA0BBA">
      <w:r>
        <w:separator/>
      </w:r>
    </w:p>
  </w:footnote>
  <w:footnote w:type="continuationSeparator" w:id="0">
    <w:p w14:paraId="5DB74403" w14:textId="77777777" w:rsidR="00FA0BBA" w:rsidRDefault="00FA0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051D7B"/>
    <w:rsid w:val="00164892"/>
    <w:rsid w:val="00196F8C"/>
    <w:rsid w:val="001B39A0"/>
    <w:rsid w:val="001C7799"/>
    <w:rsid w:val="001D20BA"/>
    <w:rsid w:val="00214E69"/>
    <w:rsid w:val="00302BFC"/>
    <w:rsid w:val="003B372B"/>
    <w:rsid w:val="00450899"/>
    <w:rsid w:val="004D1759"/>
    <w:rsid w:val="004F002E"/>
    <w:rsid w:val="00531756"/>
    <w:rsid w:val="005C207F"/>
    <w:rsid w:val="00606484"/>
    <w:rsid w:val="00677422"/>
    <w:rsid w:val="006D5541"/>
    <w:rsid w:val="00775F1D"/>
    <w:rsid w:val="007A4674"/>
    <w:rsid w:val="008079BE"/>
    <w:rsid w:val="0082245C"/>
    <w:rsid w:val="008A4107"/>
    <w:rsid w:val="00962072"/>
    <w:rsid w:val="00982810"/>
    <w:rsid w:val="00986C49"/>
    <w:rsid w:val="00B74F8B"/>
    <w:rsid w:val="00BE5573"/>
    <w:rsid w:val="00C45E64"/>
    <w:rsid w:val="00C638F4"/>
    <w:rsid w:val="00D86A66"/>
    <w:rsid w:val="00DA1621"/>
    <w:rsid w:val="00DB7F78"/>
    <w:rsid w:val="00DD71B4"/>
    <w:rsid w:val="00F5268B"/>
    <w:rsid w:val="00F93AA4"/>
    <w:rsid w:val="00FA0BBA"/>
    <w:rsid w:val="00FD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3</cp:revision>
  <cp:lastPrinted>2025-11-14T15:45:00Z</cp:lastPrinted>
  <dcterms:created xsi:type="dcterms:W3CDTF">2026-01-25T21:19:00Z</dcterms:created>
  <dcterms:modified xsi:type="dcterms:W3CDTF">2026-01-25T21:20:00Z</dcterms:modified>
</cp:coreProperties>
</file>