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39AEE" w14:textId="3FC3F667" w:rsidR="00DF5C33" w:rsidRPr="005B2B35" w:rsidRDefault="005B2B35" w:rsidP="005B2B35">
      <w:pPr>
        <w:jc w:val="right"/>
        <w:rPr>
          <w:b/>
        </w:rPr>
      </w:pPr>
      <w:r w:rsidRPr="005B2B35">
        <w:rPr>
          <w:b/>
        </w:rPr>
        <w:t>SENATE AGENDA ITEM III.D.1.</w:t>
      </w:r>
    </w:p>
    <w:p w14:paraId="5BD098A5" w14:textId="3815F7B3" w:rsidR="005B2B35" w:rsidRDefault="005B2B35" w:rsidP="005B2B35">
      <w:pPr>
        <w:jc w:val="right"/>
        <w:rPr>
          <w:b/>
        </w:rPr>
      </w:pPr>
      <w:r w:rsidRPr="005B2B35">
        <w:rPr>
          <w:b/>
        </w:rPr>
        <w:t>27 August 2019</w:t>
      </w:r>
    </w:p>
    <w:p w14:paraId="3DCC7115" w14:textId="77777777" w:rsidR="005B2B35" w:rsidRPr="005B2B35" w:rsidRDefault="005B2B35" w:rsidP="005B2B35">
      <w:pPr>
        <w:jc w:val="right"/>
        <w:rPr>
          <w:b/>
        </w:rPr>
      </w:pPr>
      <w:bookmarkStart w:id="0" w:name="_GoBack"/>
      <w:bookmarkEnd w:id="0"/>
    </w:p>
    <w:p w14:paraId="6B99434F" w14:textId="77777777" w:rsidR="0067634D" w:rsidRDefault="0067634D" w:rsidP="0067634D">
      <w:pPr>
        <w:jc w:val="right"/>
        <w:rPr>
          <w:b/>
        </w:rPr>
      </w:pPr>
    </w:p>
    <w:p w14:paraId="71B812ED" w14:textId="77777777" w:rsidR="0067634D" w:rsidRPr="00D83538" w:rsidRDefault="0067634D" w:rsidP="0067634D">
      <w:pPr>
        <w:jc w:val="center"/>
        <w:rPr>
          <w:b/>
        </w:rPr>
      </w:pPr>
      <w:r w:rsidRPr="00D83538">
        <w:rPr>
          <w:b/>
        </w:rPr>
        <w:t>Annual Report</w:t>
      </w:r>
    </w:p>
    <w:p w14:paraId="3DBAF739" w14:textId="77777777" w:rsidR="0067634D" w:rsidRPr="00D83538" w:rsidRDefault="0067634D" w:rsidP="0067634D">
      <w:pPr>
        <w:jc w:val="center"/>
        <w:rPr>
          <w:b/>
        </w:rPr>
      </w:pPr>
      <w:r w:rsidRPr="00D83538">
        <w:rPr>
          <w:b/>
        </w:rPr>
        <w:t>Council on General Education</w:t>
      </w:r>
    </w:p>
    <w:p w14:paraId="48AB198D" w14:textId="12F7167A" w:rsidR="0067634D" w:rsidRPr="00D83538" w:rsidRDefault="0067634D" w:rsidP="0067634D">
      <w:pPr>
        <w:jc w:val="center"/>
        <w:rPr>
          <w:b/>
        </w:rPr>
      </w:pPr>
      <w:r>
        <w:rPr>
          <w:b/>
        </w:rPr>
        <w:t xml:space="preserve"> AY 2018-2019</w:t>
      </w:r>
    </w:p>
    <w:p w14:paraId="0E7A1D20" w14:textId="77777777" w:rsidR="001B6C00" w:rsidRDefault="001B6C00"/>
    <w:p w14:paraId="25F93326" w14:textId="77777777" w:rsidR="0067634D" w:rsidRPr="00D83538" w:rsidRDefault="0067634D" w:rsidP="0067634D">
      <w:pPr>
        <w:rPr>
          <w:u w:val="single"/>
        </w:rPr>
      </w:pPr>
      <w:r w:rsidRPr="00D83538">
        <w:rPr>
          <w:u w:val="single"/>
        </w:rPr>
        <w:t>Meeting Schedule</w:t>
      </w:r>
    </w:p>
    <w:p w14:paraId="642C09F3" w14:textId="19BDEC07" w:rsidR="0067634D" w:rsidRDefault="0067634D" w:rsidP="0067634D">
      <w:r>
        <w:t>The Cou</w:t>
      </w:r>
      <w:r w:rsidR="00D255ED">
        <w:t>ncil on General Education (CGE)</w:t>
      </w:r>
      <w:r>
        <w:t xml:space="preserve"> convened </w:t>
      </w:r>
      <w:r w:rsidR="00744F0E">
        <w:t>eleven</w:t>
      </w:r>
      <w:r>
        <w:t xml:space="preserve"> meetings throughout the Fall and Spring semesters</w:t>
      </w:r>
      <w:r w:rsidR="00B619F8">
        <w:t>. We met</w:t>
      </w:r>
      <w:r>
        <w:t xml:space="preserve"> every other Thursday </w:t>
      </w:r>
      <w:r w:rsidR="00744F0E">
        <w:t xml:space="preserve">afternoon </w:t>
      </w:r>
      <w:r>
        <w:t xml:space="preserve">from </w:t>
      </w:r>
      <w:r w:rsidR="00744F0E">
        <w:t>September 6,</w:t>
      </w:r>
      <w:r w:rsidR="00744F0E">
        <w:rPr>
          <w:b/>
          <w:bCs/>
        </w:rPr>
        <w:t xml:space="preserve"> </w:t>
      </w:r>
      <w:r w:rsidR="00744F0E" w:rsidRPr="00744F0E">
        <w:rPr>
          <w:bCs/>
        </w:rPr>
        <w:t>2018</w:t>
      </w:r>
      <w:r w:rsidRPr="00744F0E">
        <w:rPr>
          <w:bCs/>
        </w:rPr>
        <w:t xml:space="preserve"> through May 2</w:t>
      </w:r>
      <w:r w:rsidRPr="00744F0E">
        <w:t>,</w:t>
      </w:r>
      <w:r>
        <w:t xml:space="preserve"> </w:t>
      </w:r>
      <w:r w:rsidR="00744F0E">
        <w:t>2019</w:t>
      </w:r>
      <w:r>
        <w:t xml:space="preserve">. </w:t>
      </w:r>
    </w:p>
    <w:p w14:paraId="0886A49E" w14:textId="77777777" w:rsidR="0067634D" w:rsidRDefault="0067634D" w:rsidP="0067634D"/>
    <w:p w14:paraId="3066061C" w14:textId="720009C1" w:rsidR="0067634D" w:rsidRPr="00744F0E" w:rsidRDefault="0067634D" w:rsidP="0067634D">
      <w:r w:rsidRPr="00744F0E">
        <w:rPr>
          <w:u w:val="single"/>
        </w:rPr>
        <w:t>Membership on the Council on General Education</w:t>
      </w:r>
      <w:r w:rsidRPr="00744F0E">
        <w:t xml:space="preserve"> for the </w:t>
      </w:r>
      <w:r w:rsidR="00744F0E" w:rsidRPr="00744F0E">
        <w:t xml:space="preserve">2018-2019 </w:t>
      </w:r>
      <w:r w:rsidRPr="00744F0E">
        <w:t>academic year included:  Patricia Anderson (Social Sciences), Lori Baker-Sperry (Multicultu</w:t>
      </w:r>
      <w:r w:rsidR="00D050FC">
        <w:t xml:space="preserve">ral), Greg </w:t>
      </w:r>
      <w:proofErr w:type="spellStart"/>
      <w:r w:rsidR="00D050FC">
        <w:t>Baramidze</w:t>
      </w:r>
      <w:proofErr w:type="spellEnd"/>
      <w:r w:rsidR="00D050FC">
        <w:t xml:space="preserve"> (</w:t>
      </w:r>
      <w:r w:rsidRPr="00744F0E">
        <w:t>Spring</w:t>
      </w:r>
      <w:r w:rsidR="00D050FC">
        <w:t xml:space="preserve"> only</w:t>
      </w:r>
      <w:r w:rsidRPr="00744F0E">
        <w:t>, Math/Natural Sciences), Steve Bennett (Math/Natural Sciences), Ute Chamberlin (</w:t>
      </w:r>
      <w:r w:rsidRPr="00B619F8">
        <w:rPr>
          <w:i/>
        </w:rPr>
        <w:t>Vice Chair</w:t>
      </w:r>
      <w:r w:rsidRPr="00744F0E">
        <w:t>, Humanities), Brian Davies (</w:t>
      </w:r>
      <w:r w:rsidR="00B619F8">
        <w:t xml:space="preserve">Fall only, </w:t>
      </w:r>
      <w:r w:rsidRPr="00744F0E">
        <w:t>Math/Natura</w:t>
      </w:r>
      <w:r w:rsidR="00B619F8">
        <w:t>l Sciences</w:t>
      </w:r>
      <w:r w:rsidRPr="00744F0E">
        <w:t xml:space="preserve">), Jonathan Day (Social Sciences), Gary </w:t>
      </w:r>
      <w:proofErr w:type="spellStart"/>
      <w:r w:rsidRPr="00744F0E">
        <w:t>Daytner</w:t>
      </w:r>
      <w:proofErr w:type="spellEnd"/>
      <w:r w:rsidRPr="00744F0E">
        <w:t xml:space="preserve"> (At-large), Keith </w:t>
      </w:r>
      <w:proofErr w:type="spellStart"/>
      <w:r w:rsidRPr="00744F0E">
        <w:t>Holz</w:t>
      </w:r>
      <w:proofErr w:type="spellEnd"/>
      <w:r w:rsidRPr="00744F0E">
        <w:t xml:space="preserve"> (</w:t>
      </w:r>
      <w:r w:rsidRPr="00B619F8">
        <w:rPr>
          <w:i/>
        </w:rPr>
        <w:t>Chair</w:t>
      </w:r>
      <w:r w:rsidRPr="00744F0E">
        <w:t>, Humanities/Fine Arts), William Knox (</w:t>
      </w:r>
      <w:r w:rsidR="00B619F8" w:rsidRPr="00B619F8">
        <w:rPr>
          <w:i/>
        </w:rPr>
        <w:t>Secretary</w:t>
      </w:r>
      <w:r w:rsidR="00B619F8">
        <w:t xml:space="preserve">, </w:t>
      </w:r>
      <w:r w:rsidRPr="00744F0E">
        <w:t xml:space="preserve">Basic Skills/Writing), Joyce </w:t>
      </w:r>
      <w:proofErr w:type="spellStart"/>
      <w:r w:rsidRPr="00744F0E">
        <w:t>Runquist</w:t>
      </w:r>
      <w:proofErr w:type="spellEnd"/>
      <w:r w:rsidRPr="00744F0E">
        <w:t xml:space="preserve"> (At-large), David </w:t>
      </w:r>
      <w:proofErr w:type="spellStart"/>
      <w:r w:rsidRPr="00744F0E">
        <w:t>Zanolla</w:t>
      </w:r>
      <w:proofErr w:type="spellEnd"/>
      <w:r w:rsidRPr="00744F0E">
        <w:t xml:space="preserve"> (Basic Skills/Public Speaking), Karen </w:t>
      </w:r>
      <w:proofErr w:type="spellStart"/>
      <w:r w:rsidRPr="00744F0E">
        <w:t>Zellmann</w:t>
      </w:r>
      <w:proofErr w:type="spellEnd"/>
      <w:r w:rsidRPr="00744F0E">
        <w:t xml:space="preserve"> (Human Well-Being).</w:t>
      </w:r>
    </w:p>
    <w:p w14:paraId="5505294D" w14:textId="4E52A997" w:rsidR="0067634D" w:rsidRPr="00744F0E" w:rsidRDefault="0067634D" w:rsidP="0067634D">
      <w:pPr>
        <w:pStyle w:val="NormalWeb"/>
        <w:shd w:val="clear" w:color="auto" w:fill="FFFFFF"/>
        <w:rPr>
          <w:rFonts w:asciiTheme="minorHAnsi" w:hAnsiTheme="minorHAnsi"/>
        </w:rPr>
      </w:pPr>
      <w:r w:rsidRPr="00744F0E">
        <w:rPr>
          <w:rFonts w:asciiTheme="minorHAnsi" w:hAnsiTheme="minorHAnsi"/>
          <w:sz w:val="24"/>
          <w:szCs w:val="24"/>
        </w:rPr>
        <w:t xml:space="preserve">Ex-officio members for the past academic year included: Mark Mossman (Office of the Provost), Michelle </w:t>
      </w:r>
      <w:proofErr w:type="spellStart"/>
      <w:r w:rsidRPr="00744F0E">
        <w:rPr>
          <w:rFonts w:asciiTheme="minorHAnsi" w:hAnsiTheme="minorHAnsi"/>
          <w:sz w:val="24"/>
          <w:szCs w:val="24"/>
        </w:rPr>
        <w:t>Yager</w:t>
      </w:r>
      <w:proofErr w:type="spellEnd"/>
      <w:r w:rsidRPr="00744F0E">
        <w:rPr>
          <w:rFonts w:asciiTheme="minorHAnsi" w:hAnsiTheme="minorHAnsi"/>
          <w:sz w:val="24"/>
          <w:szCs w:val="24"/>
        </w:rPr>
        <w:t xml:space="preserve"> (University Advising), and Kyle </w:t>
      </w:r>
      <w:proofErr w:type="spellStart"/>
      <w:r w:rsidRPr="00744F0E">
        <w:rPr>
          <w:rFonts w:asciiTheme="minorHAnsi" w:hAnsiTheme="minorHAnsi"/>
          <w:sz w:val="24"/>
          <w:szCs w:val="24"/>
        </w:rPr>
        <w:t>Mayborn</w:t>
      </w:r>
      <w:proofErr w:type="spellEnd"/>
      <w:r w:rsidRPr="00744F0E">
        <w:rPr>
          <w:rFonts w:asciiTheme="minorHAnsi" w:hAnsiTheme="minorHAnsi"/>
          <w:sz w:val="24"/>
          <w:szCs w:val="24"/>
        </w:rPr>
        <w:t xml:space="preserve"> </w:t>
      </w:r>
      <w:r w:rsidR="00B619F8">
        <w:rPr>
          <w:rFonts w:asciiTheme="minorHAnsi" w:hAnsiTheme="minorHAnsi"/>
          <w:sz w:val="24"/>
          <w:szCs w:val="24"/>
        </w:rPr>
        <w:t>(Fall</w:t>
      </w:r>
      <w:r w:rsidR="00D050FC">
        <w:rPr>
          <w:rFonts w:asciiTheme="minorHAnsi" w:hAnsiTheme="minorHAnsi"/>
          <w:sz w:val="24"/>
          <w:szCs w:val="24"/>
        </w:rPr>
        <w:t xml:space="preserve"> only, Dean’s Council</w:t>
      </w:r>
      <w:r w:rsidR="00B619F8">
        <w:rPr>
          <w:rFonts w:asciiTheme="minorHAnsi" w:hAnsiTheme="minorHAnsi"/>
          <w:sz w:val="24"/>
          <w:szCs w:val="24"/>
        </w:rPr>
        <w:t xml:space="preserve">) </w:t>
      </w:r>
      <w:r w:rsidR="00D050FC">
        <w:rPr>
          <w:rFonts w:asciiTheme="minorHAnsi" w:hAnsiTheme="minorHAnsi"/>
          <w:sz w:val="24"/>
          <w:szCs w:val="24"/>
        </w:rPr>
        <w:t xml:space="preserve">and </w:t>
      </w:r>
      <w:r w:rsidRPr="00744F0E">
        <w:rPr>
          <w:rFonts w:asciiTheme="minorHAnsi" w:hAnsiTheme="minorHAnsi"/>
          <w:sz w:val="24"/>
          <w:szCs w:val="24"/>
        </w:rPr>
        <w:t xml:space="preserve">James Schmidt </w:t>
      </w:r>
      <w:r w:rsidR="00D050FC">
        <w:rPr>
          <w:rFonts w:asciiTheme="minorHAnsi" w:hAnsiTheme="minorHAnsi"/>
          <w:sz w:val="24"/>
          <w:szCs w:val="24"/>
        </w:rPr>
        <w:t>(Spring only,</w:t>
      </w:r>
      <w:r w:rsidR="00744F0E">
        <w:rPr>
          <w:rFonts w:asciiTheme="minorHAnsi" w:hAnsiTheme="minorHAnsi"/>
          <w:sz w:val="24"/>
          <w:szCs w:val="24"/>
        </w:rPr>
        <w:t xml:space="preserve"> </w:t>
      </w:r>
      <w:r w:rsidR="00B619F8">
        <w:rPr>
          <w:rFonts w:asciiTheme="minorHAnsi" w:hAnsiTheme="minorHAnsi"/>
          <w:sz w:val="24"/>
          <w:szCs w:val="24"/>
        </w:rPr>
        <w:t>Dean’s Council)</w:t>
      </w:r>
      <w:r w:rsidRPr="00744F0E">
        <w:rPr>
          <w:rFonts w:asciiTheme="minorHAnsi" w:hAnsiTheme="minorHAnsi"/>
          <w:sz w:val="24"/>
          <w:szCs w:val="24"/>
        </w:rPr>
        <w:t xml:space="preserve">. </w:t>
      </w:r>
    </w:p>
    <w:p w14:paraId="420E539A" w14:textId="7793FD7D" w:rsidR="0067634D" w:rsidRDefault="0067634D" w:rsidP="0067634D">
      <w:r>
        <w:t>Daria Levchenko served throughout the 2018-19 academic year as Student Government Association representative.</w:t>
      </w:r>
    </w:p>
    <w:p w14:paraId="3AAA129D" w14:textId="77777777" w:rsidR="0067634D" w:rsidRDefault="0067634D" w:rsidP="0067634D"/>
    <w:p w14:paraId="2998D872" w14:textId="56401371" w:rsidR="0067634D" w:rsidRPr="0067634D" w:rsidRDefault="0067634D" w:rsidP="0067634D">
      <w:r>
        <w:t>The Faculty Senate charge regarding the constituency of the General Education Council states “the Council shall consist of sixteen members, including one undergraduate student selected by the Student Government Associations.”  With twelve elected members at all times, three ex-officio members, and one student representative active throughout the year, the Counc</w:t>
      </w:r>
      <w:r w:rsidR="00D050FC">
        <w:t>il on General Education fulfills</w:t>
      </w:r>
      <w:r>
        <w:t xml:space="preserve"> its charge for membership.</w:t>
      </w:r>
    </w:p>
    <w:p w14:paraId="7725B036" w14:textId="77777777" w:rsidR="0067634D" w:rsidRDefault="0067634D" w:rsidP="0067634D"/>
    <w:p w14:paraId="722C5FBD" w14:textId="77777777" w:rsidR="00744F0E" w:rsidRDefault="00744F0E" w:rsidP="00744F0E">
      <w:r>
        <w:t>At its last meeting of the 2018-2019 academic year, CGE held elections for its officers and welcomed the following members appointed by Faculty Senate for 2019-2020:</w:t>
      </w:r>
    </w:p>
    <w:p w14:paraId="10DC6571" w14:textId="77777777" w:rsidR="00744F0E" w:rsidRDefault="00744F0E" w:rsidP="0067634D"/>
    <w:p w14:paraId="3401F0D9" w14:textId="77777777" w:rsidR="00744F0E" w:rsidRDefault="00744F0E" w:rsidP="00744F0E">
      <w:pPr>
        <w:rPr>
          <w:u w:val="single"/>
        </w:rPr>
      </w:pPr>
      <w:r w:rsidRPr="00903317">
        <w:rPr>
          <w:u w:val="single"/>
        </w:rPr>
        <w:t>Election of New Officers</w:t>
      </w:r>
      <w:r>
        <w:rPr>
          <w:u w:val="single"/>
        </w:rPr>
        <w:t xml:space="preserve"> for 2019-2020 (May 2, 2019)</w:t>
      </w:r>
      <w:r w:rsidRPr="00903317">
        <w:rPr>
          <w:u w:val="single"/>
        </w:rPr>
        <w:t>:</w:t>
      </w:r>
    </w:p>
    <w:p w14:paraId="498177BE" w14:textId="5E00D10F" w:rsidR="00744F0E" w:rsidRDefault="00744F0E" w:rsidP="00744F0E">
      <w:r>
        <w:t>*Chair:  Patricia Anderson (Sociology &amp; Anthropology)</w:t>
      </w:r>
    </w:p>
    <w:p w14:paraId="06DB95BC" w14:textId="05BC70BD" w:rsidR="00744F0E" w:rsidRDefault="00744F0E" w:rsidP="00744F0E">
      <w:r>
        <w:t xml:space="preserve">Vice-Chair:  Karen </w:t>
      </w:r>
      <w:proofErr w:type="spellStart"/>
      <w:r>
        <w:t>Zellmann</w:t>
      </w:r>
      <w:proofErr w:type="spellEnd"/>
      <w:r>
        <w:t xml:space="preserve"> (Health Sciences &amp; Social Work)</w:t>
      </w:r>
    </w:p>
    <w:p w14:paraId="310BFB61" w14:textId="77777777" w:rsidR="00744F0E" w:rsidRDefault="00744F0E" w:rsidP="00744F0E">
      <w:r>
        <w:t>Secretary:  William Knox (English)</w:t>
      </w:r>
    </w:p>
    <w:p w14:paraId="33B786EA" w14:textId="77777777" w:rsidR="00744F0E" w:rsidRDefault="00744F0E" w:rsidP="00744F0E"/>
    <w:p w14:paraId="22BF8E36" w14:textId="0C7DFAF1" w:rsidR="00744F0E" w:rsidRPr="0097566B" w:rsidRDefault="00744F0E" w:rsidP="00744F0E">
      <w:pPr>
        <w:rPr>
          <w:i/>
        </w:rPr>
      </w:pPr>
      <w:r w:rsidRPr="0097566B">
        <w:rPr>
          <w:i/>
        </w:rPr>
        <w:t>*</w:t>
      </w:r>
      <w:r w:rsidR="009C5406">
        <w:rPr>
          <w:i/>
        </w:rPr>
        <w:t xml:space="preserve">Because Dr. Anderson decided to step down from the position after our election, another election for the position of Chair will be </w:t>
      </w:r>
      <w:r w:rsidRPr="0097566B">
        <w:rPr>
          <w:i/>
        </w:rPr>
        <w:t xml:space="preserve">held at the Council’s </w:t>
      </w:r>
      <w:r w:rsidR="009C5406">
        <w:rPr>
          <w:i/>
        </w:rPr>
        <w:t>first Fall 2019 meeting</w:t>
      </w:r>
      <w:r w:rsidRPr="0097566B">
        <w:rPr>
          <w:i/>
        </w:rPr>
        <w:t xml:space="preserve">. </w:t>
      </w:r>
    </w:p>
    <w:p w14:paraId="46E75703" w14:textId="77777777" w:rsidR="00744F0E" w:rsidRPr="0067634D" w:rsidRDefault="00744F0E" w:rsidP="0067634D"/>
    <w:p w14:paraId="7BE607F7" w14:textId="142ECDB1" w:rsidR="0067634D" w:rsidRPr="00744F0E" w:rsidRDefault="00D050FC" w:rsidP="0067634D">
      <w:pPr>
        <w:rPr>
          <w:u w:val="single"/>
        </w:rPr>
      </w:pPr>
      <w:r>
        <w:rPr>
          <w:u w:val="single"/>
        </w:rPr>
        <w:t xml:space="preserve">Appointment of New Members beginning </w:t>
      </w:r>
      <w:r w:rsidR="0067634D" w:rsidRPr="007D3122">
        <w:rPr>
          <w:u w:val="single"/>
        </w:rPr>
        <w:t>201</w:t>
      </w:r>
      <w:r w:rsidR="00744F0E">
        <w:rPr>
          <w:u w:val="single"/>
        </w:rPr>
        <w:t>9-2020</w:t>
      </w:r>
      <w:r w:rsidR="0067634D">
        <w:rPr>
          <w:u w:val="single"/>
        </w:rPr>
        <w:t>:</w:t>
      </w:r>
    </w:p>
    <w:p w14:paraId="0D2F182C" w14:textId="73C8B285" w:rsidR="0067634D" w:rsidRDefault="0067634D" w:rsidP="0067634D">
      <w:pPr>
        <w:shd w:val="clear" w:color="auto" w:fill="FFFFFF"/>
      </w:pPr>
      <w:proofErr w:type="spellStart"/>
      <w:r w:rsidRPr="0067634D">
        <w:t>Wanmo</w:t>
      </w:r>
      <w:proofErr w:type="spellEnd"/>
      <w:r w:rsidRPr="0067634D">
        <w:t xml:space="preserve"> Koo, Management and </w:t>
      </w:r>
      <w:r>
        <w:t>Marketing</w:t>
      </w:r>
      <w:r w:rsidR="00670653">
        <w:t xml:space="preserve"> (At-large) </w:t>
      </w:r>
    </w:p>
    <w:p w14:paraId="54B83A41" w14:textId="5B0F44A1" w:rsidR="0067634D" w:rsidRDefault="0067634D" w:rsidP="0067634D">
      <w:pPr>
        <w:shd w:val="clear" w:color="auto" w:fill="FFFFFF"/>
      </w:pPr>
      <w:proofErr w:type="spellStart"/>
      <w:r w:rsidRPr="0067634D">
        <w:t>Seyfi</w:t>
      </w:r>
      <w:proofErr w:type="spellEnd"/>
      <w:r w:rsidRPr="0067634D">
        <w:t xml:space="preserve"> </w:t>
      </w:r>
      <w:proofErr w:type="spellStart"/>
      <w:r w:rsidRPr="0067634D">
        <w:t>Turkelli</w:t>
      </w:r>
      <w:proofErr w:type="spellEnd"/>
      <w:r w:rsidRPr="0067634D">
        <w:t>, Mathematic</w:t>
      </w:r>
      <w:r>
        <w:t>s and Philosophy</w:t>
      </w:r>
      <w:r w:rsidRPr="0067634D">
        <w:t xml:space="preserve"> </w:t>
      </w:r>
      <w:r w:rsidR="00670653">
        <w:t xml:space="preserve">(Math/Natural Sciences) </w:t>
      </w:r>
    </w:p>
    <w:p w14:paraId="1B9BE8A6" w14:textId="5C12DF59" w:rsidR="0067634D" w:rsidRDefault="0067634D" w:rsidP="0067634D">
      <w:pPr>
        <w:shd w:val="clear" w:color="auto" w:fill="FFFFFF"/>
      </w:pPr>
      <w:r w:rsidRPr="0067634D">
        <w:t xml:space="preserve">Heather </w:t>
      </w:r>
      <w:proofErr w:type="spellStart"/>
      <w:r w:rsidRPr="0067634D">
        <w:t>McIlvaine-Newsad</w:t>
      </w:r>
      <w:proofErr w:type="spellEnd"/>
      <w:r w:rsidRPr="0067634D">
        <w:t>, Sociolog</w:t>
      </w:r>
      <w:r>
        <w:t>y and Anthropology</w:t>
      </w:r>
      <w:r w:rsidRPr="0067634D">
        <w:t xml:space="preserve"> </w:t>
      </w:r>
      <w:r w:rsidR="00670653">
        <w:t xml:space="preserve">(Social Sciences) </w:t>
      </w:r>
    </w:p>
    <w:p w14:paraId="42CC94C7" w14:textId="3E8F6C08" w:rsidR="0067634D" w:rsidRPr="0067634D" w:rsidRDefault="0067634D" w:rsidP="0067634D">
      <w:pPr>
        <w:shd w:val="clear" w:color="auto" w:fill="FFFFFF"/>
      </w:pPr>
      <w:r w:rsidRPr="0067634D">
        <w:t>Marjorie A</w:t>
      </w:r>
      <w:r>
        <w:t>llison, English (sabbatical F</w:t>
      </w:r>
      <w:r w:rsidRPr="0067634D">
        <w:t>all</w:t>
      </w:r>
      <w:r w:rsidR="00D050FC">
        <w:t xml:space="preserve"> 2019, </w:t>
      </w:r>
      <w:r w:rsidR="00670653">
        <w:t xml:space="preserve">Humanities) </w:t>
      </w:r>
    </w:p>
    <w:p w14:paraId="0340541A" w14:textId="77777777" w:rsidR="0067634D" w:rsidRDefault="0067634D" w:rsidP="009150A6"/>
    <w:p w14:paraId="0A80B5D5" w14:textId="06CC560B" w:rsidR="00670653" w:rsidRPr="00670653" w:rsidRDefault="00670653" w:rsidP="009150A6">
      <w:pPr>
        <w:rPr>
          <w:u w:val="single"/>
        </w:rPr>
      </w:pPr>
      <w:r w:rsidRPr="00670653">
        <w:rPr>
          <w:u w:val="single"/>
        </w:rPr>
        <w:t>Summary of Activities</w:t>
      </w:r>
    </w:p>
    <w:p w14:paraId="5365390C" w14:textId="124809D6" w:rsidR="001B6C00" w:rsidRDefault="001B6C00">
      <w:r>
        <w:t xml:space="preserve">The year began with </w:t>
      </w:r>
      <w:r w:rsidR="007772A3">
        <w:t>Faculty Senate approving t</w:t>
      </w:r>
      <w:r w:rsidR="00670653">
        <w:t>he GERC Final Report of June 4</w:t>
      </w:r>
      <w:r w:rsidR="00D050FC">
        <w:t xml:space="preserve">, 2018, and </w:t>
      </w:r>
      <w:r w:rsidR="007772A3">
        <w:t xml:space="preserve">with </w:t>
      </w:r>
      <w:r>
        <w:t xml:space="preserve">the </w:t>
      </w:r>
      <w:r w:rsidR="00670653">
        <w:t>final</w:t>
      </w:r>
      <w:r w:rsidR="007772A3">
        <w:t xml:space="preserve"> </w:t>
      </w:r>
      <w:r>
        <w:t>acceptance of the GERC Final Report by Pre</w:t>
      </w:r>
      <w:r w:rsidR="00B619F8">
        <w:t>sident Thomas pending</w:t>
      </w:r>
      <w:r>
        <w:t>. This left CGE wondering at the beginning of the academic year to what e</w:t>
      </w:r>
      <w:r w:rsidR="00D050FC">
        <w:t>xtent it was able to conduct</w:t>
      </w:r>
      <w:r>
        <w:t xml:space="preserve"> regular CGE business </w:t>
      </w:r>
      <w:r w:rsidR="00D050FC">
        <w:t xml:space="preserve">before </w:t>
      </w:r>
      <w:r>
        <w:t xml:space="preserve">the GERC </w:t>
      </w:r>
      <w:r w:rsidR="0097566B">
        <w:t>moratorium was officia</w:t>
      </w:r>
      <w:r w:rsidR="00D050FC">
        <w:t>l</w:t>
      </w:r>
      <w:r w:rsidR="0097566B">
        <w:t>l</w:t>
      </w:r>
      <w:r w:rsidR="00D050FC">
        <w:t>y</w:t>
      </w:r>
      <w:r w:rsidR="0097566B">
        <w:t xml:space="preserve"> lifted, and </w:t>
      </w:r>
      <w:r>
        <w:t>discussi</w:t>
      </w:r>
      <w:r w:rsidR="0097566B">
        <w:t xml:space="preserve">ng what would come of GERC’s </w:t>
      </w:r>
      <w:r>
        <w:t>recommendations, r</w:t>
      </w:r>
      <w:r w:rsidR="00D050FC">
        <w:t xml:space="preserve">ecommendations the President had </w:t>
      </w:r>
      <w:r w:rsidR="00BC08EF">
        <w:t xml:space="preserve">yet </w:t>
      </w:r>
      <w:r w:rsidR="00D050FC">
        <w:t>to accept or decide</w:t>
      </w:r>
      <w:r w:rsidR="00BC08EF">
        <w:t xml:space="preserve"> upon. </w:t>
      </w:r>
      <w:r>
        <w:t xml:space="preserve">Questions about </w:t>
      </w:r>
      <w:r w:rsidR="00B619F8">
        <w:t>changes to</w:t>
      </w:r>
      <w:r>
        <w:t xml:space="preserve"> Gen Ed or a reduction of required credit hours (</w:t>
      </w:r>
      <w:r w:rsidR="00B619F8">
        <w:t xml:space="preserve">i.e.: </w:t>
      </w:r>
      <w:r>
        <w:t xml:space="preserve">either overall or within certain Gen Ed categories) remained </w:t>
      </w:r>
      <w:r w:rsidR="00B619F8">
        <w:t xml:space="preserve">implicitly </w:t>
      </w:r>
      <w:r>
        <w:t>unanswered by President Thomas until the Faculty Senate Executive Committee arranged for a special meeting on October 24, 2018 with the President also attended by the Interim Provost</w:t>
      </w:r>
      <w:r w:rsidR="009C5406">
        <w:t>,</w:t>
      </w:r>
      <w:r w:rsidR="0097566B">
        <w:t xml:space="preserve"> </w:t>
      </w:r>
      <w:r w:rsidR="009C5406">
        <w:t xml:space="preserve">Kathy </w:t>
      </w:r>
      <w:r w:rsidR="0097566B">
        <w:t>Neumann</w:t>
      </w:r>
      <w:r>
        <w:t>.</w:t>
      </w:r>
      <w:r w:rsidR="007772A3">
        <w:t xml:space="preserve">  Immediately after this meeting, the President approved and signed the </w:t>
      </w:r>
      <w:proofErr w:type="spellStart"/>
      <w:r w:rsidR="007772A3">
        <w:t>the</w:t>
      </w:r>
      <w:proofErr w:type="spellEnd"/>
      <w:r w:rsidR="007772A3">
        <w:t xml:space="preserve"> GERC Final Report, but added </w:t>
      </w:r>
      <w:r w:rsidR="0097566B">
        <w:t xml:space="preserve">a </w:t>
      </w:r>
      <w:r w:rsidR="00D050FC">
        <w:t xml:space="preserve">recommendation about the Foreign Language Global Issues (FLGI) </w:t>
      </w:r>
      <w:r w:rsidR="00B619F8">
        <w:t xml:space="preserve">requirement. </w:t>
      </w:r>
      <w:r w:rsidR="00BC08EF">
        <w:t>At it</w:t>
      </w:r>
      <w:r w:rsidR="00B619F8">
        <w:t>s</w:t>
      </w:r>
      <w:r w:rsidR="00BC08EF">
        <w:t xml:space="preserve"> January meeting, </w:t>
      </w:r>
      <w:r w:rsidR="008578FE">
        <w:t xml:space="preserve">a majority of </w:t>
      </w:r>
      <w:r w:rsidR="00BC08EF">
        <w:t xml:space="preserve">CGE </w:t>
      </w:r>
      <w:r w:rsidR="008578FE">
        <w:t xml:space="preserve">members </w:t>
      </w:r>
      <w:r w:rsidR="00BC08EF">
        <w:t>d</w:t>
      </w:r>
      <w:r w:rsidR="008578FE">
        <w:t xml:space="preserve">ecided </w:t>
      </w:r>
      <w:r w:rsidR="00B619F8">
        <w:t>the Council should not</w:t>
      </w:r>
      <w:r w:rsidR="008578FE">
        <w:t xml:space="preserve"> </w:t>
      </w:r>
      <w:r w:rsidR="0097566B">
        <w:t>initiate discussions</w:t>
      </w:r>
      <w:r w:rsidR="008578FE">
        <w:t xml:space="preserve"> with </w:t>
      </w:r>
      <w:r w:rsidR="0097566B">
        <w:t xml:space="preserve">the Council on </w:t>
      </w:r>
      <w:r w:rsidR="00BC08EF">
        <w:t>I</w:t>
      </w:r>
      <w:r w:rsidR="0097566B">
        <w:t xml:space="preserve">nternational </w:t>
      </w:r>
      <w:r w:rsidR="00BC08EF">
        <w:t>E</w:t>
      </w:r>
      <w:r w:rsidR="0097566B">
        <w:t>ducation (CIE)</w:t>
      </w:r>
      <w:r w:rsidR="00BC08EF">
        <w:t xml:space="preserve"> </w:t>
      </w:r>
      <w:r w:rsidR="008578FE">
        <w:t xml:space="preserve">concerning potential efforts of administration to reduce or </w:t>
      </w:r>
      <w:r w:rsidR="00D050FC">
        <w:t xml:space="preserve">change </w:t>
      </w:r>
      <w:r w:rsidR="008578FE">
        <w:t xml:space="preserve">FLGI &amp; GI requirements </w:t>
      </w:r>
      <w:r w:rsidR="00BC08EF">
        <w:t>as</w:t>
      </w:r>
      <w:r w:rsidR="008578FE">
        <w:t xml:space="preserve"> CIE-GI lies </w:t>
      </w:r>
      <w:r w:rsidR="00BC08EF">
        <w:t>outsi</w:t>
      </w:r>
      <w:r w:rsidR="008578FE">
        <w:t>de CGE’s</w:t>
      </w:r>
      <w:r w:rsidR="00BC08EF">
        <w:t xml:space="preserve"> direct area of authority.</w:t>
      </w:r>
    </w:p>
    <w:p w14:paraId="7F021BDB" w14:textId="77777777" w:rsidR="007772A3" w:rsidRDefault="007772A3"/>
    <w:p w14:paraId="523CECC5" w14:textId="62DE7494" w:rsidR="008578FE" w:rsidRDefault="008578FE">
      <w:r>
        <w:t xml:space="preserve">Discussions were held in early 2019 regarding the future shape of </w:t>
      </w:r>
      <w:r w:rsidR="007772A3">
        <w:t xml:space="preserve">FYE </w:t>
      </w:r>
      <w:r>
        <w:t xml:space="preserve">(Y courses) </w:t>
      </w:r>
      <w:r w:rsidR="007772A3">
        <w:t xml:space="preserve">and General Education’s role in it. </w:t>
      </w:r>
      <w:r>
        <w:t>(At that time, 41 sections of Y courses h</w:t>
      </w:r>
      <w:r w:rsidR="00B619F8">
        <w:t>ad been scheduled for Fall 2019</w:t>
      </w:r>
      <w:r w:rsidR="00F43AD8">
        <w:t>, and in August 2019</w:t>
      </w:r>
      <w:r w:rsidR="00B619F8">
        <w:t>,</w:t>
      </w:r>
      <w:r w:rsidR="00F43AD8">
        <w:t xml:space="preserve"> 46 FYE courses are listed on STARS.) D</w:t>
      </w:r>
      <w:r w:rsidR="00D050FC">
        <w:t>iscussions were initiated when</w:t>
      </w:r>
      <w:r>
        <w:t xml:space="preserve"> Mark Mossman, newly appointed </w:t>
      </w:r>
      <w:r w:rsidR="009C5406">
        <w:t xml:space="preserve">Interim </w:t>
      </w:r>
      <w:r>
        <w:t>Associate Provost, share</w:t>
      </w:r>
      <w:r w:rsidR="00D050FC">
        <w:t>d</w:t>
      </w:r>
      <w:r>
        <w:t xml:space="preserve"> his </w:t>
      </w:r>
      <w:r w:rsidR="00D050FC">
        <w:t xml:space="preserve">initial </w:t>
      </w:r>
      <w:r>
        <w:t xml:space="preserve">ideas for recasting FYE and requested a CGE Subcommittee be formed for FYE. A subcommittee was not formed as the chair contended that FYE was </w:t>
      </w:r>
      <w:r w:rsidR="00B619F8">
        <w:t xml:space="preserve">a </w:t>
      </w:r>
      <w:r>
        <w:t xml:space="preserve">topic better discussed by the whole. CGE’s concerns about an FYE (graduation) requirement initially centered on </w:t>
      </w:r>
      <w:r w:rsidR="00B619F8">
        <w:t xml:space="preserve">the total </w:t>
      </w:r>
      <w:r>
        <w:t xml:space="preserve">number of </w:t>
      </w:r>
      <w:r w:rsidR="00D050FC">
        <w:t>sections university-wide</w:t>
      </w:r>
      <w:r>
        <w:t xml:space="preserve">, as well as how </w:t>
      </w:r>
      <w:r w:rsidR="00D050FC">
        <w:t xml:space="preserve">offering </w:t>
      </w:r>
      <w:r>
        <w:t>FYE courses tended to reduce overall department</w:t>
      </w:r>
      <w:r w:rsidR="00B619F8">
        <w:t>al</w:t>
      </w:r>
      <w:r>
        <w:t xml:space="preserve"> enrollment numbers.  Further discussions were held at the February 2019 meeting. Topics </w:t>
      </w:r>
      <w:r w:rsidR="00D050FC">
        <w:t xml:space="preserve">about Y courses </w:t>
      </w:r>
      <w:r>
        <w:t xml:space="preserve">discussed included whether </w:t>
      </w:r>
      <w:r w:rsidR="00D050FC">
        <w:t>they</w:t>
      </w:r>
      <w:r>
        <w:t xml:space="preserve"> were mere variants of existing courses, </w:t>
      </w:r>
      <w:r w:rsidR="008508A7">
        <w:t>resemble Freshman seminars</w:t>
      </w:r>
      <w:r w:rsidR="00B619F8">
        <w:t xml:space="preserve">, </w:t>
      </w:r>
      <w:r>
        <w:t xml:space="preserve">enrollment caps (goal to have 15 to 20 students), and whether they serve as introductions to academic majors or </w:t>
      </w:r>
      <w:r w:rsidR="009C5406">
        <w:t xml:space="preserve">should </w:t>
      </w:r>
      <w:r>
        <w:t>be Gen Ed</w:t>
      </w:r>
      <w:r w:rsidR="00B619F8">
        <w:t xml:space="preserve"> courses</w:t>
      </w:r>
      <w:r>
        <w:t xml:space="preserve">? Also discussed was the difficulty finding FYE information (i.e.: in the catalogue or online), the </w:t>
      </w:r>
      <w:proofErr w:type="spellStart"/>
      <w:r>
        <w:t>s.c.h</w:t>
      </w:r>
      <w:proofErr w:type="spellEnd"/>
      <w:r>
        <w:t>. of e</w:t>
      </w:r>
      <w:r w:rsidR="00B619F8">
        <w:t xml:space="preserve">ach course, the relationship of </w:t>
      </w:r>
      <w:r>
        <w:t xml:space="preserve">UNIV 100 </w:t>
      </w:r>
      <w:r w:rsidR="00B619F8">
        <w:t xml:space="preserve">to </w:t>
      </w:r>
      <w:r>
        <w:t xml:space="preserve">FYE courses, whether Global Issues courses could also be FYE (yes), and the role of mentors in FYE. The relationship of Gen Ed to FYE remains an important topic to periodically revisit and monitor in future CGE meetings. </w:t>
      </w:r>
    </w:p>
    <w:p w14:paraId="62928320" w14:textId="77777777" w:rsidR="008578FE" w:rsidRDefault="008578FE"/>
    <w:p w14:paraId="0EF3990C" w14:textId="26575D98" w:rsidR="007772A3" w:rsidRDefault="008578FE">
      <w:r>
        <w:t>In February</w:t>
      </w:r>
      <w:r w:rsidR="003055C1">
        <w:t xml:space="preserve"> 2019,</w:t>
      </w:r>
      <w:r>
        <w:t xml:space="preserve"> the new Gen Ed Writing Requirements </w:t>
      </w:r>
      <w:r w:rsidR="00670653">
        <w:t xml:space="preserve">included in the GERC </w:t>
      </w:r>
      <w:r w:rsidR="003055C1">
        <w:t xml:space="preserve">Final </w:t>
      </w:r>
      <w:r w:rsidR="00670653">
        <w:t>Report (approved October</w:t>
      </w:r>
      <w:r w:rsidR="003055C1">
        <w:t xml:space="preserve"> 25,</w:t>
      </w:r>
      <w:r>
        <w:t xml:space="preserve"> 2018) were posted on the CGE websi</w:t>
      </w:r>
      <w:r w:rsidR="008508A7">
        <w:t>te and distributed via Tele-STARS</w:t>
      </w:r>
      <w:r>
        <w:t xml:space="preserve"> to </w:t>
      </w:r>
      <w:r>
        <w:lastRenderedPageBreak/>
        <w:t xml:space="preserve">all faculty. </w:t>
      </w:r>
      <w:r w:rsidR="003055C1">
        <w:t>In the future, t</w:t>
      </w:r>
      <w:r>
        <w:t xml:space="preserve">hese requirements should periodically be redistributed to departmental chairs </w:t>
      </w:r>
      <w:r w:rsidR="00670653">
        <w:t>with instructions to share with</w:t>
      </w:r>
      <w:r>
        <w:t xml:space="preserve"> departmental curriculum committees.  </w:t>
      </w:r>
    </w:p>
    <w:p w14:paraId="3A10FC62" w14:textId="77777777" w:rsidR="001B6C00" w:rsidRDefault="001B6C00"/>
    <w:p w14:paraId="5EC92FF1" w14:textId="77777777" w:rsidR="008578FE" w:rsidRDefault="008578FE"/>
    <w:p w14:paraId="67410DC2" w14:textId="406D3209" w:rsidR="008578FE" w:rsidRDefault="008578FE">
      <w:r>
        <w:t xml:space="preserve">At the March meeting of CGE, </w:t>
      </w:r>
      <w:r w:rsidR="00AC257F">
        <w:t xml:space="preserve">Interim </w:t>
      </w:r>
      <w:r>
        <w:t>Associate Provost Mossman explained a recent policy change regarding dual enrollment courses concerning the time re</w:t>
      </w:r>
      <w:r w:rsidR="00FB3B85">
        <w:t>striction on High School senior</w:t>
      </w:r>
      <w:r>
        <w:t>s</w:t>
      </w:r>
      <w:r w:rsidR="00FB3B85">
        <w:t>’</w:t>
      </w:r>
      <w:r>
        <w:t xml:space="preserve"> registration</w:t>
      </w:r>
      <w:r w:rsidR="00FB3B85">
        <w:t>s</w:t>
      </w:r>
      <w:r>
        <w:t xml:space="preserve">. </w:t>
      </w:r>
      <w:r w:rsidR="0041502C">
        <w:t xml:space="preserve">As a high percentage of dual enrollment courses are also Gen Ed courses, CGE gave this protracted attention. </w:t>
      </w:r>
      <w:r>
        <w:t xml:space="preserve">Mossman </w:t>
      </w:r>
      <w:r w:rsidR="00FB3B85">
        <w:t xml:space="preserve">reminded us that dual enrollment has </w:t>
      </w:r>
      <w:r>
        <w:t xml:space="preserve">flourished in wealthier school districts (more teachers available and qualified to teach </w:t>
      </w:r>
      <w:r w:rsidR="005E3A0C">
        <w:t xml:space="preserve">the courses) while it has encountered </w:t>
      </w:r>
      <w:r>
        <w:t xml:space="preserve">barriers in </w:t>
      </w:r>
      <w:r w:rsidR="00FB3B85">
        <w:t xml:space="preserve">less affluent, often </w:t>
      </w:r>
      <w:r>
        <w:t xml:space="preserve">regional school districts. </w:t>
      </w:r>
      <w:proofErr w:type="spellStart"/>
      <w:r>
        <w:t>Mossmann</w:t>
      </w:r>
      <w:proofErr w:type="spellEnd"/>
      <w:r>
        <w:t xml:space="preserve"> explained how WIU faculty—teaching online, on campus, or in regional High Schools—could contrib</w:t>
      </w:r>
      <w:r w:rsidR="005E3A0C">
        <w:t xml:space="preserve">ute more by </w:t>
      </w:r>
      <w:r>
        <w:t xml:space="preserve">providing additional dual enrollment courses to regional High School students. </w:t>
      </w:r>
      <w:r w:rsidR="005E3A0C">
        <w:t>The Council also learned</w:t>
      </w:r>
      <w:r w:rsidR="00D95016">
        <w:t xml:space="preserve"> that dual enrollment course enrollment</w:t>
      </w:r>
      <w:r w:rsidR="005E3A0C">
        <w:t>s</w:t>
      </w:r>
      <w:r w:rsidR="00D95016">
        <w:t xml:space="preserve"> are co</w:t>
      </w:r>
      <w:r w:rsidR="0041502C">
        <w:t xml:space="preserve">unted in WIU enrollment numbers, faculty teaching them receive ACEs, and WIU’s dual enrollment numbers have more than doubled in the past two years suggesting their growing popularity. </w:t>
      </w:r>
      <w:r w:rsidR="00D95016">
        <w:t xml:space="preserve"> </w:t>
      </w:r>
      <w:r>
        <w:t>An assumption is that a higher percentage of the</w:t>
      </w:r>
      <w:r w:rsidR="005E3A0C">
        <w:t xml:space="preserve">se ambitious students will </w:t>
      </w:r>
      <w:r>
        <w:t xml:space="preserve">choose </w:t>
      </w:r>
      <w:r w:rsidR="0041502C">
        <w:t xml:space="preserve">to attend </w:t>
      </w:r>
      <w:r>
        <w:t>WIU and that WIU’s profile will be rais</w:t>
      </w:r>
      <w:r w:rsidR="0041502C">
        <w:t xml:space="preserve">ed in the schools. </w:t>
      </w:r>
      <w:r w:rsidR="00103DAE">
        <w:t>High s</w:t>
      </w:r>
      <w:r>
        <w:t>chools in Quincy, Cambridge, Macomb, and Havana were mentioned as having some kind of dua</w:t>
      </w:r>
      <w:r w:rsidR="005E3A0C">
        <w:t>l enro</w:t>
      </w:r>
      <w:r w:rsidR="008508A7">
        <w:t>llment courses with WIU. Given downward trending</w:t>
      </w:r>
      <w:r w:rsidR="00103DAE">
        <w:t>, recent</w:t>
      </w:r>
      <w:r w:rsidR="008508A7">
        <w:t xml:space="preserve"> </w:t>
      </w:r>
      <w:r w:rsidR="005E3A0C">
        <w:t>enrollment</w:t>
      </w:r>
      <w:r w:rsidR="008508A7">
        <w:t xml:space="preserve"> numbers</w:t>
      </w:r>
      <w:r w:rsidR="005E3A0C">
        <w:t xml:space="preserve"> in Illinois, o</w:t>
      </w:r>
      <w:r>
        <w:t xml:space="preserve">ther universities are also </w:t>
      </w:r>
      <w:r w:rsidR="005E3A0C">
        <w:t>focused upon</w:t>
      </w:r>
      <w:r>
        <w:t xml:space="preserve"> providing dual enrollment cou</w:t>
      </w:r>
      <w:r w:rsidR="00103DAE">
        <w:t>rsework to h</w:t>
      </w:r>
      <w:r>
        <w:t xml:space="preserve">igh </w:t>
      </w:r>
      <w:r w:rsidR="00103DAE">
        <w:t xml:space="preserve">schools </w:t>
      </w:r>
      <w:r>
        <w:t xml:space="preserve">and WIU </w:t>
      </w:r>
      <w:r w:rsidR="008508A7">
        <w:t xml:space="preserve">would be well served to </w:t>
      </w:r>
      <w:r>
        <w:t xml:space="preserve">up its game. </w:t>
      </w:r>
    </w:p>
    <w:p w14:paraId="685EF50B" w14:textId="77777777" w:rsidR="009150A6" w:rsidRDefault="009150A6"/>
    <w:p w14:paraId="2D669DCA" w14:textId="089E70EB" w:rsidR="001B6C00" w:rsidRDefault="0041502C">
      <w:r>
        <w:t>In its March meeting, the Council also discussed the toll layoffs and especially p</w:t>
      </w:r>
      <w:r w:rsidR="006D625C">
        <w:t>otential</w:t>
      </w:r>
      <w:r>
        <w:t xml:space="preserve"> program realignment</w:t>
      </w:r>
      <w:r w:rsidR="006D625C">
        <w:t>s (or not) were</w:t>
      </w:r>
      <w:r>
        <w:t xml:space="preserve"> having on Gen Ed. The message CGE learned from the P</w:t>
      </w:r>
      <w:r w:rsidR="00103DAE">
        <w:t>rovost’s O</w:t>
      </w:r>
      <w:r>
        <w:t xml:space="preserve">ffice in mid-March </w:t>
      </w:r>
      <w:r w:rsidR="00670653">
        <w:t xml:space="preserve">2019 </w:t>
      </w:r>
      <w:r>
        <w:t xml:space="preserve">was that </w:t>
      </w:r>
      <w:r w:rsidR="006D625C">
        <w:t xml:space="preserve">planned </w:t>
      </w:r>
      <w:r>
        <w:t xml:space="preserve">realignment was being delayed so the “reorganization would not have to be reorganized.” As of early August 2019, little known administrative action on realignment, program eliminations, potential rescinding of layoffs, etc. has occurred. </w:t>
      </w:r>
      <w:r w:rsidR="00103DAE">
        <w:t>During Summer 2019, t</w:t>
      </w:r>
      <w:r>
        <w:t xml:space="preserve">hese major decisions </w:t>
      </w:r>
      <w:r w:rsidR="00103DAE">
        <w:t>were</w:t>
      </w:r>
      <w:r>
        <w:t xml:space="preserve"> </w:t>
      </w:r>
      <w:r w:rsidR="005D56A2">
        <w:t>further</w:t>
      </w:r>
      <w:r>
        <w:t xml:space="preserve"> delayed, </w:t>
      </w:r>
      <w:r w:rsidR="00103DAE">
        <w:t xml:space="preserve">as </w:t>
      </w:r>
      <w:r>
        <w:t>the recently appointe</w:t>
      </w:r>
      <w:r w:rsidR="00103DAE">
        <w:t>d Board of Trustees cancelled meetings in June and July 2019</w:t>
      </w:r>
      <w:r>
        <w:t xml:space="preserve">. This ongoing state of uncertainty has undercut curriculum planning </w:t>
      </w:r>
      <w:r w:rsidR="00103DAE">
        <w:t xml:space="preserve">in and between departments </w:t>
      </w:r>
      <w:r>
        <w:t xml:space="preserve">and </w:t>
      </w:r>
      <w:r w:rsidR="00103DAE">
        <w:t xml:space="preserve">also </w:t>
      </w:r>
      <w:r>
        <w:t>c</w:t>
      </w:r>
      <w:r w:rsidR="00103DAE">
        <w:t>ompromised faculty morale. The r</w:t>
      </w:r>
      <w:r w:rsidR="005E43CD">
        <w:t>ealignment uncertainties of 2018-2019</w:t>
      </w:r>
      <w:r w:rsidR="00103DAE">
        <w:t xml:space="preserve"> </w:t>
      </w:r>
      <w:r>
        <w:t xml:space="preserve">compromised </w:t>
      </w:r>
      <w:r w:rsidR="00103DAE">
        <w:t xml:space="preserve">many </w:t>
      </w:r>
      <w:r>
        <w:t>departments</w:t>
      </w:r>
      <w:r w:rsidR="005E43CD">
        <w:t>’</w:t>
      </w:r>
      <w:r>
        <w:t xml:space="preserve"> ability to plan, and thereby not develop or submi</w:t>
      </w:r>
      <w:r w:rsidR="005D56A2">
        <w:t xml:space="preserve">t new Gen Ed course proposals. </w:t>
      </w:r>
      <w:r>
        <w:t>In the enti</w:t>
      </w:r>
      <w:r w:rsidR="005E43CD">
        <w:t>re 2018-2019 year, following a near two</w:t>
      </w:r>
      <w:r>
        <w:t>-year GERC moratorium on accepting new course propos</w:t>
      </w:r>
      <w:r w:rsidR="005E43CD">
        <w:t xml:space="preserve">als, CGE received </w:t>
      </w:r>
      <w:r>
        <w:t xml:space="preserve">only one new course proposal: </w:t>
      </w:r>
      <w:r w:rsidR="007772A3">
        <w:t>CHEM 114, Chemistry of Health</w:t>
      </w:r>
      <w:r w:rsidR="005E43CD">
        <w:t xml:space="preserve"> (that was accepted after revisions). </w:t>
      </w:r>
    </w:p>
    <w:p w14:paraId="54C00D52" w14:textId="77777777" w:rsidR="001B6C00" w:rsidRDefault="001B6C00"/>
    <w:p w14:paraId="1DEB98D1" w14:textId="093141EF" w:rsidR="009150A6" w:rsidRPr="006D625C" w:rsidRDefault="006D625C" w:rsidP="009150A6">
      <w:r w:rsidRPr="006D625C">
        <w:t>A S</w:t>
      </w:r>
      <w:r w:rsidR="009150A6" w:rsidRPr="006D625C">
        <w:t>ubcommit</w:t>
      </w:r>
      <w:r w:rsidRPr="006D625C">
        <w:t>t</w:t>
      </w:r>
      <w:r w:rsidR="009150A6" w:rsidRPr="006D625C">
        <w:t>ee on Assessment of Student Learning in General Education</w:t>
      </w:r>
      <w:r w:rsidRPr="006D625C">
        <w:t xml:space="preserve"> was formed early in the year. </w:t>
      </w:r>
      <w:r w:rsidR="009150A6" w:rsidRPr="006D625C">
        <w:t xml:space="preserve">This committee was formed </w:t>
      </w:r>
      <w:r w:rsidR="005E43CD">
        <w:t>to fine tune the documents guiding the assessment process and to provide oversight of timely implementation of assessment throughout each academic year. Its formation is partly in preparation</w:t>
      </w:r>
      <w:r w:rsidR="009150A6" w:rsidRPr="006D625C">
        <w:t xml:space="preserve"> for the upcoming </w:t>
      </w:r>
      <w:r w:rsidR="005E43CD">
        <w:t>Higher Learning Commission (</w:t>
      </w:r>
      <w:r w:rsidR="009150A6" w:rsidRPr="006D625C">
        <w:t>HLC</w:t>
      </w:r>
      <w:r w:rsidR="005E43CD">
        <w:t>)</w:t>
      </w:r>
      <w:r w:rsidR="009150A6" w:rsidRPr="006D625C">
        <w:t xml:space="preserve"> </w:t>
      </w:r>
      <w:r w:rsidR="005C5DC2">
        <w:t xml:space="preserve">reaccreditation visit and the committee’s work is </w:t>
      </w:r>
      <w:r w:rsidR="009150A6" w:rsidRPr="006D625C">
        <w:t>ongoing. Fundamental to the effectiveness of Gen Ed assessment is that departments all submit Impact Reports on time after each semester. Throughout the year, CGE heard periodic reports from this subcommittee led by Lori Baker-Sperry. A letter, dated Apr</w:t>
      </w:r>
      <w:r>
        <w:t>il 29, 2019, was prepared by this</w:t>
      </w:r>
      <w:r w:rsidR="009150A6" w:rsidRPr="006D625C">
        <w:t xml:space="preserve"> subcommittee </w:t>
      </w:r>
      <w:r w:rsidR="009150A6" w:rsidRPr="006D625C">
        <w:lastRenderedPageBreak/>
        <w:t>(reviewed and edited by the whole) to send to chairs concerning changes to Gen Ed assessment procedure and their</w:t>
      </w:r>
      <w:r>
        <w:t xml:space="preserve"> critical importance.</w:t>
      </w:r>
    </w:p>
    <w:p w14:paraId="403430BE" w14:textId="77777777" w:rsidR="009150A6" w:rsidRDefault="009150A6" w:rsidP="009150A6">
      <w:pPr>
        <w:rPr>
          <w:rFonts w:ascii="Times New Roman" w:hAnsi="Times New Roman"/>
        </w:rPr>
      </w:pPr>
    </w:p>
    <w:p w14:paraId="2D3EAD5C" w14:textId="42EAF94B" w:rsidR="009150A6" w:rsidRPr="00670653" w:rsidRDefault="005E43CD" w:rsidP="009150A6">
      <w:pPr>
        <w:rPr>
          <w:u w:val="single"/>
        </w:rPr>
      </w:pPr>
      <w:r>
        <w:rPr>
          <w:u w:val="single"/>
        </w:rPr>
        <w:t xml:space="preserve">General Education Course </w:t>
      </w:r>
      <w:r w:rsidR="00670653">
        <w:rPr>
          <w:u w:val="single"/>
        </w:rPr>
        <w:t>Articulation Requests</w:t>
      </w:r>
    </w:p>
    <w:p w14:paraId="6EF8C7F6" w14:textId="040E9AC1" w:rsidR="00670653" w:rsidRDefault="00670653" w:rsidP="00670653">
      <w:r>
        <w:t>During the Fall and Spring semesters</w:t>
      </w:r>
      <w:r w:rsidR="005C5DC2">
        <w:t>,</w:t>
      </w:r>
      <w:r>
        <w:t xml:space="preserve"> </w:t>
      </w:r>
      <w:r w:rsidR="006D625C">
        <w:t xml:space="preserve">articulation </w:t>
      </w:r>
      <w:r>
        <w:t xml:space="preserve">requests were managed by the Chair working directly with the appropriate subcommittee members who represent the General Education categories. </w:t>
      </w:r>
      <w:r w:rsidR="005E43CD">
        <w:t>As is customary, d</w:t>
      </w:r>
      <w:r>
        <w:t>uring the summer months when faculty are on leave, the requests were evaluated and processed by the Chair.</w:t>
      </w:r>
      <w:r w:rsidR="00744F0E">
        <w:t xml:space="preserve"> </w:t>
      </w:r>
      <w:r>
        <w:t>The following two tables indicate the scope and distribution of reque</w:t>
      </w:r>
      <w:r w:rsidR="005E43CD">
        <w:t xml:space="preserve">sts, approvals, denials, and for </w:t>
      </w:r>
      <w:r>
        <w:t>which Gen Ed</w:t>
      </w:r>
      <w:r w:rsidR="005E43CD">
        <w:t xml:space="preserve"> category the request pertained</w:t>
      </w:r>
      <w:r>
        <w:t xml:space="preserve">. Additional numbers in parenthesis indicate that the course </w:t>
      </w:r>
      <w:r w:rsidR="006D625C">
        <w:t>could articulate</w:t>
      </w:r>
      <w:r>
        <w:t xml:space="preserve"> in </w:t>
      </w:r>
      <w:r w:rsidR="006D625C">
        <w:t>either one</w:t>
      </w:r>
      <w:r>
        <w:t xml:space="preserve"> category</w:t>
      </w:r>
      <w:r w:rsidR="006D625C">
        <w:t xml:space="preserve"> or another, but not both (i.e. Multicultural or</w:t>
      </w:r>
      <w:r>
        <w:t xml:space="preserve"> Hu</w:t>
      </w:r>
      <w:r w:rsidR="006D625C">
        <w:t>manities, Social Sciences or</w:t>
      </w:r>
      <w:r>
        <w:t xml:space="preserve"> Humanities). </w:t>
      </w:r>
      <w:r w:rsidR="00744F0E">
        <w:t>The number of course articulation requests received/acc</w:t>
      </w:r>
      <w:r w:rsidR="006D625C">
        <w:t>epted this past year was 48/41. This</w:t>
      </w:r>
      <w:r w:rsidR="00744F0E">
        <w:t xml:space="preserve"> is an increase from last year’s 41/29.</w:t>
      </w:r>
    </w:p>
    <w:p w14:paraId="0D1ACADF" w14:textId="77777777" w:rsidR="006D625C" w:rsidRDefault="006D625C" w:rsidP="00670653"/>
    <w:p w14:paraId="591C28A5" w14:textId="3C8C0491" w:rsidR="00670653" w:rsidRPr="00414C5B" w:rsidRDefault="00744F0E" w:rsidP="00670653">
      <w:pPr>
        <w:jc w:val="center"/>
        <w:rPr>
          <w:i/>
        </w:rPr>
      </w:pPr>
      <w:r>
        <w:rPr>
          <w:i/>
        </w:rPr>
        <w:t>August 6, 2018--August 5</w:t>
      </w:r>
      <w:r w:rsidR="00670653" w:rsidRPr="00414C5B">
        <w:rPr>
          <w:i/>
        </w:rPr>
        <w:t xml:space="preserve">, 2019 CGE </w:t>
      </w:r>
      <w:r w:rsidR="00670653">
        <w:rPr>
          <w:i/>
        </w:rPr>
        <w:t xml:space="preserve">Course </w:t>
      </w:r>
      <w:r w:rsidR="00670653" w:rsidRPr="00414C5B">
        <w:rPr>
          <w:i/>
        </w:rPr>
        <w:t>Articulation Requests</w:t>
      </w:r>
    </w:p>
    <w:p w14:paraId="28501A95" w14:textId="77777777" w:rsidR="00670653" w:rsidRDefault="00670653" w:rsidP="00670653"/>
    <w:tbl>
      <w:tblPr>
        <w:tblStyle w:val="TableGrid"/>
        <w:tblW w:w="0" w:type="auto"/>
        <w:tblLook w:val="04A0" w:firstRow="1" w:lastRow="0" w:firstColumn="1" w:lastColumn="0" w:noHBand="0" w:noVBand="1"/>
      </w:tblPr>
      <w:tblGrid>
        <w:gridCol w:w="2337"/>
        <w:gridCol w:w="2337"/>
        <w:gridCol w:w="2338"/>
        <w:gridCol w:w="2338"/>
      </w:tblGrid>
      <w:tr w:rsidR="00670653" w14:paraId="27785EA9" w14:textId="77777777" w:rsidTr="001925BD">
        <w:tc>
          <w:tcPr>
            <w:tcW w:w="2337" w:type="dxa"/>
          </w:tcPr>
          <w:p w14:paraId="24189B66" w14:textId="77777777" w:rsidR="00670653" w:rsidRDefault="00670653" w:rsidP="001925BD">
            <w:r>
              <w:t>Fall 2018</w:t>
            </w:r>
          </w:p>
        </w:tc>
        <w:tc>
          <w:tcPr>
            <w:tcW w:w="2337" w:type="dxa"/>
          </w:tcPr>
          <w:p w14:paraId="5F0E66A7" w14:textId="77777777" w:rsidR="00670653" w:rsidRDefault="00670653" w:rsidP="001925BD">
            <w:r>
              <w:t>Spring 2019</w:t>
            </w:r>
          </w:p>
        </w:tc>
        <w:tc>
          <w:tcPr>
            <w:tcW w:w="2338" w:type="dxa"/>
          </w:tcPr>
          <w:p w14:paraId="46850343" w14:textId="77777777" w:rsidR="00670653" w:rsidRDefault="00670653" w:rsidP="001925BD">
            <w:r>
              <w:t>Summer 2019</w:t>
            </w:r>
          </w:p>
        </w:tc>
        <w:tc>
          <w:tcPr>
            <w:tcW w:w="2338" w:type="dxa"/>
          </w:tcPr>
          <w:p w14:paraId="77DAFF12" w14:textId="77777777" w:rsidR="00670653" w:rsidRDefault="00670653" w:rsidP="001925BD">
            <w:r>
              <w:t>Total</w:t>
            </w:r>
          </w:p>
        </w:tc>
      </w:tr>
      <w:tr w:rsidR="00670653" w14:paraId="00A9A683" w14:textId="77777777" w:rsidTr="001925BD">
        <w:tc>
          <w:tcPr>
            <w:tcW w:w="2337" w:type="dxa"/>
          </w:tcPr>
          <w:p w14:paraId="4FD43C74" w14:textId="77777777" w:rsidR="00670653" w:rsidRDefault="00670653" w:rsidP="001925BD">
            <w:r>
              <w:t>11 approved</w:t>
            </w:r>
          </w:p>
        </w:tc>
        <w:tc>
          <w:tcPr>
            <w:tcW w:w="2337" w:type="dxa"/>
          </w:tcPr>
          <w:p w14:paraId="1C201DC9" w14:textId="77777777" w:rsidR="00670653" w:rsidRDefault="00670653" w:rsidP="001925BD">
            <w:r>
              <w:t>19 approved</w:t>
            </w:r>
          </w:p>
        </w:tc>
        <w:tc>
          <w:tcPr>
            <w:tcW w:w="2338" w:type="dxa"/>
          </w:tcPr>
          <w:p w14:paraId="17237439" w14:textId="77777777" w:rsidR="00670653" w:rsidRDefault="00670653" w:rsidP="001925BD">
            <w:r>
              <w:t>11 approved</w:t>
            </w:r>
          </w:p>
        </w:tc>
        <w:tc>
          <w:tcPr>
            <w:tcW w:w="2338" w:type="dxa"/>
          </w:tcPr>
          <w:p w14:paraId="462E7E22" w14:textId="77777777" w:rsidR="00670653" w:rsidRDefault="00670653" w:rsidP="001925BD">
            <w:r>
              <w:t>41 approved</w:t>
            </w:r>
          </w:p>
        </w:tc>
      </w:tr>
      <w:tr w:rsidR="00670653" w14:paraId="20FED6BB" w14:textId="77777777" w:rsidTr="001925BD">
        <w:tc>
          <w:tcPr>
            <w:tcW w:w="2337" w:type="dxa"/>
          </w:tcPr>
          <w:p w14:paraId="07659FFF" w14:textId="77777777" w:rsidR="00670653" w:rsidRDefault="00670653" w:rsidP="001925BD">
            <w:r>
              <w:t>1 declined</w:t>
            </w:r>
          </w:p>
        </w:tc>
        <w:tc>
          <w:tcPr>
            <w:tcW w:w="2337" w:type="dxa"/>
          </w:tcPr>
          <w:p w14:paraId="60B7BA26" w14:textId="77777777" w:rsidR="00670653" w:rsidRDefault="00670653" w:rsidP="001925BD">
            <w:r>
              <w:t>5 declined</w:t>
            </w:r>
          </w:p>
        </w:tc>
        <w:tc>
          <w:tcPr>
            <w:tcW w:w="2338" w:type="dxa"/>
          </w:tcPr>
          <w:p w14:paraId="036D3836" w14:textId="77777777" w:rsidR="00670653" w:rsidRDefault="00670653" w:rsidP="001925BD">
            <w:r>
              <w:t>1 declined</w:t>
            </w:r>
          </w:p>
        </w:tc>
        <w:tc>
          <w:tcPr>
            <w:tcW w:w="2338" w:type="dxa"/>
          </w:tcPr>
          <w:p w14:paraId="101216BC" w14:textId="77777777" w:rsidR="00670653" w:rsidRDefault="00670653" w:rsidP="001925BD">
            <w:r>
              <w:t>7 declined</w:t>
            </w:r>
          </w:p>
        </w:tc>
      </w:tr>
      <w:tr w:rsidR="00670653" w14:paraId="6F7A8624" w14:textId="77777777" w:rsidTr="001925BD">
        <w:tc>
          <w:tcPr>
            <w:tcW w:w="2337" w:type="dxa"/>
          </w:tcPr>
          <w:p w14:paraId="6B8092C1" w14:textId="77777777" w:rsidR="00670653" w:rsidRDefault="00670653" w:rsidP="001925BD">
            <w:r>
              <w:t>12 received</w:t>
            </w:r>
          </w:p>
        </w:tc>
        <w:tc>
          <w:tcPr>
            <w:tcW w:w="2337" w:type="dxa"/>
          </w:tcPr>
          <w:p w14:paraId="3E8AF99D" w14:textId="77777777" w:rsidR="00670653" w:rsidRDefault="00670653" w:rsidP="001925BD">
            <w:r>
              <w:t>24 received</w:t>
            </w:r>
          </w:p>
        </w:tc>
        <w:tc>
          <w:tcPr>
            <w:tcW w:w="2338" w:type="dxa"/>
          </w:tcPr>
          <w:p w14:paraId="7496CD7B" w14:textId="77777777" w:rsidR="00670653" w:rsidRDefault="00670653" w:rsidP="001925BD">
            <w:r>
              <w:t>12 received</w:t>
            </w:r>
          </w:p>
        </w:tc>
        <w:tc>
          <w:tcPr>
            <w:tcW w:w="2338" w:type="dxa"/>
          </w:tcPr>
          <w:p w14:paraId="5855D288" w14:textId="77777777" w:rsidR="00670653" w:rsidRPr="00670653" w:rsidRDefault="00670653" w:rsidP="001925BD">
            <w:pPr>
              <w:rPr>
                <w:b/>
              </w:rPr>
            </w:pPr>
            <w:r w:rsidRPr="00670653">
              <w:rPr>
                <w:b/>
              </w:rPr>
              <w:t>48 received</w:t>
            </w:r>
          </w:p>
        </w:tc>
      </w:tr>
    </w:tbl>
    <w:p w14:paraId="2A319002" w14:textId="77777777" w:rsidR="00670653" w:rsidRDefault="00670653" w:rsidP="00670653"/>
    <w:p w14:paraId="6297F807" w14:textId="77777777" w:rsidR="00744F0E" w:rsidRDefault="00744F0E" w:rsidP="00670653"/>
    <w:p w14:paraId="4A6E5C57" w14:textId="3CC1D3A4" w:rsidR="00670653" w:rsidRDefault="00744F0E" w:rsidP="00670653">
      <w:pPr>
        <w:jc w:val="center"/>
        <w:rPr>
          <w:i/>
        </w:rPr>
      </w:pPr>
      <w:r>
        <w:rPr>
          <w:i/>
        </w:rPr>
        <w:t>August 6, 2018--August 5</w:t>
      </w:r>
      <w:r w:rsidR="00670653" w:rsidRPr="00414C5B">
        <w:rPr>
          <w:i/>
        </w:rPr>
        <w:t xml:space="preserve">, 2019 CGE </w:t>
      </w:r>
      <w:r w:rsidR="00670653">
        <w:rPr>
          <w:i/>
        </w:rPr>
        <w:t xml:space="preserve">Course </w:t>
      </w:r>
      <w:r w:rsidR="00670653" w:rsidRPr="00414C5B">
        <w:rPr>
          <w:i/>
        </w:rPr>
        <w:t>Articulation Requests</w:t>
      </w:r>
      <w:r w:rsidR="00670653">
        <w:rPr>
          <w:i/>
        </w:rPr>
        <w:t xml:space="preserve"> Approved</w:t>
      </w:r>
    </w:p>
    <w:p w14:paraId="06D9579E" w14:textId="77777777" w:rsidR="00670653" w:rsidRPr="00414C5B" w:rsidRDefault="00670653" w:rsidP="00670653">
      <w:pPr>
        <w:jc w:val="center"/>
        <w:rPr>
          <w:i/>
        </w:rPr>
      </w:pPr>
      <w:r>
        <w:rPr>
          <w:i/>
        </w:rPr>
        <w:tab/>
        <w:t>By General Education Category</w:t>
      </w:r>
    </w:p>
    <w:p w14:paraId="5B02EBFD" w14:textId="77777777" w:rsidR="00670653" w:rsidRDefault="00670653" w:rsidP="00670653"/>
    <w:tbl>
      <w:tblPr>
        <w:tblStyle w:val="TableGrid"/>
        <w:tblW w:w="0" w:type="auto"/>
        <w:tblLook w:val="04A0" w:firstRow="1" w:lastRow="0" w:firstColumn="1" w:lastColumn="0" w:noHBand="0" w:noVBand="1"/>
      </w:tblPr>
      <w:tblGrid>
        <w:gridCol w:w="2515"/>
        <w:gridCol w:w="1440"/>
        <w:gridCol w:w="1530"/>
        <w:gridCol w:w="1620"/>
        <w:gridCol w:w="2245"/>
      </w:tblGrid>
      <w:tr w:rsidR="00670653" w14:paraId="69F48060" w14:textId="77777777" w:rsidTr="001925BD">
        <w:trPr>
          <w:trHeight w:val="449"/>
        </w:trPr>
        <w:tc>
          <w:tcPr>
            <w:tcW w:w="2515" w:type="dxa"/>
          </w:tcPr>
          <w:p w14:paraId="1A242D77" w14:textId="77777777" w:rsidR="00670653" w:rsidRDefault="00670653" w:rsidP="001925BD"/>
        </w:tc>
        <w:tc>
          <w:tcPr>
            <w:tcW w:w="1440" w:type="dxa"/>
          </w:tcPr>
          <w:p w14:paraId="78F0FEED" w14:textId="77777777" w:rsidR="00670653" w:rsidRDefault="00670653" w:rsidP="001925BD">
            <w:r>
              <w:t>Fall 2018</w:t>
            </w:r>
          </w:p>
        </w:tc>
        <w:tc>
          <w:tcPr>
            <w:tcW w:w="1530" w:type="dxa"/>
          </w:tcPr>
          <w:p w14:paraId="5070BBFD" w14:textId="77777777" w:rsidR="00670653" w:rsidRDefault="00670653" w:rsidP="001925BD">
            <w:r>
              <w:t>Spring 2019</w:t>
            </w:r>
          </w:p>
        </w:tc>
        <w:tc>
          <w:tcPr>
            <w:tcW w:w="1620" w:type="dxa"/>
          </w:tcPr>
          <w:p w14:paraId="0FE8B659" w14:textId="77777777" w:rsidR="00670653" w:rsidRDefault="00670653" w:rsidP="001925BD">
            <w:r>
              <w:t>Summer 2019</w:t>
            </w:r>
          </w:p>
        </w:tc>
        <w:tc>
          <w:tcPr>
            <w:tcW w:w="2245" w:type="dxa"/>
          </w:tcPr>
          <w:p w14:paraId="6DA83B36" w14:textId="77777777" w:rsidR="00670653" w:rsidRDefault="00670653" w:rsidP="001925BD">
            <w:r>
              <w:t>Total Annual</w:t>
            </w:r>
          </w:p>
        </w:tc>
      </w:tr>
      <w:tr w:rsidR="00670653" w14:paraId="04C68861" w14:textId="77777777" w:rsidTr="001925BD">
        <w:tc>
          <w:tcPr>
            <w:tcW w:w="2515" w:type="dxa"/>
          </w:tcPr>
          <w:p w14:paraId="63EDC328" w14:textId="77777777" w:rsidR="00670653" w:rsidRDefault="00670653" w:rsidP="001925BD">
            <w:r>
              <w:t>Humanities</w:t>
            </w:r>
          </w:p>
        </w:tc>
        <w:tc>
          <w:tcPr>
            <w:tcW w:w="1440" w:type="dxa"/>
          </w:tcPr>
          <w:p w14:paraId="3364BF08" w14:textId="77777777" w:rsidR="00670653" w:rsidRDefault="00670653" w:rsidP="001925BD">
            <w:r>
              <w:t xml:space="preserve">6 (or 5) </w:t>
            </w:r>
          </w:p>
        </w:tc>
        <w:tc>
          <w:tcPr>
            <w:tcW w:w="1530" w:type="dxa"/>
          </w:tcPr>
          <w:p w14:paraId="3B016628" w14:textId="77777777" w:rsidR="00670653" w:rsidRDefault="00670653" w:rsidP="001925BD">
            <w:r>
              <w:t>9 (or 11)</w:t>
            </w:r>
          </w:p>
        </w:tc>
        <w:tc>
          <w:tcPr>
            <w:tcW w:w="1620" w:type="dxa"/>
          </w:tcPr>
          <w:p w14:paraId="3FB8D49D" w14:textId="77777777" w:rsidR="00670653" w:rsidRDefault="00670653" w:rsidP="001925BD">
            <w:r>
              <w:t>9</w:t>
            </w:r>
          </w:p>
        </w:tc>
        <w:tc>
          <w:tcPr>
            <w:tcW w:w="2245" w:type="dxa"/>
          </w:tcPr>
          <w:p w14:paraId="30C15AD6" w14:textId="4A2A2928" w:rsidR="00670653" w:rsidRDefault="00670653" w:rsidP="001925BD">
            <w:r>
              <w:t xml:space="preserve">24 </w:t>
            </w:r>
            <w:r w:rsidRPr="00744F0E">
              <w:t>(or 23,25</w:t>
            </w:r>
            <w:r w:rsidR="00744F0E" w:rsidRPr="00744F0E">
              <w:t>,26</w:t>
            </w:r>
            <w:r w:rsidRPr="00744F0E">
              <w:t>)</w:t>
            </w:r>
          </w:p>
        </w:tc>
      </w:tr>
      <w:tr w:rsidR="00670653" w14:paraId="0DBA1017" w14:textId="77777777" w:rsidTr="001925BD">
        <w:tc>
          <w:tcPr>
            <w:tcW w:w="2515" w:type="dxa"/>
          </w:tcPr>
          <w:p w14:paraId="4F6AB366" w14:textId="77777777" w:rsidR="00670653" w:rsidRDefault="00670653" w:rsidP="001925BD">
            <w:r>
              <w:t>Fine Arts</w:t>
            </w:r>
          </w:p>
        </w:tc>
        <w:tc>
          <w:tcPr>
            <w:tcW w:w="1440" w:type="dxa"/>
          </w:tcPr>
          <w:p w14:paraId="4B7138CE" w14:textId="77777777" w:rsidR="00670653" w:rsidRDefault="00670653" w:rsidP="001925BD">
            <w:r>
              <w:t>2</w:t>
            </w:r>
          </w:p>
        </w:tc>
        <w:tc>
          <w:tcPr>
            <w:tcW w:w="1530" w:type="dxa"/>
          </w:tcPr>
          <w:p w14:paraId="519D0E20" w14:textId="77777777" w:rsidR="00670653" w:rsidRDefault="00670653" w:rsidP="001925BD">
            <w:r>
              <w:t>0</w:t>
            </w:r>
          </w:p>
        </w:tc>
        <w:tc>
          <w:tcPr>
            <w:tcW w:w="1620" w:type="dxa"/>
          </w:tcPr>
          <w:p w14:paraId="1133D2EB" w14:textId="77777777" w:rsidR="00670653" w:rsidRDefault="00670653" w:rsidP="001925BD">
            <w:r>
              <w:t>0</w:t>
            </w:r>
          </w:p>
        </w:tc>
        <w:tc>
          <w:tcPr>
            <w:tcW w:w="2245" w:type="dxa"/>
          </w:tcPr>
          <w:p w14:paraId="0C2F4D6D" w14:textId="77777777" w:rsidR="00670653" w:rsidRDefault="00670653" w:rsidP="001925BD">
            <w:r>
              <w:t>2</w:t>
            </w:r>
          </w:p>
        </w:tc>
      </w:tr>
      <w:tr w:rsidR="00670653" w14:paraId="44B9C8BA" w14:textId="77777777" w:rsidTr="001925BD">
        <w:trPr>
          <w:trHeight w:val="314"/>
        </w:trPr>
        <w:tc>
          <w:tcPr>
            <w:tcW w:w="2515" w:type="dxa"/>
          </w:tcPr>
          <w:p w14:paraId="3607EC64" w14:textId="77777777" w:rsidR="00670653" w:rsidRDefault="00670653" w:rsidP="001925BD">
            <w:r>
              <w:t>Social Sciences</w:t>
            </w:r>
          </w:p>
        </w:tc>
        <w:tc>
          <w:tcPr>
            <w:tcW w:w="1440" w:type="dxa"/>
          </w:tcPr>
          <w:p w14:paraId="69048E58" w14:textId="77777777" w:rsidR="00670653" w:rsidRDefault="00670653" w:rsidP="001925BD">
            <w:r>
              <w:t>1</w:t>
            </w:r>
          </w:p>
        </w:tc>
        <w:tc>
          <w:tcPr>
            <w:tcW w:w="1530" w:type="dxa"/>
          </w:tcPr>
          <w:p w14:paraId="6ED5B3E3" w14:textId="77777777" w:rsidR="00670653" w:rsidRDefault="00670653" w:rsidP="001925BD">
            <w:r>
              <w:t>1 (or 0)</w:t>
            </w:r>
          </w:p>
        </w:tc>
        <w:tc>
          <w:tcPr>
            <w:tcW w:w="1620" w:type="dxa"/>
          </w:tcPr>
          <w:p w14:paraId="1762F737" w14:textId="77777777" w:rsidR="00670653" w:rsidRDefault="00670653" w:rsidP="001925BD">
            <w:r>
              <w:t>0</w:t>
            </w:r>
          </w:p>
        </w:tc>
        <w:tc>
          <w:tcPr>
            <w:tcW w:w="2245" w:type="dxa"/>
          </w:tcPr>
          <w:p w14:paraId="4AB2B440" w14:textId="77777777" w:rsidR="00670653" w:rsidRDefault="00670653" w:rsidP="001925BD">
            <w:r>
              <w:t>2 (or 1)</w:t>
            </w:r>
          </w:p>
        </w:tc>
      </w:tr>
      <w:tr w:rsidR="00670653" w14:paraId="13B46DC0" w14:textId="77777777" w:rsidTr="001925BD">
        <w:tc>
          <w:tcPr>
            <w:tcW w:w="2515" w:type="dxa"/>
          </w:tcPr>
          <w:p w14:paraId="26565A5E" w14:textId="77777777" w:rsidR="00670653" w:rsidRDefault="00670653" w:rsidP="001925BD">
            <w:r>
              <w:t>H. Health &amp; Well Being</w:t>
            </w:r>
          </w:p>
        </w:tc>
        <w:tc>
          <w:tcPr>
            <w:tcW w:w="1440" w:type="dxa"/>
          </w:tcPr>
          <w:p w14:paraId="59D596F9" w14:textId="77777777" w:rsidR="00670653" w:rsidRDefault="00670653" w:rsidP="001925BD">
            <w:pPr>
              <w:tabs>
                <w:tab w:val="left" w:pos="1200"/>
              </w:tabs>
            </w:pPr>
            <w:r>
              <w:t>1</w:t>
            </w:r>
            <w:r>
              <w:tab/>
            </w:r>
          </w:p>
        </w:tc>
        <w:tc>
          <w:tcPr>
            <w:tcW w:w="1530" w:type="dxa"/>
          </w:tcPr>
          <w:p w14:paraId="720DAB97" w14:textId="77777777" w:rsidR="00670653" w:rsidRDefault="00670653" w:rsidP="001925BD">
            <w:r>
              <w:t>0</w:t>
            </w:r>
          </w:p>
        </w:tc>
        <w:tc>
          <w:tcPr>
            <w:tcW w:w="1620" w:type="dxa"/>
          </w:tcPr>
          <w:p w14:paraId="117CB798" w14:textId="77777777" w:rsidR="00670653" w:rsidRDefault="00670653" w:rsidP="001925BD">
            <w:r>
              <w:t>1</w:t>
            </w:r>
          </w:p>
        </w:tc>
        <w:tc>
          <w:tcPr>
            <w:tcW w:w="2245" w:type="dxa"/>
          </w:tcPr>
          <w:p w14:paraId="789BFFE2" w14:textId="77777777" w:rsidR="00670653" w:rsidRDefault="00670653" w:rsidP="001925BD">
            <w:r>
              <w:t>2</w:t>
            </w:r>
          </w:p>
        </w:tc>
      </w:tr>
      <w:tr w:rsidR="00670653" w14:paraId="2BADA65D" w14:textId="77777777" w:rsidTr="001925BD">
        <w:tc>
          <w:tcPr>
            <w:tcW w:w="2515" w:type="dxa"/>
          </w:tcPr>
          <w:p w14:paraId="0BE320EA" w14:textId="77777777" w:rsidR="00670653" w:rsidRDefault="00670653" w:rsidP="001925BD">
            <w:r>
              <w:t>Multicultural</w:t>
            </w:r>
          </w:p>
        </w:tc>
        <w:tc>
          <w:tcPr>
            <w:tcW w:w="1440" w:type="dxa"/>
          </w:tcPr>
          <w:p w14:paraId="23727365" w14:textId="77777777" w:rsidR="00670653" w:rsidRDefault="00670653" w:rsidP="001925BD">
            <w:r>
              <w:t>1 (or 2)</w:t>
            </w:r>
          </w:p>
        </w:tc>
        <w:tc>
          <w:tcPr>
            <w:tcW w:w="1530" w:type="dxa"/>
          </w:tcPr>
          <w:p w14:paraId="78C1C0FB" w14:textId="77777777" w:rsidR="00670653" w:rsidRDefault="00670653" w:rsidP="001925BD">
            <w:r>
              <w:t>6 (or 5)</w:t>
            </w:r>
          </w:p>
        </w:tc>
        <w:tc>
          <w:tcPr>
            <w:tcW w:w="1620" w:type="dxa"/>
          </w:tcPr>
          <w:p w14:paraId="3C154E7A" w14:textId="77777777" w:rsidR="00670653" w:rsidRDefault="00670653" w:rsidP="001925BD">
            <w:r>
              <w:t>0</w:t>
            </w:r>
          </w:p>
        </w:tc>
        <w:tc>
          <w:tcPr>
            <w:tcW w:w="2245" w:type="dxa"/>
          </w:tcPr>
          <w:p w14:paraId="18706A60" w14:textId="77777777" w:rsidR="00670653" w:rsidRDefault="00670653" w:rsidP="001925BD">
            <w:r>
              <w:t>7 (or 5, 6)</w:t>
            </w:r>
          </w:p>
        </w:tc>
      </w:tr>
      <w:tr w:rsidR="00670653" w14:paraId="427A7CEC" w14:textId="77777777" w:rsidTr="001925BD">
        <w:tc>
          <w:tcPr>
            <w:tcW w:w="2515" w:type="dxa"/>
          </w:tcPr>
          <w:p w14:paraId="3FD40E2F" w14:textId="77777777" w:rsidR="00670653" w:rsidRDefault="00670653" w:rsidP="001925BD">
            <w:r>
              <w:t>Natural Sciences</w:t>
            </w:r>
          </w:p>
        </w:tc>
        <w:tc>
          <w:tcPr>
            <w:tcW w:w="1440" w:type="dxa"/>
          </w:tcPr>
          <w:p w14:paraId="4530F718" w14:textId="77777777" w:rsidR="00670653" w:rsidRDefault="00670653" w:rsidP="001925BD">
            <w:r>
              <w:t>0</w:t>
            </w:r>
          </w:p>
        </w:tc>
        <w:tc>
          <w:tcPr>
            <w:tcW w:w="1530" w:type="dxa"/>
          </w:tcPr>
          <w:p w14:paraId="02841B48" w14:textId="77777777" w:rsidR="00670653" w:rsidRDefault="00670653" w:rsidP="001925BD">
            <w:r>
              <w:t>3</w:t>
            </w:r>
          </w:p>
        </w:tc>
        <w:tc>
          <w:tcPr>
            <w:tcW w:w="1620" w:type="dxa"/>
          </w:tcPr>
          <w:p w14:paraId="2117382E" w14:textId="77777777" w:rsidR="00670653" w:rsidRDefault="00670653" w:rsidP="001925BD">
            <w:r>
              <w:t>1</w:t>
            </w:r>
          </w:p>
        </w:tc>
        <w:tc>
          <w:tcPr>
            <w:tcW w:w="2245" w:type="dxa"/>
          </w:tcPr>
          <w:p w14:paraId="12D2F7D6" w14:textId="77777777" w:rsidR="00670653" w:rsidRDefault="00670653" w:rsidP="001925BD">
            <w:r>
              <w:t>4</w:t>
            </w:r>
          </w:p>
        </w:tc>
      </w:tr>
      <w:tr w:rsidR="00670653" w14:paraId="4ACA5732" w14:textId="77777777" w:rsidTr="001925BD">
        <w:tc>
          <w:tcPr>
            <w:tcW w:w="2515" w:type="dxa"/>
          </w:tcPr>
          <w:p w14:paraId="70173BB4" w14:textId="77777777" w:rsidR="00670653" w:rsidRDefault="00670653" w:rsidP="001925BD">
            <w:r>
              <w:t>Total approved</w:t>
            </w:r>
          </w:p>
        </w:tc>
        <w:tc>
          <w:tcPr>
            <w:tcW w:w="1440" w:type="dxa"/>
          </w:tcPr>
          <w:p w14:paraId="465A5DA7" w14:textId="77777777" w:rsidR="00670653" w:rsidRDefault="00670653" w:rsidP="001925BD">
            <w:r>
              <w:t>11</w:t>
            </w:r>
          </w:p>
        </w:tc>
        <w:tc>
          <w:tcPr>
            <w:tcW w:w="1530" w:type="dxa"/>
          </w:tcPr>
          <w:p w14:paraId="13C7B3DA" w14:textId="77777777" w:rsidR="00670653" w:rsidRDefault="00670653" w:rsidP="001925BD">
            <w:r>
              <w:t>19</w:t>
            </w:r>
          </w:p>
        </w:tc>
        <w:tc>
          <w:tcPr>
            <w:tcW w:w="1620" w:type="dxa"/>
          </w:tcPr>
          <w:p w14:paraId="6F4B600D" w14:textId="77777777" w:rsidR="00670653" w:rsidRDefault="00670653" w:rsidP="001925BD">
            <w:r>
              <w:t>11</w:t>
            </w:r>
          </w:p>
        </w:tc>
        <w:tc>
          <w:tcPr>
            <w:tcW w:w="2245" w:type="dxa"/>
          </w:tcPr>
          <w:p w14:paraId="39B0B2DB" w14:textId="77777777" w:rsidR="00670653" w:rsidRPr="00670653" w:rsidRDefault="00670653" w:rsidP="001925BD">
            <w:pPr>
              <w:rPr>
                <w:b/>
              </w:rPr>
            </w:pPr>
            <w:r w:rsidRPr="00670653">
              <w:rPr>
                <w:b/>
              </w:rPr>
              <w:t>41 approved</w:t>
            </w:r>
          </w:p>
        </w:tc>
      </w:tr>
      <w:tr w:rsidR="00670653" w14:paraId="0EE842EB" w14:textId="77777777" w:rsidTr="001925BD">
        <w:tc>
          <w:tcPr>
            <w:tcW w:w="2515" w:type="dxa"/>
          </w:tcPr>
          <w:p w14:paraId="4F7FF89F" w14:textId="77777777" w:rsidR="00670653" w:rsidRPr="004B219D" w:rsidRDefault="00670653" w:rsidP="001925BD">
            <w:pPr>
              <w:rPr>
                <w:i/>
                <w:sz w:val="20"/>
                <w:szCs w:val="20"/>
              </w:rPr>
            </w:pPr>
            <w:r w:rsidRPr="004B219D">
              <w:rPr>
                <w:i/>
                <w:sz w:val="20"/>
                <w:szCs w:val="20"/>
              </w:rPr>
              <w:t>Declined</w:t>
            </w:r>
          </w:p>
        </w:tc>
        <w:tc>
          <w:tcPr>
            <w:tcW w:w="1440" w:type="dxa"/>
          </w:tcPr>
          <w:p w14:paraId="7B71D555" w14:textId="02472B06" w:rsidR="00670653" w:rsidRPr="00670653" w:rsidRDefault="00670653" w:rsidP="001925BD">
            <w:pPr>
              <w:rPr>
                <w:i/>
                <w:sz w:val="16"/>
                <w:szCs w:val="16"/>
              </w:rPr>
            </w:pPr>
            <w:r w:rsidRPr="00670653">
              <w:rPr>
                <w:i/>
                <w:sz w:val="16"/>
                <w:szCs w:val="16"/>
              </w:rPr>
              <w:t>1 HUM</w:t>
            </w:r>
          </w:p>
        </w:tc>
        <w:tc>
          <w:tcPr>
            <w:tcW w:w="1530" w:type="dxa"/>
          </w:tcPr>
          <w:p w14:paraId="59121B75" w14:textId="48278FF2" w:rsidR="00670653" w:rsidRPr="00670653" w:rsidRDefault="00670653" w:rsidP="001925BD">
            <w:pPr>
              <w:rPr>
                <w:i/>
                <w:sz w:val="16"/>
                <w:szCs w:val="16"/>
              </w:rPr>
            </w:pPr>
            <w:r w:rsidRPr="00670653">
              <w:rPr>
                <w:i/>
                <w:sz w:val="16"/>
                <w:szCs w:val="16"/>
              </w:rPr>
              <w:t>1 NS,2 HUM,1HWB</w:t>
            </w:r>
          </w:p>
        </w:tc>
        <w:tc>
          <w:tcPr>
            <w:tcW w:w="1620" w:type="dxa"/>
          </w:tcPr>
          <w:p w14:paraId="26B441D4" w14:textId="26A6B2CB" w:rsidR="00670653" w:rsidRPr="00670653" w:rsidRDefault="008B49ED" w:rsidP="001925BD">
            <w:pPr>
              <w:rPr>
                <w:i/>
                <w:sz w:val="16"/>
                <w:szCs w:val="16"/>
              </w:rPr>
            </w:pPr>
            <w:r>
              <w:rPr>
                <w:i/>
                <w:sz w:val="16"/>
                <w:szCs w:val="16"/>
              </w:rPr>
              <w:t>2 H</w:t>
            </w:r>
            <w:r w:rsidR="00670653" w:rsidRPr="00670653">
              <w:rPr>
                <w:i/>
                <w:sz w:val="16"/>
                <w:szCs w:val="16"/>
              </w:rPr>
              <w:t>WB</w:t>
            </w:r>
          </w:p>
        </w:tc>
        <w:tc>
          <w:tcPr>
            <w:tcW w:w="2245" w:type="dxa"/>
          </w:tcPr>
          <w:p w14:paraId="6C4E3230" w14:textId="5A46437E" w:rsidR="00670653" w:rsidRPr="00670653" w:rsidRDefault="00670653" w:rsidP="001925BD">
            <w:pPr>
              <w:rPr>
                <w:i/>
                <w:sz w:val="16"/>
                <w:szCs w:val="16"/>
              </w:rPr>
            </w:pPr>
            <w:r w:rsidRPr="00670653">
              <w:rPr>
                <w:i/>
                <w:sz w:val="16"/>
                <w:szCs w:val="16"/>
              </w:rPr>
              <w:t>7 declined</w:t>
            </w:r>
          </w:p>
        </w:tc>
      </w:tr>
    </w:tbl>
    <w:p w14:paraId="7F5BDF00" w14:textId="77777777" w:rsidR="00670653" w:rsidRDefault="00670653" w:rsidP="00670653"/>
    <w:p w14:paraId="3F7786CD" w14:textId="77777777" w:rsidR="00744F0E" w:rsidRDefault="00744F0E" w:rsidP="00670653"/>
    <w:p w14:paraId="7BDE0B92" w14:textId="06583BC1" w:rsidR="00744F0E" w:rsidRDefault="00744F0E" w:rsidP="00744F0E">
      <w:r>
        <w:t>Respectfully submitted by</w:t>
      </w:r>
      <w:r w:rsidR="005E43CD">
        <w:t xml:space="preserve"> Keith </w:t>
      </w:r>
      <w:proofErr w:type="spellStart"/>
      <w:r w:rsidR="005E43CD">
        <w:t>Holz</w:t>
      </w:r>
      <w:proofErr w:type="spellEnd"/>
      <w:r w:rsidR="005E43CD">
        <w:t>, CGE Chair, August 12</w:t>
      </w:r>
      <w:r>
        <w:t xml:space="preserve">, 2019. </w:t>
      </w:r>
    </w:p>
    <w:p w14:paraId="677B2F9A" w14:textId="77777777" w:rsidR="00744F0E" w:rsidRDefault="00744F0E" w:rsidP="00670653"/>
    <w:sectPr w:rsidR="00744F0E" w:rsidSect="001F22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B47A7"/>
    <w:multiLevelType w:val="hybridMultilevel"/>
    <w:tmpl w:val="13283956"/>
    <w:lvl w:ilvl="0" w:tplc="BD40B0D2">
      <w:start w:val="4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C00"/>
    <w:rsid w:val="00103DAE"/>
    <w:rsid w:val="001B6C00"/>
    <w:rsid w:val="001F22F3"/>
    <w:rsid w:val="003055C1"/>
    <w:rsid w:val="0041502C"/>
    <w:rsid w:val="00551E5D"/>
    <w:rsid w:val="005B2B35"/>
    <w:rsid w:val="005C5DC2"/>
    <w:rsid w:val="005D56A2"/>
    <w:rsid w:val="005E3A0C"/>
    <w:rsid w:val="005E43CD"/>
    <w:rsid w:val="00670653"/>
    <w:rsid w:val="006760B9"/>
    <w:rsid w:val="0067634D"/>
    <w:rsid w:val="006D625C"/>
    <w:rsid w:val="00744F0E"/>
    <w:rsid w:val="007772A3"/>
    <w:rsid w:val="008508A7"/>
    <w:rsid w:val="008578FE"/>
    <w:rsid w:val="008B49ED"/>
    <w:rsid w:val="009150A6"/>
    <w:rsid w:val="0097566B"/>
    <w:rsid w:val="009C5406"/>
    <w:rsid w:val="00AC257F"/>
    <w:rsid w:val="00B619F8"/>
    <w:rsid w:val="00BC08EF"/>
    <w:rsid w:val="00D050FC"/>
    <w:rsid w:val="00D255ED"/>
    <w:rsid w:val="00D95016"/>
    <w:rsid w:val="00DF5C33"/>
    <w:rsid w:val="00F43AD8"/>
    <w:rsid w:val="00FA16AB"/>
    <w:rsid w:val="00FB3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191B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634D"/>
    <w:pPr>
      <w:spacing w:before="100" w:beforeAutospacing="1" w:after="100" w:afterAutospacing="1"/>
    </w:pPr>
    <w:rPr>
      <w:rFonts w:ascii="Times" w:eastAsiaTheme="minorEastAsia" w:hAnsi="Times" w:cs="Times New Roman"/>
      <w:sz w:val="20"/>
      <w:szCs w:val="20"/>
    </w:rPr>
  </w:style>
  <w:style w:type="character" w:styleId="Strong">
    <w:name w:val="Strong"/>
    <w:basedOn w:val="DefaultParagraphFont"/>
    <w:uiPriority w:val="22"/>
    <w:qFormat/>
    <w:rsid w:val="0067634D"/>
    <w:rPr>
      <w:b/>
      <w:bCs/>
    </w:rPr>
  </w:style>
  <w:style w:type="table" w:styleId="TableGrid">
    <w:name w:val="Table Grid"/>
    <w:basedOn w:val="TableNormal"/>
    <w:uiPriority w:val="39"/>
    <w:rsid w:val="006706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4F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1598</Words>
  <Characters>9110</Characters>
  <Application>Microsoft Office Word</Application>
  <DocSecurity>0</DocSecurity>
  <Lines>75</Lines>
  <Paragraphs>21</Paragraphs>
  <ScaleCrop>false</ScaleCrop>
  <Company/>
  <LinksUpToDate>false</LinksUpToDate>
  <CharactersWithSpaces>10687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Annette E Hamm</cp:lastModifiedBy>
  <cp:revision>3</cp:revision>
  <dcterms:created xsi:type="dcterms:W3CDTF">2019-08-19T19:47:00Z</dcterms:created>
  <dcterms:modified xsi:type="dcterms:W3CDTF">2019-08-20T15:09:00Z</dcterms:modified>
</cp:coreProperties>
</file>