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9434F" w14:textId="77777777" w:rsidR="0067634D" w:rsidRPr="005C7F86" w:rsidRDefault="0067634D" w:rsidP="0067634D">
      <w:pPr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71B812ED" w14:textId="77777777" w:rsidR="0067634D" w:rsidRPr="005C7F86" w:rsidRDefault="0067634D" w:rsidP="0067634D">
      <w:pPr>
        <w:jc w:val="center"/>
        <w:rPr>
          <w:rFonts w:ascii="Times New Roman" w:hAnsi="Times New Roman" w:cs="Times New Roman"/>
          <w:b/>
        </w:rPr>
      </w:pPr>
      <w:r w:rsidRPr="005C7F86">
        <w:rPr>
          <w:rFonts w:ascii="Times New Roman" w:hAnsi="Times New Roman" w:cs="Times New Roman"/>
          <w:b/>
        </w:rPr>
        <w:t>Annual Report</w:t>
      </w:r>
    </w:p>
    <w:p w14:paraId="3DBAF739" w14:textId="77777777" w:rsidR="0067634D" w:rsidRPr="005C7F86" w:rsidRDefault="0067634D" w:rsidP="0067634D">
      <w:pPr>
        <w:jc w:val="center"/>
        <w:rPr>
          <w:rFonts w:ascii="Times New Roman" w:hAnsi="Times New Roman" w:cs="Times New Roman"/>
          <w:b/>
        </w:rPr>
      </w:pPr>
      <w:r w:rsidRPr="005C7F86">
        <w:rPr>
          <w:rFonts w:ascii="Times New Roman" w:hAnsi="Times New Roman" w:cs="Times New Roman"/>
          <w:b/>
        </w:rPr>
        <w:t>Council on General Education</w:t>
      </w:r>
    </w:p>
    <w:p w14:paraId="48AB198D" w14:textId="0C82B823" w:rsidR="0067634D" w:rsidRPr="005C7F86" w:rsidRDefault="0067634D" w:rsidP="0067634D">
      <w:pPr>
        <w:jc w:val="center"/>
        <w:rPr>
          <w:rFonts w:ascii="Times New Roman" w:hAnsi="Times New Roman" w:cs="Times New Roman"/>
          <w:b/>
        </w:rPr>
      </w:pPr>
      <w:r w:rsidRPr="005C7F86">
        <w:rPr>
          <w:rFonts w:ascii="Times New Roman" w:hAnsi="Times New Roman" w:cs="Times New Roman"/>
          <w:b/>
        </w:rPr>
        <w:t xml:space="preserve"> </w:t>
      </w:r>
      <w:r w:rsidR="002353FE" w:rsidRPr="005C7F86">
        <w:rPr>
          <w:rFonts w:ascii="Times New Roman" w:hAnsi="Times New Roman" w:cs="Times New Roman"/>
          <w:b/>
        </w:rPr>
        <w:t xml:space="preserve">Academic Year </w:t>
      </w:r>
      <w:r w:rsidRPr="005C7F86">
        <w:rPr>
          <w:rFonts w:ascii="Times New Roman" w:hAnsi="Times New Roman" w:cs="Times New Roman"/>
          <w:b/>
        </w:rPr>
        <w:t>20</w:t>
      </w:r>
      <w:r w:rsidR="00CC7EC9" w:rsidRPr="005C7F86">
        <w:rPr>
          <w:rFonts w:ascii="Times New Roman" w:hAnsi="Times New Roman" w:cs="Times New Roman"/>
          <w:b/>
        </w:rPr>
        <w:t>2</w:t>
      </w:r>
      <w:r w:rsidR="001D76F9" w:rsidRPr="005C7F86">
        <w:rPr>
          <w:rFonts w:ascii="Times New Roman" w:hAnsi="Times New Roman" w:cs="Times New Roman"/>
          <w:b/>
        </w:rPr>
        <w:t>1</w:t>
      </w:r>
      <w:r w:rsidRPr="005C7F86">
        <w:rPr>
          <w:rFonts w:ascii="Times New Roman" w:hAnsi="Times New Roman" w:cs="Times New Roman"/>
          <w:b/>
        </w:rPr>
        <w:t>-20</w:t>
      </w:r>
      <w:r w:rsidR="005E1DA9" w:rsidRPr="005C7F86">
        <w:rPr>
          <w:rFonts w:ascii="Times New Roman" w:hAnsi="Times New Roman" w:cs="Times New Roman"/>
          <w:b/>
        </w:rPr>
        <w:t>2</w:t>
      </w:r>
      <w:r w:rsidR="001D76F9" w:rsidRPr="005C7F86">
        <w:rPr>
          <w:rFonts w:ascii="Times New Roman" w:hAnsi="Times New Roman" w:cs="Times New Roman"/>
          <w:b/>
        </w:rPr>
        <w:t>2</w:t>
      </w:r>
      <w:r w:rsidR="002353FE" w:rsidRPr="005C7F86">
        <w:rPr>
          <w:rFonts w:ascii="Times New Roman" w:hAnsi="Times New Roman" w:cs="Times New Roman"/>
          <w:b/>
        </w:rPr>
        <w:t xml:space="preserve"> (AY 21/22)</w:t>
      </w:r>
    </w:p>
    <w:p w14:paraId="0E7A1D20" w14:textId="77777777" w:rsidR="001B6C00" w:rsidRPr="005C7F86" w:rsidRDefault="001B6C00">
      <w:pPr>
        <w:rPr>
          <w:rFonts w:ascii="Times New Roman" w:hAnsi="Times New Roman" w:cs="Times New Roman"/>
        </w:rPr>
      </w:pPr>
    </w:p>
    <w:p w14:paraId="25F93326" w14:textId="77777777" w:rsidR="0067634D" w:rsidRPr="005C7F86" w:rsidRDefault="0067634D" w:rsidP="0067634D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Meeting Schedule</w:t>
      </w:r>
    </w:p>
    <w:p w14:paraId="47087FA0" w14:textId="77777777" w:rsidR="00FB4697" w:rsidRPr="005C7F86" w:rsidRDefault="00FB4697" w:rsidP="0067634D">
      <w:pPr>
        <w:rPr>
          <w:rFonts w:ascii="Times New Roman" w:hAnsi="Times New Roman" w:cs="Times New Roman"/>
        </w:rPr>
      </w:pPr>
    </w:p>
    <w:p w14:paraId="6D5C6943" w14:textId="4575DC5E" w:rsidR="005C7F86" w:rsidRDefault="0067634D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The Cou</w:t>
      </w:r>
      <w:r w:rsidR="00D255ED" w:rsidRPr="005C7F86">
        <w:rPr>
          <w:rFonts w:ascii="Times New Roman" w:hAnsi="Times New Roman" w:cs="Times New Roman"/>
        </w:rPr>
        <w:t>ncil on General Education (CGE)</w:t>
      </w:r>
      <w:r w:rsidRPr="005C7F86">
        <w:rPr>
          <w:rFonts w:ascii="Times New Roman" w:hAnsi="Times New Roman" w:cs="Times New Roman"/>
        </w:rPr>
        <w:t xml:space="preserve"> convened </w:t>
      </w:r>
      <w:r w:rsidR="008C181F" w:rsidRPr="005C7F86">
        <w:rPr>
          <w:rFonts w:ascii="Times New Roman" w:hAnsi="Times New Roman" w:cs="Times New Roman"/>
        </w:rPr>
        <w:t>ten</w:t>
      </w:r>
      <w:r w:rsidRPr="005C7F86">
        <w:rPr>
          <w:rFonts w:ascii="Times New Roman" w:hAnsi="Times New Roman" w:cs="Times New Roman"/>
        </w:rPr>
        <w:t xml:space="preserve"> meetings throughout the Fall and Spring semesters</w:t>
      </w:r>
      <w:r w:rsidR="00B619F8" w:rsidRPr="005C7F86">
        <w:rPr>
          <w:rFonts w:ascii="Times New Roman" w:hAnsi="Times New Roman" w:cs="Times New Roman"/>
        </w:rPr>
        <w:t xml:space="preserve">. </w:t>
      </w:r>
      <w:r w:rsidR="008C181F" w:rsidRPr="005C7F86">
        <w:rPr>
          <w:rFonts w:ascii="Times New Roman" w:hAnsi="Times New Roman" w:cs="Times New Roman"/>
        </w:rPr>
        <w:t>CGE</w:t>
      </w:r>
      <w:r w:rsidR="000366D5" w:rsidRPr="005C7F86">
        <w:rPr>
          <w:rFonts w:ascii="Times New Roman" w:hAnsi="Times New Roman" w:cs="Times New Roman"/>
        </w:rPr>
        <w:t xml:space="preserve"> </w:t>
      </w:r>
      <w:r w:rsidR="008C181F" w:rsidRPr="005C7F86">
        <w:rPr>
          <w:rFonts w:ascii="Times New Roman" w:hAnsi="Times New Roman" w:cs="Times New Roman"/>
        </w:rPr>
        <w:t>met</w:t>
      </w:r>
      <w:r w:rsidR="000366D5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every other Thursday </w:t>
      </w:r>
      <w:r w:rsidR="00744F0E" w:rsidRPr="005C7F86">
        <w:rPr>
          <w:rFonts w:ascii="Times New Roman" w:hAnsi="Times New Roman" w:cs="Times New Roman"/>
        </w:rPr>
        <w:t xml:space="preserve">afternoon </w:t>
      </w:r>
      <w:r w:rsidR="00D337B0" w:rsidRPr="005C7F86">
        <w:rPr>
          <w:rFonts w:ascii="Times New Roman" w:hAnsi="Times New Roman" w:cs="Times New Roman"/>
        </w:rPr>
        <w:t>during Fall</w:t>
      </w:r>
      <w:r w:rsidR="0019294B" w:rsidRPr="005C7F86">
        <w:rPr>
          <w:rFonts w:ascii="Times New Roman" w:hAnsi="Times New Roman" w:cs="Times New Roman"/>
        </w:rPr>
        <w:t>/Spring</w:t>
      </w:r>
      <w:r w:rsidR="00D337B0" w:rsidRPr="005C7F86">
        <w:rPr>
          <w:rFonts w:ascii="Times New Roman" w:hAnsi="Times New Roman" w:cs="Times New Roman"/>
        </w:rPr>
        <w:t xml:space="preserve"> semesters </w:t>
      </w:r>
      <w:r w:rsidRPr="005C7F86">
        <w:rPr>
          <w:rFonts w:ascii="Times New Roman" w:hAnsi="Times New Roman" w:cs="Times New Roman"/>
        </w:rPr>
        <w:t xml:space="preserve">from </w:t>
      </w:r>
      <w:r w:rsidR="00744F0E" w:rsidRPr="005C7F86">
        <w:rPr>
          <w:rFonts w:ascii="Times New Roman" w:hAnsi="Times New Roman" w:cs="Times New Roman"/>
        </w:rPr>
        <w:t xml:space="preserve">September </w:t>
      </w:r>
      <w:r w:rsidR="008C181F" w:rsidRPr="005C7F86">
        <w:rPr>
          <w:rFonts w:ascii="Times New Roman" w:hAnsi="Times New Roman" w:cs="Times New Roman"/>
        </w:rPr>
        <w:t>23</w:t>
      </w:r>
      <w:r w:rsidR="00744F0E" w:rsidRPr="005C7F86">
        <w:rPr>
          <w:rFonts w:ascii="Times New Roman" w:hAnsi="Times New Roman" w:cs="Times New Roman"/>
        </w:rPr>
        <w:t>,</w:t>
      </w:r>
      <w:r w:rsidR="00744F0E" w:rsidRPr="005C7F86">
        <w:rPr>
          <w:rFonts w:ascii="Times New Roman" w:hAnsi="Times New Roman" w:cs="Times New Roman"/>
          <w:b/>
          <w:bCs/>
        </w:rPr>
        <w:t xml:space="preserve"> </w:t>
      </w:r>
      <w:r w:rsidR="008C181F" w:rsidRPr="005C7F86">
        <w:rPr>
          <w:rFonts w:ascii="Times New Roman" w:hAnsi="Times New Roman" w:cs="Times New Roman"/>
          <w:bCs/>
        </w:rPr>
        <w:t>2021,</w:t>
      </w:r>
      <w:r w:rsidRPr="005C7F86">
        <w:rPr>
          <w:rFonts w:ascii="Times New Roman" w:hAnsi="Times New Roman" w:cs="Times New Roman"/>
          <w:bCs/>
        </w:rPr>
        <w:t xml:space="preserve"> through </w:t>
      </w:r>
      <w:r w:rsidR="00883E87" w:rsidRPr="005C7F86">
        <w:rPr>
          <w:rFonts w:ascii="Times New Roman" w:hAnsi="Times New Roman" w:cs="Times New Roman"/>
          <w:bCs/>
        </w:rPr>
        <w:t xml:space="preserve">May </w:t>
      </w:r>
      <w:r w:rsidR="008C181F" w:rsidRPr="005C7F86">
        <w:rPr>
          <w:rFonts w:ascii="Times New Roman" w:hAnsi="Times New Roman" w:cs="Times New Roman"/>
          <w:bCs/>
        </w:rPr>
        <w:t>5</w:t>
      </w:r>
      <w:r w:rsidRPr="005C7F86">
        <w:rPr>
          <w:rFonts w:ascii="Times New Roman" w:hAnsi="Times New Roman" w:cs="Times New Roman"/>
        </w:rPr>
        <w:t xml:space="preserve">, </w:t>
      </w:r>
      <w:r w:rsidR="00744F0E" w:rsidRPr="005C7F86">
        <w:rPr>
          <w:rFonts w:ascii="Times New Roman" w:hAnsi="Times New Roman" w:cs="Times New Roman"/>
        </w:rPr>
        <w:t>20</w:t>
      </w:r>
      <w:r w:rsidR="000366D5" w:rsidRPr="005C7F86">
        <w:rPr>
          <w:rFonts w:ascii="Times New Roman" w:hAnsi="Times New Roman" w:cs="Times New Roman"/>
        </w:rPr>
        <w:t>2</w:t>
      </w:r>
      <w:r w:rsidR="008C181F" w:rsidRPr="005C7F86">
        <w:rPr>
          <w:rFonts w:ascii="Times New Roman" w:hAnsi="Times New Roman" w:cs="Times New Roman"/>
        </w:rPr>
        <w:t>2</w:t>
      </w:r>
      <w:r w:rsidR="00F33C0D" w:rsidRPr="005C7F86">
        <w:rPr>
          <w:rFonts w:ascii="Times New Roman" w:hAnsi="Times New Roman" w:cs="Times New Roman"/>
        </w:rPr>
        <w:t xml:space="preserve">.  </w:t>
      </w:r>
      <w:r w:rsidR="0019294B" w:rsidRPr="005C7F86">
        <w:rPr>
          <w:rFonts w:ascii="Times New Roman" w:hAnsi="Times New Roman" w:cs="Times New Roman"/>
        </w:rPr>
        <w:t>CGE’s</w:t>
      </w:r>
      <w:r w:rsidR="00883E87" w:rsidRPr="005C7F86">
        <w:rPr>
          <w:rFonts w:ascii="Times New Roman" w:hAnsi="Times New Roman" w:cs="Times New Roman"/>
        </w:rPr>
        <w:t xml:space="preserve"> </w:t>
      </w:r>
      <w:r w:rsidR="008C181F" w:rsidRPr="005C7F86">
        <w:rPr>
          <w:rFonts w:ascii="Times New Roman" w:hAnsi="Times New Roman" w:cs="Times New Roman"/>
        </w:rPr>
        <w:t xml:space="preserve">February 17, </w:t>
      </w:r>
      <w:r w:rsidR="00FB4697" w:rsidRPr="005C7F86">
        <w:rPr>
          <w:rFonts w:ascii="Times New Roman" w:hAnsi="Times New Roman" w:cs="Times New Roman"/>
        </w:rPr>
        <w:t>2022</w:t>
      </w:r>
      <w:r w:rsidR="00D337B0" w:rsidRPr="005C7F86">
        <w:rPr>
          <w:rFonts w:ascii="Times New Roman" w:hAnsi="Times New Roman" w:cs="Times New Roman"/>
        </w:rPr>
        <w:t xml:space="preserve"> meeting was </w:t>
      </w:r>
      <w:r w:rsidR="000366D5" w:rsidRPr="005C7F86">
        <w:rPr>
          <w:rFonts w:ascii="Times New Roman" w:hAnsi="Times New Roman" w:cs="Times New Roman"/>
        </w:rPr>
        <w:t xml:space="preserve">canceled due to </w:t>
      </w:r>
      <w:r w:rsidR="008C181F" w:rsidRPr="005C7F86">
        <w:rPr>
          <w:rFonts w:ascii="Times New Roman" w:hAnsi="Times New Roman" w:cs="Times New Roman"/>
        </w:rPr>
        <w:t>the weather-related university closure</w:t>
      </w:r>
      <w:r w:rsidR="000366D5" w:rsidRPr="005C7F86">
        <w:rPr>
          <w:rFonts w:ascii="Times New Roman" w:hAnsi="Times New Roman" w:cs="Times New Roman"/>
        </w:rPr>
        <w:t xml:space="preserve">. </w:t>
      </w:r>
      <w:r w:rsidRPr="005C7F86">
        <w:rPr>
          <w:rFonts w:ascii="Times New Roman" w:hAnsi="Times New Roman" w:cs="Times New Roman"/>
        </w:rPr>
        <w:t xml:space="preserve"> </w:t>
      </w:r>
    </w:p>
    <w:p w14:paraId="4CB391CC" w14:textId="77777777" w:rsidR="005C7F86" w:rsidRDefault="005C7F86" w:rsidP="0067634D">
      <w:pPr>
        <w:rPr>
          <w:rFonts w:ascii="Times New Roman" w:hAnsi="Times New Roman" w:cs="Times New Roman"/>
        </w:rPr>
      </w:pPr>
    </w:p>
    <w:p w14:paraId="642C09F3" w14:textId="0D3F33D1" w:rsidR="0067634D" w:rsidRPr="005C7F86" w:rsidRDefault="00883E87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All</w:t>
      </w:r>
      <w:r w:rsidR="00FC2A93" w:rsidRPr="005C7F86">
        <w:rPr>
          <w:rFonts w:ascii="Times New Roman" w:hAnsi="Times New Roman" w:cs="Times New Roman"/>
        </w:rPr>
        <w:t xml:space="preserve"> meetings were conducted via Zoom.</w:t>
      </w:r>
    </w:p>
    <w:p w14:paraId="0886A49E" w14:textId="77777777" w:rsidR="0067634D" w:rsidRPr="005C7F86" w:rsidRDefault="0067634D" w:rsidP="0067634D">
      <w:pPr>
        <w:rPr>
          <w:rFonts w:ascii="Times New Roman" w:hAnsi="Times New Roman" w:cs="Times New Roman"/>
        </w:rPr>
      </w:pPr>
    </w:p>
    <w:p w14:paraId="739422BF" w14:textId="0356DEF8" w:rsidR="00B76FFB" w:rsidRPr="005C7F86" w:rsidRDefault="0067634D" w:rsidP="00FB4697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Membership on the Council on General Education</w:t>
      </w:r>
      <w:r w:rsidRPr="005C7F86">
        <w:rPr>
          <w:rFonts w:ascii="Times New Roman" w:hAnsi="Times New Roman" w:cs="Times New Roman"/>
          <w:b/>
          <w:bCs/>
        </w:rPr>
        <w:t xml:space="preserve"> </w:t>
      </w:r>
      <w:r w:rsidRPr="005C7F86">
        <w:rPr>
          <w:rFonts w:ascii="Times New Roman" w:hAnsi="Times New Roman" w:cs="Times New Roman"/>
        </w:rPr>
        <w:t xml:space="preserve">for the </w:t>
      </w:r>
      <w:r w:rsidR="00744F0E" w:rsidRPr="005C7F86">
        <w:rPr>
          <w:rFonts w:ascii="Times New Roman" w:hAnsi="Times New Roman" w:cs="Times New Roman"/>
        </w:rPr>
        <w:t>20</w:t>
      </w:r>
      <w:r w:rsidR="00E83A71" w:rsidRPr="005C7F86">
        <w:rPr>
          <w:rFonts w:ascii="Times New Roman" w:hAnsi="Times New Roman" w:cs="Times New Roman"/>
        </w:rPr>
        <w:t>2</w:t>
      </w:r>
      <w:r w:rsidR="00FB4697" w:rsidRPr="005C7F86">
        <w:rPr>
          <w:rFonts w:ascii="Times New Roman" w:hAnsi="Times New Roman" w:cs="Times New Roman"/>
        </w:rPr>
        <w:t>1</w:t>
      </w:r>
      <w:r w:rsidR="00744F0E" w:rsidRPr="005C7F86">
        <w:rPr>
          <w:rFonts w:ascii="Times New Roman" w:hAnsi="Times New Roman" w:cs="Times New Roman"/>
        </w:rPr>
        <w:t>-20</w:t>
      </w:r>
      <w:r w:rsidR="001D5A2C" w:rsidRPr="005C7F86">
        <w:rPr>
          <w:rFonts w:ascii="Times New Roman" w:hAnsi="Times New Roman" w:cs="Times New Roman"/>
        </w:rPr>
        <w:t>2</w:t>
      </w:r>
      <w:r w:rsidR="00FB4697" w:rsidRPr="005C7F86">
        <w:rPr>
          <w:rFonts w:ascii="Times New Roman" w:hAnsi="Times New Roman" w:cs="Times New Roman"/>
        </w:rPr>
        <w:t>2</w:t>
      </w:r>
      <w:r w:rsidR="00744F0E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academic year included:  </w:t>
      </w:r>
    </w:p>
    <w:p w14:paraId="653D7465" w14:textId="01A73AAF" w:rsidR="002A5A2C" w:rsidRPr="005C7F86" w:rsidRDefault="002A5A2C" w:rsidP="00B76FFB">
      <w:pPr>
        <w:rPr>
          <w:rFonts w:ascii="Times New Roman" w:hAnsi="Times New Roman" w:cs="Times New Roman"/>
        </w:rPr>
      </w:pPr>
    </w:p>
    <w:p w14:paraId="28EDAC1A" w14:textId="620E4007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Andrea </w:t>
      </w:r>
      <w:proofErr w:type="spellStart"/>
      <w:r w:rsidRPr="005C7F86">
        <w:rPr>
          <w:rFonts w:ascii="Times New Roman" w:hAnsi="Times New Roman" w:cs="Times New Roman"/>
        </w:rPr>
        <w:t>Alveshere</w:t>
      </w:r>
      <w:proofErr w:type="spellEnd"/>
      <w:r w:rsidRPr="005C7F86">
        <w:rPr>
          <w:rFonts w:ascii="Times New Roman" w:hAnsi="Times New Roman" w:cs="Times New Roman"/>
        </w:rPr>
        <w:t>, (</w:t>
      </w:r>
      <w:r w:rsidRPr="005C7F86">
        <w:rPr>
          <w:rFonts w:ascii="Times New Roman" w:hAnsi="Times New Roman" w:cs="Times New Roman"/>
          <w:i/>
          <w:iCs/>
        </w:rPr>
        <w:t>Vice Chair</w:t>
      </w:r>
      <w:r w:rsidRPr="005C7F86">
        <w:rPr>
          <w:rFonts w:ascii="Times New Roman" w:hAnsi="Times New Roman" w:cs="Times New Roman"/>
        </w:rPr>
        <w:t>, Social Sciences)</w:t>
      </w:r>
    </w:p>
    <w:p w14:paraId="40F018E4" w14:textId="0A5FB6F6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Katherine Broughton (Human Well Being)</w:t>
      </w:r>
    </w:p>
    <w:p w14:paraId="55F7CC8D" w14:textId="7DB45701" w:rsidR="002A5A2C" w:rsidRPr="005C7F86" w:rsidRDefault="002A5A2C" w:rsidP="002A5A2C">
      <w:pPr>
        <w:rPr>
          <w:rFonts w:ascii="Times New Roman" w:hAnsi="Times New Roman" w:cs="Times New Roman"/>
          <w:color w:val="FF0000"/>
        </w:rPr>
      </w:pPr>
      <w:r w:rsidRPr="005C7F86">
        <w:rPr>
          <w:rFonts w:ascii="Times New Roman" w:hAnsi="Times New Roman" w:cs="Times New Roman"/>
        </w:rPr>
        <w:t>Matt Gilchrist</w:t>
      </w:r>
      <w:r w:rsidRPr="005C7F86">
        <w:rPr>
          <w:rFonts w:ascii="Times New Roman" w:hAnsi="Times New Roman" w:cs="Times New Roman"/>
          <w:color w:val="FF0000"/>
        </w:rPr>
        <w:tab/>
      </w:r>
    </w:p>
    <w:p w14:paraId="1E6F2261" w14:textId="3A19C79F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Robert Intrieri (Social Sciences)</w:t>
      </w:r>
    </w:p>
    <w:p w14:paraId="28869EF5" w14:textId="3E4B2D26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Robert Kelly </w:t>
      </w:r>
      <w:r w:rsidR="009E6A57" w:rsidRPr="005C7F86">
        <w:rPr>
          <w:rFonts w:ascii="Times New Roman" w:hAnsi="Times New Roman" w:cs="Times New Roman"/>
        </w:rPr>
        <w:t>(</w:t>
      </w:r>
      <w:r w:rsidR="009E6A57" w:rsidRPr="005C7F86">
        <w:rPr>
          <w:rFonts w:ascii="Times New Roman" w:hAnsi="Times New Roman" w:cs="Times New Roman"/>
          <w:i/>
          <w:iCs/>
        </w:rPr>
        <w:t>C</w:t>
      </w:r>
      <w:r w:rsidRPr="005C7F86">
        <w:rPr>
          <w:rFonts w:ascii="Times New Roman" w:hAnsi="Times New Roman" w:cs="Times New Roman"/>
          <w:i/>
          <w:iCs/>
        </w:rPr>
        <w:t>hair</w:t>
      </w:r>
      <w:r w:rsidR="009E6A57" w:rsidRPr="005C7F86">
        <w:rPr>
          <w:rFonts w:ascii="Times New Roman" w:hAnsi="Times New Roman" w:cs="Times New Roman"/>
          <w:i/>
          <w:iCs/>
        </w:rPr>
        <w:t xml:space="preserve">, </w:t>
      </w:r>
      <w:r w:rsidRPr="005C7F86">
        <w:rPr>
          <w:rFonts w:ascii="Times New Roman" w:hAnsi="Times New Roman" w:cs="Times New Roman"/>
        </w:rPr>
        <w:t>At-large)</w:t>
      </w:r>
    </w:p>
    <w:p w14:paraId="4F8CEDED" w14:textId="650FF0EE" w:rsidR="002A5A2C" w:rsidRPr="005C7F86" w:rsidRDefault="002A5A2C" w:rsidP="002A5A2C">
      <w:pPr>
        <w:rPr>
          <w:rFonts w:ascii="Times New Roman" w:hAnsi="Times New Roman" w:cs="Times New Roman"/>
        </w:rPr>
      </w:pPr>
      <w:proofErr w:type="spellStart"/>
      <w:r w:rsidRPr="005C7F86">
        <w:rPr>
          <w:rFonts w:ascii="Times New Roman" w:hAnsi="Times New Roman" w:cs="Times New Roman"/>
        </w:rPr>
        <w:t>Wanmo</w:t>
      </w:r>
      <w:proofErr w:type="spellEnd"/>
      <w:r w:rsidRPr="005C7F86">
        <w:rPr>
          <w:rFonts w:ascii="Times New Roman" w:hAnsi="Times New Roman" w:cs="Times New Roman"/>
        </w:rPr>
        <w:t xml:space="preserve"> Koo (At-large)</w:t>
      </w:r>
    </w:p>
    <w:p w14:paraId="6C907D87" w14:textId="6053B97E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Barbara Lawhorn</w:t>
      </w:r>
      <w:r w:rsidR="009E6A57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>(Basic Skills/Writing)</w:t>
      </w:r>
    </w:p>
    <w:p w14:paraId="7E2C9B7A" w14:textId="06FFFC15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Adam Lewis (Humanities/Fine Arts)</w:t>
      </w:r>
    </w:p>
    <w:p w14:paraId="105585D8" w14:textId="1C5FF1BA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Sherry Lindquist </w:t>
      </w:r>
      <w:r w:rsidR="009E6A57" w:rsidRPr="005C7F86">
        <w:rPr>
          <w:rFonts w:ascii="Times New Roman" w:hAnsi="Times New Roman" w:cs="Times New Roman"/>
        </w:rPr>
        <w:t>(</w:t>
      </w:r>
      <w:r w:rsidRPr="005C7F86">
        <w:rPr>
          <w:rFonts w:ascii="Times New Roman" w:hAnsi="Times New Roman" w:cs="Times New Roman"/>
          <w:i/>
          <w:iCs/>
        </w:rPr>
        <w:t>Secretary</w:t>
      </w:r>
      <w:r w:rsidR="009E6A57" w:rsidRPr="005C7F86">
        <w:rPr>
          <w:rFonts w:ascii="Times New Roman" w:hAnsi="Times New Roman" w:cs="Times New Roman"/>
          <w:i/>
          <w:iCs/>
        </w:rPr>
        <w:t>,</w:t>
      </w:r>
      <w:r w:rsidR="009E6A57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>Humanities/Fine Arts)</w:t>
      </w:r>
    </w:p>
    <w:p w14:paraId="3BFC5FF3" w14:textId="27C93E78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Tonya Little (Basic Skills/Public Speaking)</w:t>
      </w:r>
    </w:p>
    <w:p w14:paraId="5BF9B4C2" w14:textId="6E6E5506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Lia </w:t>
      </w:r>
      <w:proofErr w:type="spellStart"/>
      <w:r w:rsidRPr="005C7F86">
        <w:rPr>
          <w:rFonts w:ascii="Times New Roman" w:hAnsi="Times New Roman" w:cs="Times New Roman"/>
        </w:rPr>
        <w:t>Petracovici</w:t>
      </w:r>
      <w:proofErr w:type="spellEnd"/>
      <w:r w:rsidRPr="005C7F86">
        <w:rPr>
          <w:rFonts w:ascii="Times New Roman" w:hAnsi="Times New Roman" w:cs="Times New Roman"/>
        </w:rPr>
        <w:t xml:space="preserve"> (Math/Natural Sciences)</w:t>
      </w:r>
    </w:p>
    <w:p w14:paraId="15985B42" w14:textId="19C0BE0E" w:rsidR="002A5A2C" w:rsidRPr="005C7F86" w:rsidRDefault="002A5A2C" w:rsidP="002A5A2C">
      <w:pPr>
        <w:rPr>
          <w:rFonts w:ascii="Times New Roman" w:hAnsi="Times New Roman" w:cs="Times New Roman"/>
        </w:rPr>
      </w:pPr>
      <w:proofErr w:type="spellStart"/>
      <w:r w:rsidRPr="005C7F86">
        <w:rPr>
          <w:rFonts w:ascii="Times New Roman" w:hAnsi="Times New Roman" w:cs="Times New Roman"/>
        </w:rPr>
        <w:t>Febe</w:t>
      </w:r>
      <w:proofErr w:type="spellEnd"/>
      <w:r w:rsidRPr="005C7F86">
        <w:rPr>
          <w:rFonts w:ascii="Times New Roman" w:hAnsi="Times New Roman" w:cs="Times New Roman"/>
        </w:rPr>
        <w:t xml:space="preserve"> </w:t>
      </w:r>
      <w:proofErr w:type="spellStart"/>
      <w:r w:rsidRPr="005C7F86">
        <w:rPr>
          <w:rFonts w:ascii="Times New Roman" w:hAnsi="Times New Roman" w:cs="Times New Roman"/>
        </w:rPr>
        <w:t>Pamonag</w:t>
      </w:r>
      <w:proofErr w:type="spellEnd"/>
      <w:r w:rsidRPr="005C7F86">
        <w:rPr>
          <w:rFonts w:ascii="Times New Roman" w:hAnsi="Times New Roman" w:cs="Times New Roman"/>
        </w:rPr>
        <w:t xml:space="preserve"> (Multicultural)</w:t>
      </w:r>
    </w:p>
    <w:p w14:paraId="10F1B238" w14:textId="559F890F" w:rsidR="002A5A2C" w:rsidRPr="005C7F86" w:rsidRDefault="002A5A2C" w:rsidP="002A5A2C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Yong Tang</w:t>
      </w:r>
      <w:r w:rsidR="009E6A57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>(Humanities/Fine Arts)</w:t>
      </w:r>
    </w:p>
    <w:p w14:paraId="234ECD83" w14:textId="6459E21C" w:rsidR="002A5A2C" w:rsidRPr="005C7F86" w:rsidRDefault="002A5A2C" w:rsidP="002A5A2C">
      <w:pPr>
        <w:rPr>
          <w:rFonts w:ascii="Times New Roman" w:hAnsi="Times New Roman" w:cs="Times New Roman"/>
        </w:rPr>
      </w:pPr>
      <w:proofErr w:type="spellStart"/>
      <w:r w:rsidRPr="005C7F86">
        <w:rPr>
          <w:rFonts w:ascii="Times New Roman" w:hAnsi="Times New Roman" w:cs="Times New Roman"/>
        </w:rPr>
        <w:t>Seyfi</w:t>
      </w:r>
      <w:proofErr w:type="spellEnd"/>
      <w:r w:rsidRPr="005C7F86">
        <w:rPr>
          <w:rFonts w:ascii="Times New Roman" w:hAnsi="Times New Roman" w:cs="Times New Roman"/>
        </w:rPr>
        <w:t xml:space="preserve"> </w:t>
      </w:r>
      <w:proofErr w:type="spellStart"/>
      <w:r w:rsidRPr="005C7F86">
        <w:rPr>
          <w:rFonts w:ascii="Times New Roman" w:hAnsi="Times New Roman" w:cs="Times New Roman"/>
        </w:rPr>
        <w:t>Turkelli</w:t>
      </w:r>
      <w:proofErr w:type="spellEnd"/>
      <w:r w:rsidRPr="005C7F86">
        <w:rPr>
          <w:rFonts w:ascii="Times New Roman" w:hAnsi="Times New Roman" w:cs="Times New Roman"/>
        </w:rPr>
        <w:t xml:space="preserve"> (Math/Natural Sciences)</w:t>
      </w:r>
    </w:p>
    <w:p w14:paraId="7832DFF0" w14:textId="77777777" w:rsidR="0019294B" w:rsidRPr="005C7F86" w:rsidRDefault="0019294B" w:rsidP="0019294B">
      <w:pPr>
        <w:rPr>
          <w:rFonts w:ascii="Times New Roman" w:hAnsi="Times New Roman" w:cs="Times New Roman"/>
        </w:rPr>
      </w:pPr>
    </w:p>
    <w:p w14:paraId="5505294D" w14:textId="1933EDB4" w:rsidR="0067634D" w:rsidRPr="005C7F86" w:rsidRDefault="0067634D" w:rsidP="0019294B">
      <w:pPr>
        <w:rPr>
          <w:rFonts w:ascii="Times New Roman" w:hAnsi="Times New Roman" w:cs="Times New Roman"/>
        </w:rPr>
      </w:pPr>
      <w:bookmarkStart w:id="1" w:name="_Hlk111471523"/>
      <w:r w:rsidRPr="005C7F86">
        <w:rPr>
          <w:rFonts w:ascii="Times New Roman" w:hAnsi="Times New Roman" w:cs="Times New Roman"/>
        </w:rPr>
        <w:t xml:space="preserve">Ex-officio members </w:t>
      </w:r>
      <w:bookmarkEnd w:id="1"/>
      <w:r w:rsidRPr="005C7F86">
        <w:rPr>
          <w:rFonts w:ascii="Times New Roman" w:hAnsi="Times New Roman" w:cs="Times New Roman"/>
        </w:rPr>
        <w:t xml:space="preserve">for the past academic year included: Mark Mossman (Office of the Provost), Michelle Yager (University Advising), James Schmidt </w:t>
      </w:r>
      <w:r w:rsidR="00D050FC" w:rsidRPr="005C7F86">
        <w:rPr>
          <w:rFonts w:ascii="Times New Roman" w:hAnsi="Times New Roman" w:cs="Times New Roman"/>
        </w:rPr>
        <w:t>(</w:t>
      </w:r>
      <w:r w:rsidR="00B619F8" w:rsidRPr="005C7F86">
        <w:rPr>
          <w:rFonts w:ascii="Times New Roman" w:hAnsi="Times New Roman" w:cs="Times New Roman"/>
        </w:rPr>
        <w:t>Dean’s Council)</w:t>
      </w:r>
      <w:r w:rsidR="00F011E3" w:rsidRPr="005C7F86">
        <w:rPr>
          <w:rFonts w:ascii="Times New Roman" w:hAnsi="Times New Roman" w:cs="Times New Roman"/>
        </w:rPr>
        <w:t>, and Lori Baker-Sperry (Liberal Arts &amp; Sci.)</w:t>
      </w:r>
      <w:r w:rsidRPr="005C7F86">
        <w:rPr>
          <w:rFonts w:ascii="Times New Roman" w:hAnsi="Times New Roman" w:cs="Times New Roman"/>
        </w:rPr>
        <w:t xml:space="preserve">. </w:t>
      </w:r>
    </w:p>
    <w:p w14:paraId="1020C048" w14:textId="77777777" w:rsidR="0019294B" w:rsidRPr="005C7F86" w:rsidRDefault="0019294B" w:rsidP="0067634D">
      <w:pPr>
        <w:rPr>
          <w:rFonts w:ascii="Times New Roman" w:hAnsi="Times New Roman" w:cs="Times New Roman"/>
        </w:rPr>
      </w:pPr>
    </w:p>
    <w:p w14:paraId="420E539A" w14:textId="52C5FA50" w:rsidR="0067634D" w:rsidRPr="005C7F86" w:rsidRDefault="00F011E3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The Student Government Association representative position remained vacant </w:t>
      </w:r>
      <w:r w:rsidR="0067634D" w:rsidRPr="005C7F86">
        <w:rPr>
          <w:rFonts w:ascii="Times New Roman" w:hAnsi="Times New Roman" w:cs="Times New Roman"/>
        </w:rPr>
        <w:t>throughout the 20</w:t>
      </w:r>
      <w:r w:rsidR="003B5887" w:rsidRPr="005C7F86">
        <w:rPr>
          <w:rFonts w:ascii="Times New Roman" w:hAnsi="Times New Roman" w:cs="Times New Roman"/>
        </w:rPr>
        <w:t>2</w:t>
      </w:r>
      <w:r w:rsidRPr="005C7F86">
        <w:rPr>
          <w:rFonts w:ascii="Times New Roman" w:hAnsi="Times New Roman" w:cs="Times New Roman"/>
        </w:rPr>
        <w:t>1</w:t>
      </w:r>
      <w:r w:rsidR="0067634D" w:rsidRPr="005C7F86">
        <w:rPr>
          <w:rFonts w:ascii="Times New Roman" w:hAnsi="Times New Roman" w:cs="Times New Roman"/>
        </w:rPr>
        <w:t>-</w:t>
      </w:r>
      <w:r w:rsidR="00B76FFB" w:rsidRPr="005C7F86">
        <w:rPr>
          <w:rFonts w:ascii="Times New Roman" w:hAnsi="Times New Roman" w:cs="Times New Roman"/>
        </w:rPr>
        <w:t>2</w:t>
      </w:r>
      <w:r w:rsidRPr="005C7F86">
        <w:rPr>
          <w:rFonts w:ascii="Times New Roman" w:hAnsi="Times New Roman" w:cs="Times New Roman"/>
        </w:rPr>
        <w:t>2</w:t>
      </w:r>
      <w:r w:rsidR="0067634D" w:rsidRPr="005C7F86">
        <w:rPr>
          <w:rFonts w:ascii="Times New Roman" w:hAnsi="Times New Roman" w:cs="Times New Roman"/>
        </w:rPr>
        <w:t xml:space="preserve"> academic year.</w:t>
      </w:r>
    </w:p>
    <w:p w14:paraId="3AAA129D" w14:textId="4272B415" w:rsidR="0067634D" w:rsidRPr="005C7F86" w:rsidRDefault="0067634D" w:rsidP="0067634D">
      <w:pPr>
        <w:rPr>
          <w:rFonts w:ascii="Times New Roman" w:hAnsi="Times New Roman" w:cs="Times New Roman"/>
        </w:rPr>
      </w:pPr>
    </w:p>
    <w:p w14:paraId="151FB663" w14:textId="45AEED70" w:rsidR="00FB4697" w:rsidRPr="005C7F86" w:rsidRDefault="0067634D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The Faculty Senate charge regarding the constituency of the </w:t>
      </w:r>
      <w:r w:rsidR="00FB4697" w:rsidRPr="005C7F86">
        <w:rPr>
          <w:rFonts w:ascii="Times New Roman" w:hAnsi="Times New Roman" w:cs="Times New Roman"/>
        </w:rPr>
        <w:t>CGE</w:t>
      </w:r>
      <w:r w:rsidRPr="005C7F86">
        <w:rPr>
          <w:rFonts w:ascii="Times New Roman" w:hAnsi="Times New Roman" w:cs="Times New Roman"/>
        </w:rPr>
        <w:t xml:space="preserve"> states “the Council shall consist of sixteen members, including one undergraduate student selected by the Student Government Associations.”  With </w:t>
      </w:r>
      <w:r w:rsidR="002353FE" w:rsidRPr="005C7F86">
        <w:rPr>
          <w:rFonts w:ascii="Times New Roman" w:hAnsi="Times New Roman" w:cs="Times New Roman"/>
        </w:rPr>
        <w:t>fourteen</w:t>
      </w:r>
      <w:r w:rsidRPr="005C7F86">
        <w:rPr>
          <w:rFonts w:ascii="Times New Roman" w:hAnsi="Times New Roman" w:cs="Times New Roman"/>
        </w:rPr>
        <w:t xml:space="preserve"> elected members </w:t>
      </w:r>
      <w:r w:rsidR="002353FE" w:rsidRPr="005C7F86">
        <w:rPr>
          <w:rFonts w:ascii="Times New Roman" w:hAnsi="Times New Roman" w:cs="Times New Roman"/>
        </w:rPr>
        <w:t>and four</w:t>
      </w:r>
      <w:r w:rsidRPr="005C7F86">
        <w:rPr>
          <w:rFonts w:ascii="Times New Roman" w:hAnsi="Times New Roman" w:cs="Times New Roman"/>
        </w:rPr>
        <w:t xml:space="preserve"> ex-officio members</w:t>
      </w:r>
      <w:r w:rsidR="002353FE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active throughout the year the </w:t>
      </w:r>
      <w:r w:rsidR="002353FE" w:rsidRPr="005C7F86">
        <w:rPr>
          <w:rFonts w:ascii="Times New Roman" w:hAnsi="Times New Roman" w:cs="Times New Roman"/>
        </w:rPr>
        <w:t>CGE</w:t>
      </w:r>
      <w:r w:rsidR="00D050FC" w:rsidRPr="005C7F86">
        <w:rPr>
          <w:rFonts w:ascii="Times New Roman" w:hAnsi="Times New Roman" w:cs="Times New Roman"/>
        </w:rPr>
        <w:t xml:space="preserve"> fulfill</w:t>
      </w:r>
      <w:r w:rsidR="002353FE" w:rsidRPr="005C7F86">
        <w:rPr>
          <w:rFonts w:ascii="Times New Roman" w:hAnsi="Times New Roman" w:cs="Times New Roman"/>
        </w:rPr>
        <w:t>ed</w:t>
      </w:r>
      <w:r w:rsidRPr="005C7F86">
        <w:rPr>
          <w:rFonts w:ascii="Times New Roman" w:hAnsi="Times New Roman" w:cs="Times New Roman"/>
        </w:rPr>
        <w:t xml:space="preserve"> its </w:t>
      </w:r>
      <w:r w:rsidR="00B62630" w:rsidRPr="005C7F86">
        <w:rPr>
          <w:rFonts w:ascii="Times New Roman" w:hAnsi="Times New Roman" w:cs="Times New Roman"/>
        </w:rPr>
        <w:t xml:space="preserve">basic </w:t>
      </w:r>
      <w:r w:rsidRPr="005C7F86">
        <w:rPr>
          <w:rFonts w:ascii="Times New Roman" w:hAnsi="Times New Roman" w:cs="Times New Roman"/>
        </w:rPr>
        <w:t>charge for membership</w:t>
      </w:r>
      <w:r w:rsidR="002353FE" w:rsidRPr="005C7F86">
        <w:rPr>
          <w:rFonts w:ascii="Times New Roman" w:hAnsi="Times New Roman" w:cs="Times New Roman"/>
        </w:rPr>
        <w:t xml:space="preserve"> during AY 21</w:t>
      </w:r>
      <w:r w:rsidR="00B62630" w:rsidRPr="005C7F86">
        <w:rPr>
          <w:rFonts w:ascii="Times New Roman" w:hAnsi="Times New Roman" w:cs="Times New Roman"/>
        </w:rPr>
        <w:t>/</w:t>
      </w:r>
      <w:r w:rsidR="002353FE" w:rsidRPr="005C7F86">
        <w:rPr>
          <w:rFonts w:ascii="Times New Roman" w:hAnsi="Times New Roman" w:cs="Times New Roman"/>
        </w:rPr>
        <w:t xml:space="preserve">22 with the notable exception of the </w:t>
      </w:r>
      <w:r w:rsidR="00B62630" w:rsidRPr="005C7F86">
        <w:rPr>
          <w:rFonts w:ascii="Times New Roman" w:hAnsi="Times New Roman" w:cs="Times New Roman"/>
        </w:rPr>
        <w:t xml:space="preserve">persistent </w:t>
      </w:r>
      <w:r w:rsidR="002353FE" w:rsidRPr="005C7F86">
        <w:rPr>
          <w:rFonts w:ascii="Times New Roman" w:hAnsi="Times New Roman" w:cs="Times New Roman"/>
        </w:rPr>
        <w:t>SGA vacancy</w:t>
      </w:r>
      <w:r w:rsidR="003B5887" w:rsidRPr="005C7F86">
        <w:rPr>
          <w:rFonts w:ascii="Times New Roman" w:hAnsi="Times New Roman" w:cs="Times New Roman"/>
        </w:rPr>
        <w:t xml:space="preserve">.  </w:t>
      </w:r>
    </w:p>
    <w:p w14:paraId="561F900C" w14:textId="25840226" w:rsidR="00FB4697" w:rsidRPr="005C7F86" w:rsidRDefault="00FB4697" w:rsidP="0067634D">
      <w:pPr>
        <w:rPr>
          <w:rFonts w:ascii="Times New Roman" w:hAnsi="Times New Roman" w:cs="Times New Roman"/>
        </w:rPr>
      </w:pPr>
    </w:p>
    <w:p w14:paraId="54533D41" w14:textId="4F99FF8F" w:rsidR="00E614BD" w:rsidRPr="005C7F86" w:rsidRDefault="00E614BD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The Human Well-Being Position remained vacant throughout Fall of 2021 and was filled for Spring 2022 upon the appointment of Professor Broughton on January 25, 2022.</w:t>
      </w:r>
    </w:p>
    <w:p w14:paraId="02C6F3CF" w14:textId="77777777" w:rsidR="00E614BD" w:rsidRPr="005C7F86" w:rsidRDefault="00E614BD" w:rsidP="0067634D">
      <w:pPr>
        <w:rPr>
          <w:rFonts w:ascii="Times New Roman" w:hAnsi="Times New Roman" w:cs="Times New Roman"/>
        </w:rPr>
      </w:pPr>
    </w:p>
    <w:p w14:paraId="722C5FBD" w14:textId="7866A68A" w:rsidR="00744F0E" w:rsidRPr="005C7F86" w:rsidRDefault="00744F0E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At its </w:t>
      </w:r>
      <w:r w:rsidR="00B62630" w:rsidRPr="005C7F86">
        <w:rPr>
          <w:rFonts w:ascii="Times New Roman" w:hAnsi="Times New Roman" w:cs="Times New Roman"/>
        </w:rPr>
        <w:t>final</w:t>
      </w:r>
      <w:r w:rsidRPr="005C7F86">
        <w:rPr>
          <w:rFonts w:ascii="Times New Roman" w:hAnsi="Times New Roman" w:cs="Times New Roman"/>
        </w:rPr>
        <w:t xml:space="preserve"> meeting of the 20</w:t>
      </w:r>
      <w:r w:rsidR="003B5887" w:rsidRPr="005C7F86">
        <w:rPr>
          <w:rFonts w:ascii="Times New Roman" w:hAnsi="Times New Roman" w:cs="Times New Roman"/>
        </w:rPr>
        <w:t>2</w:t>
      </w:r>
      <w:r w:rsidR="00B62630" w:rsidRPr="005C7F86">
        <w:rPr>
          <w:rFonts w:ascii="Times New Roman" w:hAnsi="Times New Roman" w:cs="Times New Roman"/>
        </w:rPr>
        <w:t>1</w:t>
      </w:r>
      <w:r w:rsidRPr="005C7F86">
        <w:rPr>
          <w:rFonts w:ascii="Times New Roman" w:hAnsi="Times New Roman" w:cs="Times New Roman"/>
        </w:rPr>
        <w:t>-20</w:t>
      </w:r>
      <w:r w:rsidR="00170B7B" w:rsidRPr="005C7F86">
        <w:rPr>
          <w:rFonts w:ascii="Times New Roman" w:hAnsi="Times New Roman" w:cs="Times New Roman"/>
        </w:rPr>
        <w:t>2</w:t>
      </w:r>
      <w:r w:rsidR="00B62630" w:rsidRPr="005C7F86">
        <w:rPr>
          <w:rFonts w:ascii="Times New Roman" w:hAnsi="Times New Roman" w:cs="Times New Roman"/>
        </w:rPr>
        <w:t>2</w:t>
      </w:r>
      <w:r w:rsidRPr="005C7F86">
        <w:rPr>
          <w:rFonts w:ascii="Times New Roman" w:hAnsi="Times New Roman" w:cs="Times New Roman"/>
        </w:rPr>
        <w:t xml:space="preserve"> academic year, CGE held elections for its officers and welcomed the following members appointed by Faculty Senate for 20</w:t>
      </w:r>
      <w:r w:rsidR="00170B7B" w:rsidRPr="005C7F86">
        <w:rPr>
          <w:rFonts w:ascii="Times New Roman" w:hAnsi="Times New Roman" w:cs="Times New Roman"/>
        </w:rPr>
        <w:t>2</w:t>
      </w:r>
      <w:r w:rsidR="00B62630" w:rsidRPr="005C7F86">
        <w:rPr>
          <w:rFonts w:ascii="Times New Roman" w:hAnsi="Times New Roman" w:cs="Times New Roman"/>
        </w:rPr>
        <w:t>2</w:t>
      </w:r>
      <w:r w:rsidRPr="005C7F86">
        <w:rPr>
          <w:rFonts w:ascii="Times New Roman" w:hAnsi="Times New Roman" w:cs="Times New Roman"/>
        </w:rPr>
        <w:t>-202</w:t>
      </w:r>
      <w:r w:rsidR="00B62630" w:rsidRPr="005C7F86">
        <w:rPr>
          <w:rFonts w:ascii="Times New Roman" w:hAnsi="Times New Roman" w:cs="Times New Roman"/>
        </w:rPr>
        <w:t>3</w:t>
      </w:r>
      <w:r w:rsidR="00A66B18" w:rsidRPr="005C7F86">
        <w:rPr>
          <w:rFonts w:ascii="Times New Roman" w:hAnsi="Times New Roman" w:cs="Times New Roman"/>
        </w:rPr>
        <w:t xml:space="preserve"> as follows</w:t>
      </w:r>
      <w:r w:rsidRPr="005C7F86">
        <w:rPr>
          <w:rFonts w:ascii="Times New Roman" w:hAnsi="Times New Roman" w:cs="Times New Roman"/>
        </w:rPr>
        <w:t>:</w:t>
      </w:r>
    </w:p>
    <w:p w14:paraId="10DC6571" w14:textId="77777777" w:rsidR="00744F0E" w:rsidRPr="005C7F86" w:rsidRDefault="00744F0E" w:rsidP="0067634D">
      <w:pPr>
        <w:rPr>
          <w:rFonts w:ascii="Times New Roman" w:hAnsi="Times New Roman" w:cs="Times New Roman"/>
        </w:rPr>
      </w:pPr>
    </w:p>
    <w:p w14:paraId="3401F0D9" w14:textId="2479F375" w:rsidR="00744F0E" w:rsidRPr="005C7F86" w:rsidRDefault="00744F0E" w:rsidP="00744F0E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Election of New Officers for 20</w:t>
      </w:r>
      <w:r w:rsidR="001916EA" w:rsidRPr="005C7F86">
        <w:rPr>
          <w:rFonts w:ascii="Times New Roman" w:hAnsi="Times New Roman" w:cs="Times New Roman"/>
          <w:b/>
          <w:bCs/>
          <w:u w:val="single"/>
        </w:rPr>
        <w:t>2</w:t>
      </w:r>
      <w:r w:rsidR="00B62630" w:rsidRPr="005C7F86">
        <w:rPr>
          <w:rFonts w:ascii="Times New Roman" w:hAnsi="Times New Roman" w:cs="Times New Roman"/>
          <w:b/>
          <w:bCs/>
          <w:u w:val="single"/>
        </w:rPr>
        <w:t>2</w:t>
      </w:r>
      <w:r w:rsidRPr="005C7F86">
        <w:rPr>
          <w:rFonts w:ascii="Times New Roman" w:hAnsi="Times New Roman" w:cs="Times New Roman"/>
          <w:b/>
          <w:bCs/>
          <w:u w:val="single"/>
        </w:rPr>
        <w:t>-202</w:t>
      </w:r>
      <w:r w:rsidR="00B62630" w:rsidRPr="005C7F86">
        <w:rPr>
          <w:rFonts w:ascii="Times New Roman" w:hAnsi="Times New Roman" w:cs="Times New Roman"/>
          <w:b/>
          <w:bCs/>
          <w:u w:val="single"/>
        </w:rPr>
        <w:t>3</w:t>
      </w:r>
      <w:r w:rsidRPr="005C7F86">
        <w:rPr>
          <w:rFonts w:ascii="Times New Roman" w:hAnsi="Times New Roman" w:cs="Times New Roman"/>
          <w:b/>
          <w:bCs/>
          <w:u w:val="single"/>
        </w:rPr>
        <w:t xml:space="preserve"> </w:t>
      </w:r>
      <w:r w:rsidR="001916EA" w:rsidRPr="005C7F86">
        <w:rPr>
          <w:rFonts w:ascii="Times New Roman" w:hAnsi="Times New Roman" w:cs="Times New Roman"/>
          <w:b/>
          <w:bCs/>
          <w:u w:val="single"/>
        </w:rPr>
        <w:t>(</w:t>
      </w:r>
      <w:r w:rsidR="00B62630" w:rsidRPr="005C7F86">
        <w:rPr>
          <w:rFonts w:ascii="Times New Roman" w:hAnsi="Times New Roman" w:cs="Times New Roman"/>
          <w:b/>
          <w:bCs/>
          <w:u w:val="single"/>
        </w:rPr>
        <w:t>May 5</w:t>
      </w:r>
      <w:r w:rsidRPr="005C7F86">
        <w:rPr>
          <w:rFonts w:ascii="Times New Roman" w:hAnsi="Times New Roman" w:cs="Times New Roman"/>
          <w:b/>
          <w:bCs/>
          <w:u w:val="single"/>
        </w:rPr>
        <w:t>, 20</w:t>
      </w:r>
      <w:r w:rsidR="001916EA" w:rsidRPr="005C7F86">
        <w:rPr>
          <w:rFonts w:ascii="Times New Roman" w:hAnsi="Times New Roman" w:cs="Times New Roman"/>
          <w:b/>
          <w:bCs/>
          <w:u w:val="single"/>
        </w:rPr>
        <w:t>2</w:t>
      </w:r>
      <w:r w:rsidR="00446DBB" w:rsidRPr="005C7F86">
        <w:rPr>
          <w:rFonts w:ascii="Times New Roman" w:hAnsi="Times New Roman" w:cs="Times New Roman"/>
          <w:b/>
          <w:bCs/>
          <w:u w:val="single"/>
        </w:rPr>
        <w:t>2</w:t>
      </w:r>
      <w:r w:rsidRPr="005C7F86">
        <w:rPr>
          <w:rFonts w:ascii="Times New Roman" w:hAnsi="Times New Roman" w:cs="Times New Roman"/>
          <w:b/>
          <w:bCs/>
          <w:u w:val="single"/>
        </w:rPr>
        <w:t>)</w:t>
      </w:r>
    </w:p>
    <w:p w14:paraId="01B95D83" w14:textId="77777777" w:rsidR="00ED2E1D" w:rsidRPr="005C7F86" w:rsidRDefault="00ED2E1D" w:rsidP="00744F0E">
      <w:pPr>
        <w:rPr>
          <w:rFonts w:ascii="Times New Roman" w:hAnsi="Times New Roman" w:cs="Times New Roman"/>
        </w:rPr>
      </w:pPr>
    </w:p>
    <w:p w14:paraId="044DEEB3" w14:textId="5EDECD61" w:rsidR="003B5887" w:rsidRPr="005C7F86" w:rsidRDefault="003B5887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Chair:  </w:t>
      </w:r>
      <w:r w:rsidR="00446DBB" w:rsidRPr="005C7F86">
        <w:rPr>
          <w:rFonts w:ascii="Times New Roman" w:hAnsi="Times New Roman" w:cs="Times New Roman"/>
        </w:rPr>
        <w:t>Barry Birnbaum</w:t>
      </w:r>
      <w:r w:rsidRPr="005C7F86">
        <w:rPr>
          <w:rFonts w:ascii="Times New Roman" w:hAnsi="Times New Roman" w:cs="Times New Roman"/>
        </w:rPr>
        <w:t xml:space="preserve"> (</w:t>
      </w:r>
      <w:r w:rsidR="00446DBB" w:rsidRPr="005C7F86">
        <w:rPr>
          <w:rFonts w:ascii="Times New Roman" w:hAnsi="Times New Roman" w:cs="Times New Roman"/>
        </w:rPr>
        <w:t>At-</w:t>
      </w:r>
      <w:r w:rsidR="00ED2E1D" w:rsidRPr="005C7F86">
        <w:rPr>
          <w:rFonts w:ascii="Times New Roman" w:hAnsi="Times New Roman" w:cs="Times New Roman"/>
        </w:rPr>
        <w:t>l</w:t>
      </w:r>
      <w:r w:rsidR="00446DBB" w:rsidRPr="005C7F86">
        <w:rPr>
          <w:rFonts w:ascii="Times New Roman" w:hAnsi="Times New Roman" w:cs="Times New Roman"/>
        </w:rPr>
        <w:t>arge</w:t>
      </w:r>
      <w:r w:rsidRPr="005C7F86">
        <w:rPr>
          <w:rFonts w:ascii="Times New Roman" w:hAnsi="Times New Roman" w:cs="Times New Roman"/>
        </w:rPr>
        <w:t>)</w:t>
      </w:r>
    </w:p>
    <w:p w14:paraId="498177BE" w14:textId="6FBF4B73" w:rsidR="00744F0E" w:rsidRPr="005C7F86" w:rsidRDefault="003B5887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Vice C</w:t>
      </w:r>
      <w:r w:rsidR="00744F0E" w:rsidRPr="005C7F86">
        <w:rPr>
          <w:rFonts w:ascii="Times New Roman" w:hAnsi="Times New Roman" w:cs="Times New Roman"/>
        </w:rPr>
        <w:t>hair:</w:t>
      </w:r>
      <w:r w:rsidR="00A66B18" w:rsidRPr="005C7F86">
        <w:rPr>
          <w:rFonts w:ascii="Times New Roman" w:hAnsi="Times New Roman" w:cs="Times New Roman"/>
        </w:rPr>
        <w:t xml:space="preserve"> </w:t>
      </w:r>
      <w:r w:rsidR="00446DBB" w:rsidRPr="005C7F86">
        <w:rPr>
          <w:rFonts w:ascii="Times New Roman" w:hAnsi="Times New Roman" w:cs="Times New Roman"/>
        </w:rPr>
        <w:t xml:space="preserve">Lia </w:t>
      </w:r>
      <w:proofErr w:type="spellStart"/>
      <w:r w:rsidR="00446DBB" w:rsidRPr="005C7F86">
        <w:rPr>
          <w:rFonts w:ascii="Times New Roman" w:hAnsi="Times New Roman" w:cs="Times New Roman"/>
        </w:rPr>
        <w:t>Petracovici</w:t>
      </w:r>
      <w:proofErr w:type="spellEnd"/>
      <w:r w:rsidR="00446DBB" w:rsidRPr="005C7F86">
        <w:rPr>
          <w:rFonts w:ascii="Times New Roman" w:hAnsi="Times New Roman" w:cs="Times New Roman"/>
        </w:rPr>
        <w:t xml:space="preserve"> </w:t>
      </w:r>
      <w:r w:rsidR="00744F0E" w:rsidRPr="005C7F86">
        <w:rPr>
          <w:rFonts w:ascii="Times New Roman" w:hAnsi="Times New Roman" w:cs="Times New Roman"/>
        </w:rPr>
        <w:t>(</w:t>
      </w:r>
      <w:r w:rsidR="00446DBB" w:rsidRPr="005C7F86">
        <w:rPr>
          <w:rFonts w:ascii="Times New Roman" w:hAnsi="Times New Roman" w:cs="Times New Roman"/>
        </w:rPr>
        <w:t>Math/Natural Sciences</w:t>
      </w:r>
      <w:r w:rsidR="00744F0E" w:rsidRPr="005C7F86">
        <w:rPr>
          <w:rFonts w:ascii="Times New Roman" w:hAnsi="Times New Roman" w:cs="Times New Roman"/>
        </w:rPr>
        <w:t>)</w:t>
      </w:r>
    </w:p>
    <w:p w14:paraId="310BFB61" w14:textId="38017BB9" w:rsidR="00744F0E" w:rsidRPr="005C7F86" w:rsidRDefault="00744F0E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Secretary:</w:t>
      </w:r>
      <w:r w:rsidR="00A66B18" w:rsidRPr="005C7F86">
        <w:rPr>
          <w:rFonts w:ascii="Times New Roman" w:hAnsi="Times New Roman" w:cs="Times New Roman"/>
        </w:rPr>
        <w:t xml:space="preserve"> </w:t>
      </w:r>
      <w:r w:rsidR="00446DBB" w:rsidRPr="005C7F86">
        <w:rPr>
          <w:rFonts w:ascii="Times New Roman" w:hAnsi="Times New Roman" w:cs="Times New Roman"/>
        </w:rPr>
        <w:t>Tonya Little</w:t>
      </w:r>
      <w:r w:rsidRPr="005C7F86">
        <w:rPr>
          <w:rFonts w:ascii="Times New Roman" w:hAnsi="Times New Roman" w:cs="Times New Roman"/>
        </w:rPr>
        <w:t xml:space="preserve"> (</w:t>
      </w:r>
      <w:r w:rsidR="00446DBB" w:rsidRPr="005C7F86">
        <w:rPr>
          <w:rFonts w:ascii="Times New Roman" w:hAnsi="Times New Roman" w:cs="Times New Roman"/>
        </w:rPr>
        <w:t>Basic Skills/Public Speaking</w:t>
      </w:r>
      <w:r w:rsidRPr="005C7F86">
        <w:rPr>
          <w:rFonts w:ascii="Times New Roman" w:hAnsi="Times New Roman" w:cs="Times New Roman"/>
        </w:rPr>
        <w:t>)</w:t>
      </w:r>
    </w:p>
    <w:p w14:paraId="33B786EA" w14:textId="77777777" w:rsidR="00744F0E" w:rsidRPr="005C7F86" w:rsidRDefault="00744F0E" w:rsidP="00744F0E">
      <w:pPr>
        <w:rPr>
          <w:rFonts w:ascii="Times New Roman" w:hAnsi="Times New Roman" w:cs="Times New Roman"/>
        </w:rPr>
      </w:pPr>
    </w:p>
    <w:p w14:paraId="7BE607F7" w14:textId="07A97F51" w:rsidR="0067634D" w:rsidRPr="005C7F86" w:rsidRDefault="00ED2E1D" w:rsidP="0067634D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Outgoing Members 2022/</w:t>
      </w:r>
      <w:r w:rsidR="00D050FC" w:rsidRPr="005C7F86">
        <w:rPr>
          <w:rFonts w:ascii="Times New Roman" w:hAnsi="Times New Roman" w:cs="Times New Roman"/>
          <w:b/>
          <w:bCs/>
          <w:u w:val="single"/>
        </w:rPr>
        <w:t xml:space="preserve">Appointment of New Members beginning </w:t>
      </w:r>
      <w:r w:rsidR="0067634D" w:rsidRPr="005C7F86">
        <w:rPr>
          <w:rFonts w:ascii="Times New Roman" w:hAnsi="Times New Roman" w:cs="Times New Roman"/>
          <w:b/>
          <w:bCs/>
          <w:u w:val="single"/>
        </w:rPr>
        <w:t>20</w:t>
      </w:r>
      <w:r w:rsidR="001B01AE" w:rsidRPr="005C7F86">
        <w:rPr>
          <w:rFonts w:ascii="Times New Roman" w:hAnsi="Times New Roman" w:cs="Times New Roman"/>
          <w:b/>
          <w:bCs/>
          <w:u w:val="single"/>
        </w:rPr>
        <w:t>2</w:t>
      </w:r>
      <w:r w:rsidR="0094092F" w:rsidRPr="005C7F86">
        <w:rPr>
          <w:rFonts w:ascii="Times New Roman" w:hAnsi="Times New Roman" w:cs="Times New Roman"/>
          <w:b/>
          <w:bCs/>
          <w:u w:val="single"/>
        </w:rPr>
        <w:t>2</w:t>
      </w:r>
      <w:r w:rsidR="00744F0E" w:rsidRPr="005C7F86">
        <w:rPr>
          <w:rFonts w:ascii="Times New Roman" w:hAnsi="Times New Roman" w:cs="Times New Roman"/>
          <w:b/>
          <w:bCs/>
          <w:u w:val="single"/>
        </w:rPr>
        <w:t>-202</w:t>
      </w:r>
      <w:r w:rsidR="0094092F" w:rsidRPr="005C7F86">
        <w:rPr>
          <w:rFonts w:ascii="Times New Roman" w:hAnsi="Times New Roman" w:cs="Times New Roman"/>
          <w:b/>
          <w:bCs/>
          <w:u w:val="single"/>
        </w:rPr>
        <w:t>3</w:t>
      </w:r>
    </w:p>
    <w:p w14:paraId="064F3A52" w14:textId="77777777" w:rsidR="0094092F" w:rsidRPr="005C7F86" w:rsidRDefault="0094092F" w:rsidP="001916EA">
      <w:pPr>
        <w:rPr>
          <w:rFonts w:ascii="Times New Roman" w:hAnsi="Times New Roman" w:cs="Times New Roman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415"/>
        <w:gridCol w:w="2818"/>
        <w:gridCol w:w="3117"/>
      </w:tblGrid>
      <w:tr w:rsidR="0094092F" w:rsidRPr="0094092F" w14:paraId="55D6D17D" w14:textId="77777777" w:rsidTr="00ED2E1D">
        <w:tc>
          <w:tcPr>
            <w:tcW w:w="3415" w:type="dxa"/>
            <w:shd w:val="clear" w:color="auto" w:fill="D9D9D9" w:themeFill="background1" w:themeFillShade="D9"/>
          </w:tcPr>
          <w:p w14:paraId="33F771B6" w14:textId="5128CFA1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Outgoing </w:t>
            </w:r>
            <w:r w:rsidR="00ED2E1D" w:rsidRPr="005C7F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2022 </w:t>
            </w:r>
            <w:r w:rsidRPr="009409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CGE Members</w:t>
            </w:r>
          </w:p>
        </w:tc>
        <w:tc>
          <w:tcPr>
            <w:tcW w:w="2818" w:type="dxa"/>
            <w:shd w:val="clear" w:color="auto" w:fill="D9D9D9" w:themeFill="background1" w:themeFillShade="D9"/>
          </w:tcPr>
          <w:p w14:paraId="36D232F4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Incoming CGE Members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38F97A55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Incoming Member Representative Area</w:t>
            </w:r>
          </w:p>
        </w:tc>
      </w:tr>
      <w:tr w:rsidR="0094092F" w:rsidRPr="0094092F" w14:paraId="58A58887" w14:textId="77777777" w:rsidTr="00ED2E1D">
        <w:tc>
          <w:tcPr>
            <w:tcW w:w="3415" w:type="dxa"/>
          </w:tcPr>
          <w:p w14:paraId="2D2F949C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Wanmo</w:t>
            </w:r>
            <w:proofErr w:type="spellEnd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Koo (2022)</w:t>
            </w:r>
          </w:p>
        </w:tc>
        <w:tc>
          <w:tcPr>
            <w:tcW w:w="2818" w:type="dxa"/>
          </w:tcPr>
          <w:p w14:paraId="1564E33D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Barry Birnbaum (2025)</w:t>
            </w:r>
          </w:p>
        </w:tc>
        <w:tc>
          <w:tcPr>
            <w:tcW w:w="3117" w:type="dxa"/>
          </w:tcPr>
          <w:p w14:paraId="5A6E6856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At-large</w:t>
            </w:r>
          </w:p>
        </w:tc>
      </w:tr>
      <w:tr w:rsidR="0094092F" w:rsidRPr="0094092F" w14:paraId="6E081AD0" w14:textId="77777777" w:rsidTr="00ED2E1D">
        <w:tc>
          <w:tcPr>
            <w:tcW w:w="3415" w:type="dxa"/>
          </w:tcPr>
          <w:p w14:paraId="6173825A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Seyfi</w:t>
            </w:r>
            <w:proofErr w:type="spellEnd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Turkelli</w:t>
            </w:r>
            <w:proofErr w:type="spellEnd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(2022)</w:t>
            </w:r>
          </w:p>
        </w:tc>
        <w:tc>
          <w:tcPr>
            <w:tcW w:w="2818" w:type="dxa"/>
          </w:tcPr>
          <w:p w14:paraId="275C9256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Mari Aanenson (2025)</w:t>
            </w:r>
          </w:p>
        </w:tc>
        <w:tc>
          <w:tcPr>
            <w:tcW w:w="3117" w:type="dxa"/>
          </w:tcPr>
          <w:p w14:paraId="2566A657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Math/Natural Sciences</w:t>
            </w:r>
          </w:p>
        </w:tc>
      </w:tr>
      <w:tr w:rsidR="0094092F" w:rsidRPr="0094092F" w14:paraId="066B7956" w14:textId="77777777" w:rsidTr="00ED2E1D">
        <w:tc>
          <w:tcPr>
            <w:tcW w:w="3415" w:type="dxa"/>
          </w:tcPr>
          <w:p w14:paraId="47F99B24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Adam Lewis (2022)  </w:t>
            </w:r>
          </w:p>
        </w:tc>
        <w:tc>
          <w:tcPr>
            <w:tcW w:w="2818" w:type="dxa"/>
          </w:tcPr>
          <w:p w14:paraId="4DC19E67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Alisha White (2025)</w:t>
            </w:r>
          </w:p>
        </w:tc>
        <w:tc>
          <w:tcPr>
            <w:tcW w:w="3117" w:type="dxa"/>
          </w:tcPr>
          <w:p w14:paraId="17E6A598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Humanities</w:t>
            </w:r>
          </w:p>
        </w:tc>
      </w:tr>
      <w:tr w:rsidR="0094092F" w:rsidRPr="0094092F" w14:paraId="4BF4F62D" w14:textId="77777777" w:rsidTr="00ED2E1D">
        <w:tc>
          <w:tcPr>
            <w:tcW w:w="3415" w:type="dxa"/>
          </w:tcPr>
          <w:p w14:paraId="641A85CC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Andrea </w:t>
            </w:r>
            <w:proofErr w:type="spellStart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Alveshere</w:t>
            </w:r>
            <w:proofErr w:type="spellEnd"/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(2022)</w:t>
            </w:r>
          </w:p>
        </w:tc>
        <w:tc>
          <w:tcPr>
            <w:tcW w:w="2818" w:type="dxa"/>
          </w:tcPr>
          <w:p w14:paraId="688BCDBB" w14:textId="53CB5ACF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Elgin Mannion (202</w:t>
            </w:r>
            <w:r w:rsidR="002F10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3117" w:type="dxa"/>
          </w:tcPr>
          <w:p w14:paraId="56606AFB" w14:textId="77777777" w:rsidR="0094092F" w:rsidRPr="0094092F" w:rsidRDefault="0094092F" w:rsidP="009409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09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Social Sciences</w:t>
            </w:r>
          </w:p>
        </w:tc>
      </w:tr>
    </w:tbl>
    <w:p w14:paraId="5FCE003D" w14:textId="77777777" w:rsidR="0094092F" w:rsidRPr="005C7F86" w:rsidRDefault="0094092F" w:rsidP="001916EA">
      <w:pPr>
        <w:rPr>
          <w:rFonts w:ascii="Times New Roman" w:hAnsi="Times New Roman" w:cs="Times New Roman"/>
        </w:rPr>
      </w:pPr>
    </w:p>
    <w:p w14:paraId="0A80B5D5" w14:textId="23A04E96" w:rsidR="00670653" w:rsidRPr="005C7F86" w:rsidRDefault="00670653" w:rsidP="009150A6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Summary of Activitie</w:t>
      </w:r>
      <w:r w:rsidR="00E2301C" w:rsidRPr="005C7F86">
        <w:rPr>
          <w:rFonts w:ascii="Times New Roman" w:hAnsi="Times New Roman" w:cs="Times New Roman"/>
          <w:b/>
          <w:bCs/>
          <w:u w:val="single"/>
        </w:rPr>
        <w:t>s</w:t>
      </w:r>
    </w:p>
    <w:p w14:paraId="0DB9DA82" w14:textId="77777777" w:rsidR="0094092F" w:rsidRPr="005C7F86" w:rsidRDefault="0094092F">
      <w:pPr>
        <w:rPr>
          <w:rFonts w:ascii="Times New Roman" w:hAnsi="Times New Roman" w:cs="Times New Roman"/>
        </w:rPr>
      </w:pPr>
    </w:p>
    <w:p w14:paraId="49DC8980" w14:textId="77777777" w:rsidR="00ED2E1D" w:rsidRPr="005C7F86" w:rsidRDefault="00BD3AE0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As</w:t>
      </w:r>
      <w:r w:rsidRPr="005C7F86">
        <w:rPr>
          <w:rFonts w:ascii="Times New Roman" w:hAnsi="Times New Roman" w:cs="Times New Roman"/>
          <w:b/>
          <w:bCs/>
        </w:rPr>
        <w:t xml:space="preserve"> </w:t>
      </w:r>
      <w:r w:rsidR="00DE0DEA" w:rsidRPr="005C7F86">
        <w:rPr>
          <w:rFonts w:ascii="Times New Roman" w:hAnsi="Times New Roman" w:cs="Times New Roman"/>
        </w:rPr>
        <w:t>AY 21/22</w:t>
      </w:r>
      <w:r w:rsidR="00823B2B" w:rsidRPr="005C7F86">
        <w:rPr>
          <w:rFonts w:ascii="Times New Roman" w:hAnsi="Times New Roman" w:cs="Times New Roman"/>
        </w:rPr>
        <w:t xml:space="preserve"> </w:t>
      </w:r>
      <w:r w:rsidR="00DE0DEA" w:rsidRPr="005C7F86">
        <w:rPr>
          <w:rFonts w:ascii="Times New Roman" w:hAnsi="Times New Roman" w:cs="Times New Roman"/>
        </w:rPr>
        <w:t>began</w:t>
      </w:r>
      <w:r w:rsidRPr="005C7F86">
        <w:rPr>
          <w:rFonts w:ascii="Times New Roman" w:hAnsi="Times New Roman" w:cs="Times New Roman"/>
        </w:rPr>
        <w:t>,</w:t>
      </w:r>
      <w:r w:rsidR="00DE0DEA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Vice Chair </w:t>
      </w:r>
      <w:proofErr w:type="spellStart"/>
      <w:r w:rsidRPr="005C7F86">
        <w:rPr>
          <w:rFonts w:ascii="Times New Roman" w:hAnsi="Times New Roman" w:cs="Times New Roman"/>
        </w:rPr>
        <w:t>Alveshere</w:t>
      </w:r>
      <w:proofErr w:type="spellEnd"/>
      <w:r w:rsidRPr="005C7F86">
        <w:rPr>
          <w:rFonts w:ascii="Times New Roman" w:hAnsi="Times New Roman" w:cs="Times New Roman"/>
        </w:rPr>
        <w:t xml:space="preserve"> provided CGE members with a review/summary of CGE’s 2020-2021 </w:t>
      </w:r>
      <w:r w:rsidRPr="005C7F86">
        <w:rPr>
          <w:rFonts w:ascii="Times New Roman" w:hAnsi="Times New Roman" w:cs="Times New Roman"/>
          <w:i/>
        </w:rPr>
        <w:t>Annual Report</w:t>
      </w:r>
      <w:r w:rsidRPr="005C7F86">
        <w:rPr>
          <w:rFonts w:ascii="Times New Roman" w:hAnsi="Times New Roman" w:cs="Times New Roman"/>
        </w:rPr>
        <w:t>.</w:t>
      </w:r>
    </w:p>
    <w:p w14:paraId="3CBAD9F8" w14:textId="77777777" w:rsidR="00ED2E1D" w:rsidRPr="005C7F86" w:rsidRDefault="00ED2E1D" w:rsidP="00DE0DEA">
      <w:pPr>
        <w:rPr>
          <w:rFonts w:ascii="Times New Roman" w:hAnsi="Times New Roman" w:cs="Times New Roman"/>
        </w:rPr>
      </w:pPr>
    </w:p>
    <w:p w14:paraId="796BB49D" w14:textId="404DD281" w:rsidR="006C65E3" w:rsidRPr="005C7F86" w:rsidRDefault="00ED2E1D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During AY 21/22 CGE reviewed four articulation requests, </w:t>
      </w:r>
      <w:r w:rsidR="001E5339" w:rsidRPr="005C7F86">
        <w:rPr>
          <w:rFonts w:ascii="Times New Roman" w:hAnsi="Times New Roman" w:cs="Times New Roman"/>
        </w:rPr>
        <w:t>five requests for inclusion in general education, and three change requests related to general education courses or assessments. These</w:t>
      </w:r>
      <w:r w:rsidR="00B05D6C" w:rsidRPr="005C7F86">
        <w:rPr>
          <w:rFonts w:ascii="Times New Roman" w:hAnsi="Times New Roman" w:cs="Times New Roman"/>
        </w:rPr>
        <w:t xml:space="preserve"> core</w:t>
      </w:r>
      <w:r w:rsidR="001E5339" w:rsidRPr="005C7F86">
        <w:rPr>
          <w:rFonts w:ascii="Times New Roman" w:hAnsi="Times New Roman" w:cs="Times New Roman"/>
        </w:rPr>
        <w:t xml:space="preserve"> CGE </w:t>
      </w:r>
      <w:r w:rsidR="00B05D6C" w:rsidRPr="005C7F86">
        <w:rPr>
          <w:rFonts w:ascii="Times New Roman" w:hAnsi="Times New Roman" w:cs="Times New Roman"/>
        </w:rPr>
        <w:t xml:space="preserve">activities </w:t>
      </w:r>
      <w:r w:rsidR="001E5339" w:rsidRPr="005C7F86">
        <w:rPr>
          <w:rFonts w:ascii="Times New Roman" w:hAnsi="Times New Roman" w:cs="Times New Roman"/>
        </w:rPr>
        <w:t>are detailed separately below</w:t>
      </w:r>
      <w:r w:rsidR="00B05D6C" w:rsidRPr="005C7F86">
        <w:rPr>
          <w:rFonts w:ascii="Times New Roman" w:hAnsi="Times New Roman" w:cs="Times New Roman"/>
        </w:rPr>
        <w:t xml:space="preserve"> under their own headings with</w:t>
      </w:r>
      <w:r w:rsidR="001E5339" w:rsidRPr="005C7F86">
        <w:rPr>
          <w:rFonts w:ascii="Times New Roman" w:hAnsi="Times New Roman" w:cs="Times New Roman"/>
        </w:rPr>
        <w:t xml:space="preserve"> Tables 1, 2, and 3</w:t>
      </w:r>
      <w:r w:rsidR="00B05D6C" w:rsidRPr="005C7F86">
        <w:rPr>
          <w:rFonts w:ascii="Times New Roman" w:hAnsi="Times New Roman" w:cs="Times New Roman"/>
        </w:rPr>
        <w:t xml:space="preserve"> providing additional relevant information related to each, respectively</w:t>
      </w:r>
      <w:r w:rsidR="001E5339" w:rsidRPr="005C7F86">
        <w:rPr>
          <w:rFonts w:ascii="Times New Roman" w:hAnsi="Times New Roman" w:cs="Times New Roman"/>
        </w:rPr>
        <w:t>.</w:t>
      </w:r>
      <w:r w:rsidRPr="005C7F86">
        <w:rPr>
          <w:rFonts w:ascii="Times New Roman" w:hAnsi="Times New Roman" w:cs="Times New Roman"/>
        </w:rPr>
        <w:t xml:space="preserve">  </w:t>
      </w:r>
      <w:r w:rsidR="00BD3AE0" w:rsidRPr="005C7F86">
        <w:rPr>
          <w:rFonts w:ascii="Times New Roman" w:hAnsi="Times New Roman" w:cs="Times New Roman"/>
        </w:rPr>
        <w:t xml:space="preserve"> </w:t>
      </w:r>
    </w:p>
    <w:p w14:paraId="05331F04" w14:textId="77777777" w:rsidR="006C65E3" w:rsidRPr="005C7F86" w:rsidRDefault="006C65E3" w:rsidP="00DE0DEA">
      <w:pPr>
        <w:rPr>
          <w:rFonts w:ascii="Times New Roman" w:hAnsi="Times New Roman" w:cs="Times New Roman"/>
        </w:rPr>
      </w:pPr>
    </w:p>
    <w:p w14:paraId="2EBDBB3F" w14:textId="17417B13" w:rsidR="00073D0A" w:rsidRPr="005C7F86" w:rsidRDefault="001E5339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Throughout AY 21/22 t</w:t>
      </w:r>
      <w:r w:rsidR="00BD3AE0" w:rsidRPr="005C7F86">
        <w:rPr>
          <w:rFonts w:ascii="Times New Roman" w:hAnsi="Times New Roman" w:cs="Times New Roman"/>
        </w:rPr>
        <w:t xml:space="preserve">here was also </w:t>
      </w:r>
      <w:r w:rsidR="00823B2B" w:rsidRPr="005C7F86">
        <w:rPr>
          <w:rFonts w:ascii="Times New Roman" w:hAnsi="Times New Roman" w:cs="Times New Roman"/>
        </w:rPr>
        <w:t>continued discussion of CGE’s potential video project for the promotion of general education (Gen Ed)</w:t>
      </w:r>
      <w:r w:rsidR="006C65E3" w:rsidRPr="005C7F86">
        <w:rPr>
          <w:rFonts w:ascii="Times New Roman" w:hAnsi="Times New Roman" w:cs="Times New Roman"/>
        </w:rPr>
        <w:t xml:space="preserve"> throughout the Fall of 2021</w:t>
      </w:r>
      <w:r w:rsidR="00DE0DEA" w:rsidRPr="005C7F86">
        <w:rPr>
          <w:rFonts w:ascii="Times New Roman" w:hAnsi="Times New Roman" w:cs="Times New Roman"/>
        </w:rPr>
        <w:t>.</w:t>
      </w:r>
      <w:r w:rsidR="00823B2B" w:rsidRPr="005C7F86">
        <w:rPr>
          <w:rFonts w:ascii="Times New Roman" w:hAnsi="Times New Roman" w:cs="Times New Roman"/>
        </w:rPr>
        <w:t xml:space="preserve"> Two </w:t>
      </w:r>
      <w:r w:rsidR="00BD3AE0" w:rsidRPr="005C7F86">
        <w:rPr>
          <w:rFonts w:ascii="Times New Roman" w:hAnsi="Times New Roman" w:cs="Times New Roman"/>
        </w:rPr>
        <w:t xml:space="preserve">example </w:t>
      </w:r>
      <w:r w:rsidR="00823B2B" w:rsidRPr="005C7F86">
        <w:rPr>
          <w:rFonts w:ascii="Times New Roman" w:hAnsi="Times New Roman" w:cs="Times New Roman"/>
        </w:rPr>
        <w:t xml:space="preserve">student-generated videos </w:t>
      </w:r>
      <w:r w:rsidR="00B05D6C" w:rsidRPr="005C7F86">
        <w:rPr>
          <w:rFonts w:ascii="Times New Roman" w:hAnsi="Times New Roman" w:cs="Times New Roman"/>
        </w:rPr>
        <w:t>(</w:t>
      </w:r>
      <w:r w:rsidR="00BD3AE0" w:rsidRPr="005C7F86">
        <w:rPr>
          <w:rFonts w:ascii="Times New Roman" w:hAnsi="Times New Roman" w:cs="Times New Roman"/>
        </w:rPr>
        <w:t>which had been received from last year’s call for videos</w:t>
      </w:r>
      <w:r w:rsidR="00B05D6C" w:rsidRPr="005C7F86">
        <w:rPr>
          <w:rFonts w:ascii="Times New Roman" w:hAnsi="Times New Roman" w:cs="Times New Roman"/>
        </w:rPr>
        <w:t>)</w:t>
      </w:r>
      <w:r w:rsidR="00BD3AE0" w:rsidRPr="005C7F86">
        <w:rPr>
          <w:rFonts w:ascii="Times New Roman" w:hAnsi="Times New Roman" w:cs="Times New Roman"/>
        </w:rPr>
        <w:t xml:space="preserve"> </w:t>
      </w:r>
      <w:r w:rsidR="00823B2B" w:rsidRPr="005C7F86">
        <w:rPr>
          <w:rFonts w:ascii="Times New Roman" w:hAnsi="Times New Roman" w:cs="Times New Roman"/>
        </w:rPr>
        <w:t>were discussed.</w:t>
      </w:r>
      <w:r w:rsidR="00DE0DEA" w:rsidRPr="005C7F86">
        <w:rPr>
          <w:rFonts w:ascii="Times New Roman" w:hAnsi="Times New Roman" w:cs="Times New Roman"/>
        </w:rPr>
        <w:t xml:space="preserve"> </w:t>
      </w:r>
      <w:r w:rsidR="00823B2B" w:rsidRPr="005C7F86">
        <w:rPr>
          <w:rFonts w:ascii="Times New Roman" w:hAnsi="Times New Roman" w:cs="Times New Roman"/>
        </w:rPr>
        <w:t>Related to this discussion, CGE’s Gen Ed video</w:t>
      </w:r>
      <w:r w:rsidR="006660D7" w:rsidRPr="005C7F86">
        <w:rPr>
          <w:rFonts w:ascii="Times New Roman" w:hAnsi="Times New Roman" w:cs="Times New Roman"/>
        </w:rPr>
        <w:t>,</w:t>
      </w:r>
      <w:r w:rsidR="00823B2B" w:rsidRPr="005C7F86">
        <w:rPr>
          <w:rFonts w:ascii="Times New Roman" w:hAnsi="Times New Roman" w:cs="Times New Roman"/>
        </w:rPr>
        <w:t xml:space="preserve"> provided last year for </w:t>
      </w:r>
      <w:r w:rsidR="00B05D6C" w:rsidRPr="005C7F86">
        <w:rPr>
          <w:rFonts w:ascii="Times New Roman" w:hAnsi="Times New Roman" w:cs="Times New Roman"/>
        </w:rPr>
        <w:t xml:space="preserve">the virtual </w:t>
      </w:r>
      <w:r w:rsidR="00823B2B" w:rsidRPr="005C7F86">
        <w:rPr>
          <w:rFonts w:ascii="Times New Roman" w:hAnsi="Times New Roman" w:cs="Times New Roman"/>
        </w:rPr>
        <w:t>Registration 101</w:t>
      </w:r>
      <w:r w:rsidR="00B05D6C" w:rsidRPr="005C7F86">
        <w:rPr>
          <w:rFonts w:ascii="Times New Roman" w:hAnsi="Times New Roman" w:cs="Times New Roman"/>
        </w:rPr>
        <w:t xml:space="preserve"> course</w:t>
      </w:r>
      <w:r w:rsidR="006660D7" w:rsidRPr="005C7F86">
        <w:rPr>
          <w:rFonts w:ascii="Times New Roman" w:hAnsi="Times New Roman" w:cs="Times New Roman"/>
        </w:rPr>
        <w:t>,</w:t>
      </w:r>
      <w:r w:rsidR="00823B2B" w:rsidRPr="005C7F86">
        <w:rPr>
          <w:rFonts w:ascii="Times New Roman" w:hAnsi="Times New Roman" w:cs="Times New Roman"/>
        </w:rPr>
        <w:t xml:space="preserve"> </w:t>
      </w:r>
      <w:r w:rsidR="006660D7" w:rsidRPr="005C7F86">
        <w:rPr>
          <w:rFonts w:ascii="Times New Roman" w:hAnsi="Times New Roman" w:cs="Times New Roman"/>
        </w:rPr>
        <w:t xml:space="preserve">was discussed and </w:t>
      </w:r>
      <w:r w:rsidR="00BD3AE0" w:rsidRPr="005C7F86">
        <w:rPr>
          <w:rFonts w:ascii="Times New Roman" w:hAnsi="Times New Roman" w:cs="Times New Roman"/>
        </w:rPr>
        <w:t xml:space="preserve">preliminary </w:t>
      </w:r>
      <w:r w:rsidR="006660D7" w:rsidRPr="005C7F86">
        <w:rPr>
          <w:rFonts w:ascii="Times New Roman" w:hAnsi="Times New Roman" w:cs="Times New Roman"/>
        </w:rPr>
        <w:t xml:space="preserve">feedback indicated it seemed to be well received by incoming </w:t>
      </w:r>
      <w:r w:rsidR="00B05D6C" w:rsidRPr="005C7F86">
        <w:rPr>
          <w:rFonts w:ascii="Times New Roman" w:hAnsi="Times New Roman" w:cs="Times New Roman"/>
        </w:rPr>
        <w:t>WIU</w:t>
      </w:r>
      <w:r w:rsidR="006660D7" w:rsidRPr="005C7F86">
        <w:rPr>
          <w:rFonts w:ascii="Times New Roman" w:hAnsi="Times New Roman" w:cs="Times New Roman"/>
        </w:rPr>
        <w:t xml:space="preserve"> students. </w:t>
      </w:r>
      <w:r w:rsidR="00073D0A" w:rsidRPr="005C7F86">
        <w:rPr>
          <w:rFonts w:ascii="Times New Roman" w:hAnsi="Times New Roman" w:cs="Times New Roman"/>
        </w:rPr>
        <w:t xml:space="preserve">There was </w:t>
      </w:r>
      <w:r w:rsidR="00B05D6C" w:rsidRPr="005C7F86">
        <w:rPr>
          <w:rFonts w:ascii="Times New Roman" w:hAnsi="Times New Roman" w:cs="Times New Roman"/>
        </w:rPr>
        <w:t>ongoing</w:t>
      </w:r>
      <w:r w:rsidR="00073D0A" w:rsidRPr="005C7F86">
        <w:rPr>
          <w:rFonts w:ascii="Times New Roman" w:hAnsi="Times New Roman" w:cs="Times New Roman"/>
        </w:rPr>
        <w:t xml:space="preserve"> discussion</w:t>
      </w:r>
      <w:r w:rsidR="00B05D6C" w:rsidRPr="005C7F86">
        <w:rPr>
          <w:rFonts w:ascii="Times New Roman" w:hAnsi="Times New Roman" w:cs="Times New Roman"/>
        </w:rPr>
        <w:t>, over several meetings, regarding the</w:t>
      </w:r>
      <w:r w:rsidR="00073D0A" w:rsidRPr="005C7F86">
        <w:rPr>
          <w:rFonts w:ascii="Times New Roman" w:hAnsi="Times New Roman" w:cs="Times New Roman"/>
        </w:rPr>
        <w:t xml:space="preserve"> potential for the Gen Ed Video Project including the types of contributions which would be desirable and the mechanism for receiving </w:t>
      </w:r>
      <w:r w:rsidR="00BD3AE0" w:rsidRPr="005C7F86">
        <w:rPr>
          <w:rFonts w:ascii="Times New Roman" w:hAnsi="Times New Roman" w:cs="Times New Roman"/>
        </w:rPr>
        <w:t>videos proposed for inclusion</w:t>
      </w:r>
      <w:r w:rsidR="00073D0A" w:rsidRPr="005C7F86">
        <w:rPr>
          <w:rFonts w:ascii="Times New Roman" w:hAnsi="Times New Roman" w:cs="Times New Roman"/>
        </w:rPr>
        <w:t>.</w:t>
      </w:r>
      <w:r w:rsidR="00BD3AE0" w:rsidRPr="005C7F86">
        <w:rPr>
          <w:rFonts w:ascii="Times New Roman" w:hAnsi="Times New Roman" w:cs="Times New Roman"/>
        </w:rPr>
        <w:t xml:space="preserve"> </w:t>
      </w:r>
      <w:r w:rsidR="00144A8B" w:rsidRPr="005C7F86">
        <w:rPr>
          <w:rFonts w:ascii="Times New Roman" w:hAnsi="Times New Roman" w:cs="Times New Roman"/>
        </w:rPr>
        <w:t>Chair Kelly provided a sample proposal outreach draft which was discussed and UTV representative Phil Weiss was consulted and</w:t>
      </w:r>
      <w:r w:rsidR="006C65E3" w:rsidRPr="005C7F86">
        <w:rPr>
          <w:rFonts w:ascii="Times New Roman" w:hAnsi="Times New Roman" w:cs="Times New Roman"/>
        </w:rPr>
        <w:t xml:space="preserve"> provided suggestions to</w:t>
      </w:r>
      <w:r w:rsidR="00B05D6C" w:rsidRPr="005C7F86">
        <w:rPr>
          <w:rFonts w:ascii="Times New Roman" w:hAnsi="Times New Roman" w:cs="Times New Roman"/>
        </w:rPr>
        <w:t xml:space="preserve"> CGE regarding</w:t>
      </w:r>
      <w:r w:rsidR="006C65E3" w:rsidRPr="005C7F86">
        <w:rPr>
          <w:rFonts w:ascii="Times New Roman" w:hAnsi="Times New Roman" w:cs="Times New Roman"/>
        </w:rPr>
        <w:t xml:space="preserve"> how such a video may be</w:t>
      </w:r>
      <w:r w:rsidR="00B05D6C" w:rsidRPr="005C7F86">
        <w:rPr>
          <w:rFonts w:ascii="Times New Roman" w:hAnsi="Times New Roman" w:cs="Times New Roman"/>
        </w:rPr>
        <w:t xml:space="preserve"> made optimally</w:t>
      </w:r>
      <w:r w:rsidR="006C65E3" w:rsidRPr="005C7F86">
        <w:rPr>
          <w:rFonts w:ascii="Times New Roman" w:hAnsi="Times New Roman" w:cs="Times New Roman"/>
        </w:rPr>
        <w:t xml:space="preserve"> successful </w:t>
      </w:r>
      <w:r w:rsidR="00B05D6C" w:rsidRPr="005C7F86">
        <w:rPr>
          <w:rFonts w:ascii="Times New Roman" w:hAnsi="Times New Roman" w:cs="Times New Roman"/>
        </w:rPr>
        <w:t xml:space="preserve">towards </w:t>
      </w:r>
      <w:r w:rsidR="00E2301C" w:rsidRPr="005C7F86">
        <w:rPr>
          <w:rFonts w:ascii="Times New Roman" w:hAnsi="Times New Roman" w:cs="Times New Roman"/>
        </w:rPr>
        <w:t xml:space="preserve">CGE’s stated goal </w:t>
      </w:r>
      <w:r w:rsidR="006C65E3" w:rsidRPr="005C7F86">
        <w:rPr>
          <w:rFonts w:ascii="Times New Roman" w:hAnsi="Times New Roman" w:cs="Times New Roman"/>
        </w:rPr>
        <w:t xml:space="preserve">in promoting understanding regarding the need for and benefits of Gen Ed coursework. </w:t>
      </w:r>
      <w:r w:rsidR="00144A8B" w:rsidRPr="005C7F86">
        <w:rPr>
          <w:rFonts w:ascii="Times New Roman" w:hAnsi="Times New Roman" w:cs="Times New Roman"/>
        </w:rPr>
        <w:t xml:space="preserve">Also, </w:t>
      </w:r>
      <w:r w:rsidR="00DB131B" w:rsidRPr="005C7F86">
        <w:rPr>
          <w:rFonts w:ascii="Times New Roman" w:hAnsi="Times New Roman" w:cs="Times New Roman"/>
        </w:rPr>
        <w:t>during the fall</w:t>
      </w:r>
      <w:r w:rsidR="00144A8B" w:rsidRPr="005C7F86">
        <w:rPr>
          <w:rFonts w:ascii="Times New Roman" w:hAnsi="Times New Roman" w:cs="Times New Roman"/>
        </w:rPr>
        <w:t>, and throughout the year, v</w:t>
      </w:r>
      <w:r w:rsidR="00BD3AE0" w:rsidRPr="005C7F86">
        <w:rPr>
          <w:rFonts w:ascii="Times New Roman" w:hAnsi="Times New Roman" w:cs="Times New Roman"/>
        </w:rPr>
        <w:t>olunteers were requested to serve on Student Assessment General Education Committee (SAGE).</w:t>
      </w:r>
      <w:r w:rsidR="00144A8B" w:rsidRPr="005C7F86">
        <w:rPr>
          <w:rFonts w:ascii="Times New Roman" w:hAnsi="Times New Roman" w:cs="Times New Roman"/>
        </w:rPr>
        <w:t xml:space="preserve"> </w:t>
      </w:r>
      <w:r w:rsidR="00F02F45" w:rsidRPr="005C7F86">
        <w:rPr>
          <w:rFonts w:ascii="Times New Roman" w:hAnsi="Times New Roman" w:cs="Times New Roman"/>
        </w:rPr>
        <w:t xml:space="preserve">SAGE volunteers included Vice Chair </w:t>
      </w:r>
      <w:proofErr w:type="spellStart"/>
      <w:r w:rsidR="00F02F45" w:rsidRPr="005C7F86">
        <w:rPr>
          <w:rFonts w:ascii="Times New Roman" w:hAnsi="Times New Roman" w:cs="Times New Roman"/>
        </w:rPr>
        <w:t>Alveshere</w:t>
      </w:r>
      <w:proofErr w:type="spellEnd"/>
      <w:r w:rsidR="00F02F45" w:rsidRPr="005C7F86">
        <w:rPr>
          <w:rFonts w:ascii="Times New Roman" w:hAnsi="Times New Roman" w:cs="Times New Roman"/>
        </w:rPr>
        <w:t>, Chair Kelly</w:t>
      </w:r>
      <w:r w:rsidR="00E2301C" w:rsidRPr="005C7F86">
        <w:rPr>
          <w:rFonts w:ascii="Times New Roman" w:hAnsi="Times New Roman" w:cs="Times New Roman"/>
        </w:rPr>
        <w:t xml:space="preserve">, and ex-officio member Lori Baker-Sperry. </w:t>
      </w:r>
    </w:p>
    <w:p w14:paraId="0DBFEADD" w14:textId="77777777" w:rsidR="00073D0A" w:rsidRPr="005C7F86" w:rsidRDefault="00073D0A" w:rsidP="00DE0DEA">
      <w:pPr>
        <w:rPr>
          <w:rFonts w:ascii="Times New Roman" w:hAnsi="Times New Roman" w:cs="Times New Roman"/>
        </w:rPr>
      </w:pPr>
    </w:p>
    <w:p w14:paraId="7E215B8D" w14:textId="6D01412E" w:rsidR="00073D0A" w:rsidRPr="005C7F86" w:rsidRDefault="00DB131B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lastRenderedPageBreak/>
        <w:t xml:space="preserve">During the Spring Semester, Vice Chair </w:t>
      </w:r>
      <w:proofErr w:type="spellStart"/>
      <w:r w:rsidRPr="005C7F86">
        <w:rPr>
          <w:rFonts w:ascii="Times New Roman" w:hAnsi="Times New Roman" w:cs="Times New Roman"/>
        </w:rPr>
        <w:t>Alveshere</w:t>
      </w:r>
      <w:proofErr w:type="spellEnd"/>
      <w:r w:rsidRPr="005C7F86">
        <w:rPr>
          <w:rFonts w:ascii="Times New Roman" w:hAnsi="Times New Roman" w:cs="Times New Roman"/>
        </w:rPr>
        <w:t xml:space="preserve"> and Chair Kelly</w:t>
      </w:r>
      <w:r w:rsidR="00D90B6F" w:rsidRPr="005C7F86">
        <w:rPr>
          <w:rFonts w:ascii="Times New Roman" w:hAnsi="Times New Roman" w:cs="Times New Roman"/>
        </w:rPr>
        <w:t>,</w:t>
      </w:r>
      <w:r w:rsidRPr="005C7F86">
        <w:rPr>
          <w:rFonts w:ascii="Times New Roman" w:hAnsi="Times New Roman" w:cs="Times New Roman"/>
        </w:rPr>
        <w:t xml:space="preserve"> both members of the Associate Provost’s Reading Group</w:t>
      </w:r>
      <w:r w:rsidR="00D90B6F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(APRG) discussed and summarized the APRG’s assessment of the book </w:t>
      </w:r>
      <w:r w:rsidRPr="005C7F86">
        <w:rPr>
          <w:rFonts w:ascii="Times New Roman" w:hAnsi="Times New Roman" w:cs="Times New Roman"/>
          <w:i/>
          <w:iCs/>
        </w:rPr>
        <w:t>Becoming a Student Ready College</w:t>
      </w:r>
      <w:r w:rsidRPr="005C7F86">
        <w:rPr>
          <w:rFonts w:ascii="Times New Roman" w:hAnsi="Times New Roman" w:cs="Times New Roman"/>
        </w:rPr>
        <w:t xml:space="preserve">. </w:t>
      </w:r>
      <w:r w:rsidR="00EB1885" w:rsidRPr="005C7F86">
        <w:rPr>
          <w:rFonts w:ascii="Times New Roman" w:hAnsi="Times New Roman" w:cs="Times New Roman"/>
        </w:rPr>
        <w:t>This discussion included university</w:t>
      </w:r>
      <w:r w:rsidRPr="005C7F86">
        <w:rPr>
          <w:rFonts w:ascii="Times New Roman" w:hAnsi="Times New Roman" w:cs="Times New Roman"/>
        </w:rPr>
        <w:t xml:space="preserve"> read</w:t>
      </w:r>
      <w:r w:rsidR="00EB1885" w:rsidRPr="005C7F86">
        <w:rPr>
          <w:rFonts w:ascii="Times New Roman" w:hAnsi="Times New Roman" w:cs="Times New Roman"/>
        </w:rPr>
        <w:t>iness</w:t>
      </w:r>
      <w:r w:rsidRPr="005C7F86">
        <w:rPr>
          <w:rFonts w:ascii="Times New Roman" w:hAnsi="Times New Roman" w:cs="Times New Roman"/>
        </w:rPr>
        <w:t xml:space="preserve"> for</w:t>
      </w:r>
      <w:r w:rsidR="00EB1885" w:rsidRPr="005C7F86">
        <w:rPr>
          <w:rFonts w:ascii="Times New Roman" w:hAnsi="Times New Roman" w:cs="Times New Roman"/>
        </w:rPr>
        <w:t xml:space="preserve"> incoming</w:t>
      </w:r>
      <w:r w:rsidRPr="005C7F86">
        <w:rPr>
          <w:rFonts w:ascii="Times New Roman" w:hAnsi="Times New Roman" w:cs="Times New Roman"/>
        </w:rPr>
        <w:t xml:space="preserve"> students </w:t>
      </w:r>
      <w:r w:rsidR="00EB1885" w:rsidRPr="005C7F86">
        <w:rPr>
          <w:rFonts w:ascii="Times New Roman" w:hAnsi="Times New Roman" w:cs="Times New Roman"/>
        </w:rPr>
        <w:t>versus the more traditional view of</w:t>
      </w:r>
      <w:r w:rsidRPr="005C7F86">
        <w:rPr>
          <w:rFonts w:ascii="Times New Roman" w:hAnsi="Times New Roman" w:cs="Times New Roman"/>
        </w:rPr>
        <w:t xml:space="preserve"> student readiness for college-level study</w:t>
      </w:r>
      <w:r w:rsidR="00EB1885" w:rsidRPr="005C7F86">
        <w:rPr>
          <w:rFonts w:ascii="Times New Roman" w:hAnsi="Times New Roman" w:cs="Times New Roman"/>
        </w:rPr>
        <w:t xml:space="preserve">. Along with this discussion was </w:t>
      </w:r>
      <w:r w:rsidRPr="005C7F86">
        <w:rPr>
          <w:rFonts w:ascii="Times New Roman" w:hAnsi="Times New Roman" w:cs="Times New Roman"/>
        </w:rPr>
        <w:t xml:space="preserve">the concept of </w:t>
      </w:r>
      <w:r w:rsidR="00EB1885" w:rsidRPr="005C7F86">
        <w:rPr>
          <w:rFonts w:ascii="Times New Roman" w:hAnsi="Times New Roman" w:cs="Times New Roman"/>
        </w:rPr>
        <w:t xml:space="preserve">viewing </w:t>
      </w:r>
      <w:r w:rsidRPr="005C7F86">
        <w:rPr>
          <w:rFonts w:ascii="Times New Roman" w:hAnsi="Times New Roman" w:cs="Times New Roman"/>
        </w:rPr>
        <w:t xml:space="preserve">the university as an </w:t>
      </w:r>
      <w:r w:rsidR="00E2301C" w:rsidRPr="005C7F86">
        <w:rPr>
          <w:rFonts w:ascii="Times New Roman" w:hAnsi="Times New Roman" w:cs="Times New Roman"/>
        </w:rPr>
        <w:t xml:space="preserve">entire </w:t>
      </w:r>
      <w:r w:rsidRPr="005C7F86">
        <w:rPr>
          <w:rFonts w:ascii="Times New Roman" w:hAnsi="Times New Roman" w:cs="Times New Roman"/>
        </w:rPr>
        <w:t>ecosystem</w:t>
      </w:r>
      <w:r w:rsidR="00EB1885" w:rsidRPr="005C7F86">
        <w:rPr>
          <w:rFonts w:ascii="Times New Roman" w:hAnsi="Times New Roman" w:cs="Times New Roman"/>
        </w:rPr>
        <w:t xml:space="preserve"> dedicated to the purpose of student success</w:t>
      </w:r>
      <w:r w:rsidRPr="005C7F86">
        <w:rPr>
          <w:rFonts w:ascii="Times New Roman" w:hAnsi="Times New Roman" w:cs="Times New Roman"/>
        </w:rPr>
        <w:t xml:space="preserve">. </w:t>
      </w:r>
      <w:r w:rsidR="00E2301C" w:rsidRPr="005C7F86">
        <w:rPr>
          <w:rFonts w:ascii="Times New Roman" w:hAnsi="Times New Roman" w:cs="Times New Roman"/>
        </w:rPr>
        <w:t xml:space="preserve">It was agreed </w:t>
      </w:r>
      <w:r w:rsidRPr="005C7F86">
        <w:rPr>
          <w:rFonts w:ascii="Times New Roman" w:hAnsi="Times New Roman" w:cs="Times New Roman"/>
        </w:rPr>
        <w:t>CGE would be kept informed of relevant ideas from the APRG which may be relevant to CGE.</w:t>
      </w:r>
    </w:p>
    <w:p w14:paraId="122DB55A" w14:textId="77777777" w:rsidR="00073D0A" w:rsidRPr="005C7F86" w:rsidRDefault="00073D0A" w:rsidP="00DE0DEA">
      <w:pPr>
        <w:rPr>
          <w:rFonts w:ascii="Times New Roman" w:hAnsi="Times New Roman" w:cs="Times New Roman"/>
        </w:rPr>
      </w:pPr>
    </w:p>
    <w:p w14:paraId="54C92F4E" w14:textId="3C080E68" w:rsidR="00FA4CDB" w:rsidRPr="005C7F86" w:rsidRDefault="00FA4CDB" w:rsidP="00FA4CDB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General Education Course Articulation Requests</w:t>
      </w:r>
    </w:p>
    <w:p w14:paraId="33BC2FCE" w14:textId="77777777" w:rsidR="00FA4CDB" w:rsidRPr="005C7F86" w:rsidRDefault="00FA4CDB" w:rsidP="00FA4CDB">
      <w:pPr>
        <w:rPr>
          <w:rFonts w:ascii="Times New Roman" w:hAnsi="Times New Roman" w:cs="Times New Roman"/>
        </w:rPr>
      </w:pPr>
    </w:p>
    <w:p w14:paraId="0D012DD9" w14:textId="232853CA" w:rsidR="00FA4CDB" w:rsidRPr="005C7F86" w:rsidRDefault="00A67C02" w:rsidP="00FA4CDB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Four articulations requests were reviewed during AY </w:t>
      </w:r>
      <w:r w:rsidR="00222DF3" w:rsidRPr="005C7F86">
        <w:rPr>
          <w:rFonts w:ascii="Times New Roman" w:hAnsi="Times New Roman" w:cs="Times New Roman"/>
        </w:rPr>
        <w:t>21/22. One was accepted and three were rejected. Table 1</w:t>
      </w:r>
      <w:r w:rsidRPr="005C7F86">
        <w:rPr>
          <w:rFonts w:ascii="Times New Roman" w:hAnsi="Times New Roman" w:cs="Times New Roman"/>
        </w:rPr>
        <w:t xml:space="preserve"> below</w:t>
      </w:r>
      <w:r w:rsidR="00FA4CDB" w:rsidRPr="005C7F86">
        <w:rPr>
          <w:rFonts w:ascii="Times New Roman" w:hAnsi="Times New Roman" w:cs="Times New Roman"/>
        </w:rPr>
        <w:t xml:space="preserve"> indicate</w:t>
      </w:r>
      <w:r w:rsidR="00222DF3" w:rsidRPr="005C7F86">
        <w:rPr>
          <w:rFonts w:ascii="Times New Roman" w:hAnsi="Times New Roman" w:cs="Times New Roman"/>
        </w:rPr>
        <w:t>s</w:t>
      </w:r>
      <w:r w:rsidR="00FA4CDB" w:rsidRPr="005C7F86">
        <w:rPr>
          <w:rFonts w:ascii="Times New Roman" w:hAnsi="Times New Roman" w:cs="Times New Roman"/>
        </w:rPr>
        <w:t xml:space="preserve"> the approvals</w:t>
      </w:r>
      <w:r w:rsidR="00EB4E13" w:rsidRPr="005C7F86">
        <w:rPr>
          <w:rFonts w:ascii="Times New Roman" w:hAnsi="Times New Roman" w:cs="Times New Roman"/>
        </w:rPr>
        <w:t>/</w:t>
      </w:r>
      <w:r w:rsidR="00FA4CDB" w:rsidRPr="005C7F86">
        <w:rPr>
          <w:rFonts w:ascii="Times New Roman" w:hAnsi="Times New Roman" w:cs="Times New Roman"/>
        </w:rPr>
        <w:t>denials</w:t>
      </w:r>
      <w:r w:rsidR="00EB4E13" w:rsidRPr="005C7F86">
        <w:rPr>
          <w:rFonts w:ascii="Times New Roman" w:hAnsi="Times New Roman" w:cs="Times New Roman"/>
        </w:rPr>
        <w:t xml:space="preserve"> and the basis for each</w:t>
      </w:r>
      <w:r w:rsidR="00FA4CDB" w:rsidRPr="005C7F86">
        <w:rPr>
          <w:rFonts w:ascii="Times New Roman" w:hAnsi="Times New Roman" w:cs="Times New Roman"/>
        </w:rPr>
        <w:t>. The number</w:t>
      </w:r>
      <w:r w:rsidR="00EB4E13" w:rsidRPr="005C7F86">
        <w:rPr>
          <w:rFonts w:ascii="Times New Roman" w:hAnsi="Times New Roman" w:cs="Times New Roman"/>
        </w:rPr>
        <w:t xml:space="preserve"> and ratio</w:t>
      </w:r>
      <w:r w:rsidR="00FA4CDB" w:rsidRPr="005C7F86">
        <w:rPr>
          <w:rFonts w:ascii="Times New Roman" w:hAnsi="Times New Roman" w:cs="Times New Roman"/>
        </w:rPr>
        <w:t xml:space="preserve"> of course articulation requests received/accepted this past year was </w:t>
      </w:r>
      <w:r w:rsidR="00222DF3" w:rsidRPr="005C7F86">
        <w:rPr>
          <w:rFonts w:ascii="Times New Roman" w:hAnsi="Times New Roman" w:cs="Times New Roman"/>
        </w:rPr>
        <w:t>4/1</w:t>
      </w:r>
      <w:r w:rsidR="00FA4CDB" w:rsidRPr="005C7F86">
        <w:rPr>
          <w:rFonts w:ascii="Times New Roman" w:hAnsi="Times New Roman" w:cs="Times New Roman"/>
        </w:rPr>
        <w:t xml:space="preserve">. </w:t>
      </w:r>
      <w:r w:rsidR="00222DF3" w:rsidRPr="005C7F86">
        <w:rPr>
          <w:rFonts w:ascii="Times New Roman" w:hAnsi="Times New Roman" w:cs="Times New Roman"/>
        </w:rPr>
        <w:t xml:space="preserve">During AY 20/21 the ratio was 6/5. The rationale for acceptance or rejection appears in the </w:t>
      </w:r>
      <w:r w:rsidR="00222DF3" w:rsidRPr="005C7F86">
        <w:rPr>
          <w:rFonts w:ascii="Times New Roman" w:hAnsi="Times New Roman" w:cs="Times New Roman"/>
          <w:i/>
          <w:iCs/>
        </w:rPr>
        <w:t>Comments</w:t>
      </w:r>
      <w:r w:rsidR="00222DF3" w:rsidRPr="005C7F86">
        <w:rPr>
          <w:rFonts w:ascii="Times New Roman" w:hAnsi="Times New Roman" w:cs="Times New Roman"/>
        </w:rPr>
        <w:t xml:space="preserve"> section of the table. </w:t>
      </w:r>
      <w:r w:rsidR="00FA4CDB" w:rsidRPr="005C7F86">
        <w:rPr>
          <w:rFonts w:ascii="Times New Roman" w:hAnsi="Times New Roman" w:cs="Times New Roman"/>
        </w:rPr>
        <w:t xml:space="preserve"> </w:t>
      </w:r>
    </w:p>
    <w:p w14:paraId="7B9EF678" w14:textId="77777777" w:rsidR="00DE0DEA" w:rsidRPr="005C7F86" w:rsidRDefault="00DE0DEA" w:rsidP="00DE0DEA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7478DF4" w14:textId="3EADD414" w:rsidR="00DE0DEA" w:rsidRPr="005C7F86" w:rsidRDefault="00222DF3" w:rsidP="00E2301C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  <w:bookmarkStart w:id="2" w:name="_Hlk111463724"/>
      <w:r w:rsidRPr="005C7F86">
        <w:rPr>
          <w:rFonts w:ascii="Times New Roman" w:eastAsia="Times New Roman" w:hAnsi="Times New Roman" w:cs="Times New Roman"/>
          <w:b/>
          <w:bCs/>
          <w:color w:val="000000"/>
        </w:rPr>
        <w:t xml:space="preserve">Table 1 - </w:t>
      </w:r>
      <w:r w:rsidR="00DE0DEA" w:rsidRPr="005C7F86">
        <w:rPr>
          <w:rFonts w:ascii="Times New Roman" w:eastAsia="Times New Roman" w:hAnsi="Times New Roman" w:cs="Times New Roman"/>
          <w:b/>
          <w:bCs/>
          <w:color w:val="000000"/>
        </w:rPr>
        <w:t>AY 21/22 Summary of Review of Articulation Requests</w:t>
      </w:r>
    </w:p>
    <w:p w14:paraId="6F1DB28A" w14:textId="77777777" w:rsidR="00DE0DEA" w:rsidRPr="005C7F86" w:rsidRDefault="00DE0DEA" w:rsidP="00DE0DEA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1573D5C" w14:textId="77777777" w:rsidR="00DE0DEA" w:rsidRPr="005C7F86" w:rsidRDefault="00DE0DEA" w:rsidP="00DE0DEA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55"/>
        <w:gridCol w:w="2057"/>
        <w:gridCol w:w="1310"/>
        <w:gridCol w:w="3728"/>
      </w:tblGrid>
      <w:tr w:rsidR="002416F1" w:rsidRPr="005C7F86" w14:paraId="34113A04" w14:textId="6EC0C47D" w:rsidTr="00596E6F">
        <w:tc>
          <w:tcPr>
            <w:tcW w:w="2255" w:type="dxa"/>
            <w:shd w:val="clear" w:color="auto" w:fill="E7E6E6" w:themeFill="background2"/>
          </w:tcPr>
          <w:p w14:paraId="6AD9DB8B" w14:textId="7777777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Request</w:t>
            </w:r>
          </w:p>
        </w:tc>
        <w:tc>
          <w:tcPr>
            <w:tcW w:w="2057" w:type="dxa"/>
            <w:shd w:val="clear" w:color="auto" w:fill="E7E6E6" w:themeFill="background2"/>
          </w:tcPr>
          <w:p w14:paraId="42C85DA1" w14:textId="7777777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Recommendation</w:t>
            </w:r>
          </w:p>
        </w:tc>
        <w:tc>
          <w:tcPr>
            <w:tcW w:w="1310" w:type="dxa"/>
            <w:shd w:val="clear" w:color="auto" w:fill="E7E6E6" w:themeFill="background2"/>
          </w:tcPr>
          <w:p w14:paraId="1BBCC654" w14:textId="04A53BBD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3728" w:type="dxa"/>
            <w:shd w:val="clear" w:color="auto" w:fill="E7E6E6" w:themeFill="background2"/>
          </w:tcPr>
          <w:p w14:paraId="743EE173" w14:textId="3EF1F639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Comments</w:t>
            </w:r>
          </w:p>
        </w:tc>
      </w:tr>
      <w:tr w:rsidR="002416F1" w:rsidRPr="005C7F86" w14:paraId="11A0EE08" w14:textId="2B5BE44D" w:rsidTr="00596E6F">
        <w:tc>
          <w:tcPr>
            <w:tcW w:w="2255" w:type="dxa"/>
          </w:tcPr>
          <w:p w14:paraId="13EB7975" w14:textId="7777777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MacMurray College VCON 302: Value Conflicts in the Western Tradition: The Renaissance &amp; Modern World</w:t>
            </w:r>
          </w:p>
        </w:tc>
        <w:tc>
          <w:tcPr>
            <w:tcW w:w="2057" w:type="dxa"/>
          </w:tcPr>
          <w:p w14:paraId="4B9F345A" w14:textId="626C1CF0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310" w:type="dxa"/>
          </w:tcPr>
          <w:p w14:paraId="35A83909" w14:textId="7777777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09/23/2021</w:t>
            </w:r>
          </w:p>
        </w:tc>
        <w:tc>
          <w:tcPr>
            <w:tcW w:w="3728" w:type="dxa"/>
          </w:tcPr>
          <w:p w14:paraId="7F522A9F" w14:textId="7E76CCA1" w:rsidR="002416F1" w:rsidRPr="005C7F86" w:rsidRDefault="002416F1" w:rsidP="002416F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The course fulfills the objectives of our Gen Ed curriculum in the Humanities.</w:t>
            </w:r>
          </w:p>
        </w:tc>
      </w:tr>
      <w:tr w:rsidR="002416F1" w:rsidRPr="005C7F86" w14:paraId="7F3787B4" w14:textId="0E3A0F00" w:rsidTr="00596E6F">
        <w:tc>
          <w:tcPr>
            <w:tcW w:w="2255" w:type="dxa"/>
          </w:tcPr>
          <w:p w14:paraId="65D861A0" w14:textId="5D210EB6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Elgin Community College GDS 150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>: Service-Volunteer</w:t>
            </w:r>
          </w:p>
        </w:tc>
        <w:tc>
          <w:tcPr>
            <w:tcW w:w="2057" w:type="dxa"/>
          </w:tcPr>
          <w:p w14:paraId="39262439" w14:textId="752FA78D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Rejection</w:t>
            </w:r>
          </w:p>
        </w:tc>
        <w:tc>
          <w:tcPr>
            <w:tcW w:w="1310" w:type="dxa"/>
          </w:tcPr>
          <w:p w14:paraId="0748642B" w14:textId="6563415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12/02/2022</w:t>
            </w:r>
          </w:p>
        </w:tc>
        <w:tc>
          <w:tcPr>
            <w:tcW w:w="3728" w:type="dxa"/>
          </w:tcPr>
          <w:p w14:paraId="4122DDB1" w14:textId="22E2C1D2" w:rsidR="002416F1" w:rsidRPr="005C7F86" w:rsidRDefault="00222DF3" w:rsidP="002416F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nly 500 words of writing required for the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ourse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>;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t is unclear how many credit hours the course has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>; &amp; i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t does not meet Gen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Ed</w:t>
            </w:r>
          </w:p>
          <w:p w14:paraId="645E2294" w14:textId="69B232CF" w:rsidR="002416F1" w:rsidRPr="005C7F86" w:rsidRDefault="002416F1" w:rsidP="002416F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requirements for Elgin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Comm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College.</w:t>
            </w:r>
          </w:p>
        </w:tc>
      </w:tr>
      <w:tr w:rsidR="002416F1" w:rsidRPr="005C7F86" w14:paraId="72A02480" w14:textId="0A616EB8" w:rsidTr="00596E6F">
        <w:tc>
          <w:tcPr>
            <w:tcW w:w="2255" w:type="dxa"/>
          </w:tcPr>
          <w:p w14:paraId="245A90FF" w14:textId="1BD1741F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College of DuPage COLLG 1100 College Path QuickStart</w:t>
            </w:r>
            <w:r w:rsidR="00A67C02" w:rsidRPr="005C7F86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2057" w:type="dxa"/>
          </w:tcPr>
          <w:p w14:paraId="417959BC" w14:textId="07D776BC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Rejection</w:t>
            </w:r>
          </w:p>
        </w:tc>
        <w:tc>
          <w:tcPr>
            <w:tcW w:w="1310" w:type="dxa"/>
          </w:tcPr>
          <w:p w14:paraId="677445A1" w14:textId="6DFFF546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08/15/2022</w:t>
            </w:r>
          </w:p>
        </w:tc>
        <w:tc>
          <w:tcPr>
            <w:tcW w:w="3728" w:type="dxa"/>
          </w:tcPr>
          <w:p w14:paraId="56E15259" w14:textId="3F63CC25" w:rsidR="002416F1" w:rsidRPr="005C7F86" w:rsidRDefault="00A92A16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This course is specific to College of DuPage registration/orientation and no</w:t>
            </w:r>
            <w:r w:rsidR="00A67C02" w:rsidRPr="005C7F86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translatable to WIU</w:t>
            </w:r>
            <w:r w:rsidR="00A67C02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Gen Ed requirements.</w:t>
            </w:r>
          </w:p>
        </w:tc>
      </w:tr>
      <w:tr w:rsidR="002416F1" w:rsidRPr="005C7F86" w14:paraId="205C9D77" w14:textId="1D210171" w:rsidTr="00596E6F">
        <w:tc>
          <w:tcPr>
            <w:tcW w:w="2255" w:type="dxa"/>
          </w:tcPr>
          <w:p w14:paraId="41ABCB83" w14:textId="4D60793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Illinois Eastern CC - GEN 1113 Phi Beta Lambda Student Business Organization</w:t>
            </w:r>
            <w:r w:rsidR="00A67C02" w:rsidRPr="005C7F86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2057" w:type="dxa"/>
          </w:tcPr>
          <w:p w14:paraId="76AB454A" w14:textId="15AB1296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Rejection</w:t>
            </w:r>
          </w:p>
        </w:tc>
        <w:tc>
          <w:tcPr>
            <w:tcW w:w="1310" w:type="dxa"/>
          </w:tcPr>
          <w:p w14:paraId="238E2CE2" w14:textId="3AA69178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08/15/2022</w:t>
            </w:r>
          </w:p>
        </w:tc>
        <w:tc>
          <w:tcPr>
            <w:tcW w:w="3728" w:type="dxa"/>
          </w:tcPr>
          <w:p w14:paraId="16410F1D" w14:textId="0917166A" w:rsidR="002416F1" w:rsidRPr="005C7F86" w:rsidRDefault="00A67C0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This course is specific to an IECC student organization and not translatable to WIU Gen Ed requirements.</w:t>
            </w:r>
          </w:p>
        </w:tc>
      </w:tr>
      <w:bookmarkEnd w:id="2"/>
    </w:tbl>
    <w:p w14:paraId="3E7E0F94" w14:textId="77777777" w:rsidR="00DE0DEA" w:rsidRPr="005C7F86" w:rsidRDefault="00DE0DEA">
      <w:pPr>
        <w:rPr>
          <w:rFonts w:ascii="Times New Roman" w:hAnsi="Times New Roman" w:cs="Times New Roman"/>
        </w:rPr>
      </w:pPr>
    </w:p>
    <w:p w14:paraId="7B50B0DC" w14:textId="0D858CE1" w:rsidR="00DE0DEA" w:rsidRPr="005C7F86" w:rsidRDefault="00A67C02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*As is customary, during the summer months when faculty are on leave, the requests were evaluated and processed by the Chair.</w:t>
      </w:r>
    </w:p>
    <w:p w14:paraId="577A427E" w14:textId="0855C2CE" w:rsidR="006F5783" w:rsidRPr="005C7F86" w:rsidRDefault="006F5783">
      <w:pPr>
        <w:rPr>
          <w:rFonts w:ascii="Times New Roman" w:hAnsi="Times New Roman" w:cs="Times New Roman"/>
        </w:rPr>
      </w:pPr>
    </w:p>
    <w:p w14:paraId="66CA47F4" w14:textId="77777777" w:rsidR="00830394" w:rsidRDefault="00830394">
      <w:pPr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14:paraId="5D1F02F2" w14:textId="6EF276F3" w:rsidR="006F5783" w:rsidRPr="005C7F86" w:rsidRDefault="006F5783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eastAsia="Times New Roman" w:hAnsi="Times New Roman" w:cs="Times New Roman"/>
          <w:b/>
          <w:bCs/>
          <w:color w:val="000000"/>
          <w:u w:val="single"/>
        </w:rPr>
        <w:lastRenderedPageBreak/>
        <w:t>Requests for Inclusion in General Education</w:t>
      </w:r>
    </w:p>
    <w:p w14:paraId="4B4799C3" w14:textId="77777777" w:rsidR="00A67C02" w:rsidRPr="005C7F86" w:rsidRDefault="00A67C02" w:rsidP="00765222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  <w:bookmarkStart w:id="3" w:name="_Hlk111465005"/>
    </w:p>
    <w:p w14:paraId="5F44E316" w14:textId="041BBBF2" w:rsidR="00EB4E13" w:rsidRPr="005C7F86" w:rsidRDefault="00EB4E13" w:rsidP="004A04A2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  <w:r w:rsidRPr="005C7F86">
        <w:rPr>
          <w:rFonts w:ascii="Times New Roman" w:eastAsia="Times New Roman" w:hAnsi="Times New Roman" w:cs="Times New Roman"/>
          <w:color w:val="000000"/>
        </w:rPr>
        <w:t xml:space="preserve">During AY21/22, the CGE reviewed </w:t>
      </w:r>
      <w:r w:rsidR="004A04A2" w:rsidRPr="005C7F86">
        <w:rPr>
          <w:rFonts w:ascii="Times New Roman" w:eastAsia="Times New Roman" w:hAnsi="Times New Roman" w:cs="Times New Roman"/>
          <w:color w:val="000000"/>
        </w:rPr>
        <w:t>five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course Requests for Inclusion in General Education. </w:t>
      </w:r>
      <w:r w:rsidR="00645A4E" w:rsidRPr="005C7F86">
        <w:rPr>
          <w:rFonts w:ascii="Times New Roman" w:eastAsia="Times New Roman" w:hAnsi="Times New Roman" w:cs="Times New Roman"/>
          <w:color w:val="000000"/>
        </w:rPr>
        <w:t>F</w:t>
      </w:r>
      <w:r w:rsidR="004A04A2" w:rsidRPr="005C7F86">
        <w:rPr>
          <w:rFonts w:ascii="Times New Roman" w:eastAsia="Times New Roman" w:hAnsi="Times New Roman" w:cs="Times New Roman"/>
          <w:color w:val="000000"/>
        </w:rPr>
        <w:t>our requests</w:t>
      </w:r>
      <w:r w:rsidR="00645A4E" w:rsidRPr="005C7F86">
        <w:rPr>
          <w:rFonts w:ascii="Times New Roman" w:eastAsia="Times New Roman" w:hAnsi="Times New Roman" w:cs="Times New Roman"/>
          <w:color w:val="000000"/>
        </w:rPr>
        <w:t xml:space="preserve"> were recommended for approval</w:t>
      </w:r>
      <w:r w:rsidR="004A04A2" w:rsidRPr="005C7F86">
        <w:rPr>
          <w:rFonts w:ascii="Times New Roman" w:eastAsia="Times New Roman" w:hAnsi="Times New Roman" w:cs="Times New Roman"/>
          <w:color w:val="000000"/>
        </w:rPr>
        <w:t xml:space="preserve"> and revisions </w:t>
      </w:r>
      <w:r w:rsidR="00645A4E" w:rsidRPr="005C7F86">
        <w:rPr>
          <w:rFonts w:ascii="Times New Roman" w:eastAsia="Times New Roman" w:hAnsi="Times New Roman" w:cs="Times New Roman"/>
          <w:color w:val="000000"/>
        </w:rPr>
        <w:t xml:space="preserve">were </w:t>
      </w:r>
      <w:r w:rsidR="004A04A2" w:rsidRPr="005C7F86">
        <w:rPr>
          <w:rFonts w:ascii="Times New Roman" w:eastAsia="Times New Roman" w:hAnsi="Times New Roman" w:cs="Times New Roman"/>
          <w:color w:val="000000"/>
        </w:rPr>
        <w:t xml:space="preserve">requested from one of the </w:t>
      </w:r>
      <w:r w:rsidR="006F5783" w:rsidRPr="005C7F86">
        <w:rPr>
          <w:rFonts w:ascii="Times New Roman" w:eastAsia="Times New Roman" w:hAnsi="Times New Roman" w:cs="Times New Roman"/>
          <w:color w:val="000000"/>
        </w:rPr>
        <w:t xml:space="preserve">four </w:t>
      </w:r>
      <w:r w:rsidR="004A04A2" w:rsidRPr="005C7F86">
        <w:rPr>
          <w:rFonts w:ascii="Times New Roman" w:eastAsia="Times New Roman" w:hAnsi="Times New Roman" w:cs="Times New Roman"/>
          <w:color w:val="000000"/>
        </w:rPr>
        <w:t>requests.</w:t>
      </w:r>
      <w:r w:rsidR="00645A4E" w:rsidRPr="005C7F86">
        <w:rPr>
          <w:rFonts w:ascii="Times New Roman" w:eastAsia="Times New Roman" w:hAnsi="Times New Roman" w:cs="Times New Roman"/>
          <w:color w:val="000000"/>
        </w:rPr>
        <w:t xml:space="preserve"> Table 2 below provides a summary of the CGE reviews regarding requests for Gen Ed inclu</w:t>
      </w:r>
      <w:r w:rsidR="00596E6F" w:rsidRPr="005C7F86">
        <w:rPr>
          <w:rFonts w:ascii="Times New Roman" w:eastAsia="Times New Roman" w:hAnsi="Times New Roman" w:cs="Times New Roman"/>
          <w:color w:val="000000"/>
        </w:rPr>
        <w:t>sion</w:t>
      </w:r>
      <w:r w:rsidR="00645A4E" w:rsidRPr="005C7F86">
        <w:rPr>
          <w:rFonts w:ascii="Times New Roman" w:eastAsia="Times New Roman" w:hAnsi="Times New Roman" w:cs="Times New Roman"/>
          <w:color w:val="000000"/>
        </w:rPr>
        <w:t>.</w:t>
      </w:r>
    </w:p>
    <w:p w14:paraId="5E126812" w14:textId="77777777" w:rsidR="00EB4E13" w:rsidRPr="005C7F86" w:rsidRDefault="00EB4E13" w:rsidP="00765222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5D0D8B5" w14:textId="70C8AFEF" w:rsidR="00765222" w:rsidRPr="005C7F86" w:rsidRDefault="00EB4E13" w:rsidP="004A04A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  <w:r w:rsidRPr="005C7F86">
        <w:rPr>
          <w:rFonts w:ascii="Times New Roman" w:eastAsia="Times New Roman" w:hAnsi="Times New Roman" w:cs="Times New Roman"/>
          <w:b/>
          <w:bCs/>
          <w:color w:val="000000"/>
        </w:rPr>
        <w:t xml:space="preserve">Table 2 - </w:t>
      </w:r>
      <w:r w:rsidR="00765222" w:rsidRPr="005C7F86">
        <w:rPr>
          <w:rFonts w:ascii="Times New Roman" w:eastAsia="Times New Roman" w:hAnsi="Times New Roman" w:cs="Times New Roman"/>
          <w:b/>
          <w:bCs/>
          <w:color w:val="000000"/>
        </w:rPr>
        <w:t xml:space="preserve">AY 21/22 Summary of CGE </w:t>
      </w:r>
      <w:r w:rsidR="004B53D6" w:rsidRPr="005C7F86">
        <w:rPr>
          <w:rFonts w:ascii="Times New Roman" w:eastAsia="Times New Roman" w:hAnsi="Times New Roman" w:cs="Times New Roman"/>
          <w:b/>
          <w:bCs/>
          <w:color w:val="000000"/>
        </w:rPr>
        <w:t>Reviews – Request for Inclusion in General Education</w:t>
      </w:r>
    </w:p>
    <w:p w14:paraId="58166D05" w14:textId="77777777" w:rsidR="00765222" w:rsidRPr="005C7F86" w:rsidRDefault="00765222" w:rsidP="00765222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2"/>
        <w:gridCol w:w="2063"/>
        <w:gridCol w:w="1440"/>
        <w:gridCol w:w="3415"/>
      </w:tblGrid>
      <w:tr w:rsidR="004A04A2" w:rsidRPr="005C7F86" w14:paraId="7280E46E" w14:textId="0F0F831C" w:rsidTr="00596E6F">
        <w:tc>
          <w:tcPr>
            <w:tcW w:w="2432" w:type="dxa"/>
            <w:shd w:val="clear" w:color="auto" w:fill="E7E6E6" w:themeFill="background2"/>
          </w:tcPr>
          <w:p w14:paraId="02F1B9E4" w14:textId="77777777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Request</w:t>
            </w:r>
          </w:p>
        </w:tc>
        <w:tc>
          <w:tcPr>
            <w:tcW w:w="2063" w:type="dxa"/>
            <w:shd w:val="clear" w:color="auto" w:fill="E7E6E6" w:themeFill="background2"/>
          </w:tcPr>
          <w:p w14:paraId="0E751734" w14:textId="77777777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Recommendation</w:t>
            </w:r>
          </w:p>
        </w:tc>
        <w:tc>
          <w:tcPr>
            <w:tcW w:w="1440" w:type="dxa"/>
            <w:shd w:val="clear" w:color="auto" w:fill="E7E6E6" w:themeFill="background2"/>
          </w:tcPr>
          <w:p w14:paraId="3D07E249" w14:textId="51F1713D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3415" w:type="dxa"/>
            <w:shd w:val="clear" w:color="auto" w:fill="E7E6E6" w:themeFill="background2"/>
          </w:tcPr>
          <w:p w14:paraId="61259153" w14:textId="7A8F5F25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Category</w:t>
            </w:r>
          </w:p>
        </w:tc>
      </w:tr>
      <w:tr w:rsidR="004A04A2" w:rsidRPr="005C7F86" w14:paraId="45D70311" w14:textId="79451A48" w:rsidTr="00596E6F">
        <w:tc>
          <w:tcPr>
            <w:tcW w:w="2432" w:type="dxa"/>
          </w:tcPr>
          <w:p w14:paraId="55C84EF7" w14:textId="65EF8721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Review of EDS 202 – Multicultural and Social Foundations of Education.</w:t>
            </w:r>
          </w:p>
        </w:tc>
        <w:tc>
          <w:tcPr>
            <w:tcW w:w="2063" w:type="dxa"/>
          </w:tcPr>
          <w:p w14:paraId="008A2F14" w14:textId="77777777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40" w:type="dxa"/>
          </w:tcPr>
          <w:p w14:paraId="503CC178" w14:textId="29C10949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03/24/2022</w:t>
            </w:r>
          </w:p>
        </w:tc>
        <w:tc>
          <w:tcPr>
            <w:tcW w:w="3415" w:type="dxa"/>
          </w:tcPr>
          <w:p w14:paraId="6B0E2308" w14:textId="7D78EB35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Multicultural Studies</w:t>
            </w:r>
          </w:p>
        </w:tc>
      </w:tr>
      <w:tr w:rsidR="004A04A2" w:rsidRPr="005C7F86" w14:paraId="45D19742" w14:textId="1862D2E2" w:rsidTr="00596E6F">
        <w:tc>
          <w:tcPr>
            <w:tcW w:w="2432" w:type="dxa"/>
          </w:tcPr>
          <w:p w14:paraId="649D8CBF" w14:textId="61032F80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RPTA 293</w:t>
            </w:r>
            <w:r w:rsidR="00EF60FC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– Inclusive Rec. for Individuals with Disabilities</w:t>
            </w:r>
          </w:p>
        </w:tc>
        <w:tc>
          <w:tcPr>
            <w:tcW w:w="2063" w:type="dxa"/>
          </w:tcPr>
          <w:p w14:paraId="0B2D78F8" w14:textId="51D00CF7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40" w:type="dxa"/>
          </w:tcPr>
          <w:p w14:paraId="6A86860D" w14:textId="78E1D263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04/21/2022</w:t>
            </w:r>
          </w:p>
        </w:tc>
        <w:tc>
          <w:tcPr>
            <w:tcW w:w="3415" w:type="dxa"/>
          </w:tcPr>
          <w:p w14:paraId="2240EE03" w14:textId="04616CC2" w:rsidR="004A04A2" w:rsidRPr="005C7F86" w:rsidRDefault="00EF60FC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Multicultural Studies</w:t>
            </w:r>
          </w:p>
        </w:tc>
      </w:tr>
      <w:tr w:rsidR="004A04A2" w:rsidRPr="005C7F86" w14:paraId="6D4B8495" w14:textId="2FF7AEA0" w:rsidTr="00596E6F">
        <w:tc>
          <w:tcPr>
            <w:tcW w:w="2432" w:type="dxa"/>
          </w:tcPr>
          <w:p w14:paraId="14A4A675" w14:textId="2083E4BA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MUS 197</w:t>
            </w:r>
            <w:r w:rsidR="00EF60FC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– American Country Music</w:t>
            </w:r>
          </w:p>
        </w:tc>
        <w:tc>
          <w:tcPr>
            <w:tcW w:w="2063" w:type="dxa"/>
          </w:tcPr>
          <w:p w14:paraId="0B928410" w14:textId="6B44D4EF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40" w:type="dxa"/>
          </w:tcPr>
          <w:p w14:paraId="0EE11E13" w14:textId="47F56B26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04/21/2022</w:t>
            </w:r>
          </w:p>
        </w:tc>
        <w:tc>
          <w:tcPr>
            <w:tcW w:w="3415" w:type="dxa"/>
          </w:tcPr>
          <w:p w14:paraId="4BF2F92E" w14:textId="2337FAF3" w:rsidR="004A04A2" w:rsidRPr="005C7F86" w:rsidRDefault="00EF60FC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Humanities</w:t>
            </w:r>
          </w:p>
        </w:tc>
      </w:tr>
      <w:tr w:rsidR="004A04A2" w:rsidRPr="005C7F86" w14:paraId="03848F73" w14:textId="434E375F" w:rsidTr="00596E6F">
        <w:tc>
          <w:tcPr>
            <w:tcW w:w="2432" w:type="dxa"/>
          </w:tcPr>
          <w:p w14:paraId="052A457D" w14:textId="34347C7C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CSEC 101</w:t>
            </w:r>
            <w:r w:rsidR="00645A4E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– Introduction to Cyber Security</w:t>
            </w:r>
          </w:p>
        </w:tc>
        <w:tc>
          <w:tcPr>
            <w:tcW w:w="2063" w:type="dxa"/>
          </w:tcPr>
          <w:p w14:paraId="41B87B8A" w14:textId="48C9736B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Revisions Requested</w:t>
            </w:r>
          </w:p>
        </w:tc>
        <w:tc>
          <w:tcPr>
            <w:tcW w:w="1440" w:type="dxa"/>
          </w:tcPr>
          <w:p w14:paraId="5D6840A3" w14:textId="3B8EAD82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04/21/2022</w:t>
            </w:r>
          </w:p>
        </w:tc>
        <w:tc>
          <w:tcPr>
            <w:tcW w:w="3415" w:type="dxa"/>
          </w:tcPr>
          <w:p w14:paraId="2AAF134D" w14:textId="18DBC1F0" w:rsidR="004A04A2" w:rsidRPr="005C7F86" w:rsidRDefault="00EF60FC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(Pending Revisions)</w:t>
            </w:r>
          </w:p>
        </w:tc>
      </w:tr>
      <w:tr w:rsidR="004A04A2" w:rsidRPr="005C7F86" w14:paraId="2169C13D" w14:textId="19843802" w:rsidTr="00596E6F">
        <w:tc>
          <w:tcPr>
            <w:tcW w:w="2432" w:type="dxa"/>
          </w:tcPr>
          <w:p w14:paraId="787C8A7C" w14:textId="75542865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SPAN 320</w:t>
            </w:r>
            <w:r w:rsidR="00645A4E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– Spanish for Heritage Speakers</w:t>
            </w:r>
          </w:p>
        </w:tc>
        <w:tc>
          <w:tcPr>
            <w:tcW w:w="2063" w:type="dxa"/>
          </w:tcPr>
          <w:p w14:paraId="5CD9AA0F" w14:textId="1D0F258F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40" w:type="dxa"/>
          </w:tcPr>
          <w:p w14:paraId="255DFAC3" w14:textId="76B53411" w:rsidR="004A04A2" w:rsidRPr="005C7F86" w:rsidRDefault="004A04A2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05/05/2022</w:t>
            </w:r>
          </w:p>
        </w:tc>
        <w:tc>
          <w:tcPr>
            <w:tcW w:w="3415" w:type="dxa"/>
          </w:tcPr>
          <w:p w14:paraId="00655FB3" w14:textId="7B50A7D0" w:rsidR="004A04A2" w:rsidRPr="005C7F86" w:rsidRDefault="00EF60FC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Multicultural Studies</w:t>
            </w:r>
          </w:p>
        </w:tc>
      </w:tr>
      <w:bookmarkEnd w:id="3"/>
    </w:tbl>
    <w:p w14:paraId="7FFBFB18" w14:textId="1DA6D7AF" w:rsidR="00DE0DEA" w:rsidRPr="005C7F86" w:rsidRDefault="00DE0DEA">
      <w:pPr>
        <w:rPr>
          <w:rFonts w:ascii="Times New Roman" w:hAnsi="Times New Roman" w:cs="Times New Roman"/>
        </w:rPr>
      </w:pPr>
    </w:p>
    <w:p w14:paraId="7664B304" w14:textId="7BD4E573" w:rsidR="006F5783" w:rsidRPr="005C7F86" w:rsidRDefault="006F5783" w:rsidP="00645A4E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  <w:r w:rsidRPr="005C7F86">
        <w:rPr>
          <w:rFonts w:ascii="Times New Roman" w:eastAsia="Times New Roman" w:hAnsi="Times New Roman" w:cs="Times New Roman"/>
          <w:b/>
          <w:bCs/>
          <w:color w:val="000000"/>
          <w:u w:val="single"/>
        </w:rPr>
        <w:t>Change Requests</w:t>
      </w:r>
    </w:p>
    <w:p w14:paraId="4EA51789" w14:textId="77777777" w:rsidR="006F5783" w:rsidRPr="005C7F86" w:rsidRDefault="006F5783" w:rsidP="00645A4E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</w:p>
    <w:p w14:paraId="6DEFAC27" w14:textId="294AE20A" w:rsidR="00645A4E" w:rsidRPr="005C7F86" w:rsidRDefault="00645A4E" w:rsidP="00645A4E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  <w:r w:rsidRPr="005C7F86">
        <w:rPr>
          <w:rFonts w:ascii="Times New Roman" w:eastAsia="Times New Roman" w:hAnsi="Times New Roman" w:cs="Times New Roman"/>
          <w:color w:val="000000"/>
        </w:rPr>
        <w:t xml:space="preserve">During AY21/22, the CGE reviewed </w:t>
      </w:r>
      <w:r w:rsidR="00F368D9" w:rsidRPr="005C7F86">
        <w:rPr>
          <w:rFonts w:ascii="Times New Roman" w:eastAsia="Times New Roman" w:hAnsi="Times New Roman" w:cs="Times New Roman"/>
          <w:color w:val="000000"/>
        </w:rPr>
        <w:t>four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change requests (course or Gen Ed assessment). </w:t>
      </w:r>
      <w:r w:rsidR="00596E6F" w:rsidRPr="005C7F86">
        <w:rPr>
          <w:rFonts w:ascii="Times New Roman" w:eastAsia="Times New Roman" w:hAnsi="Times New Roman" w:cs="Times New Roman"/>
          <w:color w:val="000000"/>
        </w:rPr>
        <w:t xml:space="preserve">All </w:t>
      </w:r>
      <w:r w:rsidR="00F368D9" w:rsidRPr="005C7F86">
        <w:rPr>
          <w:rFonts w:ascii="Times New Roman" w:eastAsia="Times New Roman" w:hAnsi="Times New Roman" w:cs="Times New Roman"/>
          <w:color w:val="000000"/>
        </w:rPr>
        <w:t>four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requests were recommended for approval. Table </w:t>
      </w:r>
      <w:r w:rsidR="00596E6F" w:rsidRPr="005C7F86">
        <w:rPr>
          <w:rFonts w:ascii="Times New Roman" w:eastAsia="Times New Roman" w:hAnsi="Times New Roman" w:cs="Times New Roman"/>
          <w:color w:val="000000"/>
        </w:rPr>
        <w:t>3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below provides a summary of the CGE reviews regarding requests for Gen Ed </w:t>
      </w:r>
      <w:r w:rsidR="00F368D9" w:rsidRPr="005C7F86">
        <w:rPr>
          <w:rFonts w:ascii="Times New Roman" w:eastAsia="Times New Roman" w:hAnsi="Times New Roman" w:cs="Times New Roman"/>
          <w:color w:val="000000"/>
        </w:rPr>
        <w:t>chang</w:t>
      </w:r>
      <w:r w:rsidRPr="005C7F86">
        <w:rPr>
          <w:rFonts w:ascii="Times New Roman" w:eastAsia="Times New Roman" w:hAnsi="Times New Roman" w:cs="Times New Roman"/>
          <w:color w:val="000000"/>
        </w:rPr>
        <w:t>es.</w:t>
      </w:r>
    </w:p>
    <w:p w14:paraId="10A3909E" w14:textId="77777777" w:rsidR="00645A4E" w:rsidRPr="005C7F86" w:rsidRDefault="00645A4E" w:rsidP="004A04A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4157F51" w14:textId="07481C96" w:rsidR="00F02F45" w:rsidRPr="005C7F86" w:rsidRDefault="005C7F86" w:rsidP="004A04A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Table 3 - </w:t>
      </w:r>
      <w:r w:rsidR="00F02F45" w:rsidRPr="005C7F86">
        <w:rPr>
          <w:rFonts w:ascii="Times New Roman" w:eastAsia="Times New Roman" w:hAnsi="Times New Roman" w:cs="Times New Roman"/>
          <w:b/>
          <w:bCs/>
          <w:color w:val="000000"/>
        </w:rPr>
        <w:t>AY 21/22 Summary of CGE Reviews – Request for Change</w:t>
      </w:r>
      <w:r w:rsidR="005304A7" w:rsidRPr="005C7F86">
        <w:rPr>
          <w:rFonts w:ascii="Times New Roman" w:eastAsia="Times New Roman" w:hAnsi="Times New Roman" w:cs="Times New Roman"/>
          <w:b/>
          <w:bCs/>
          <w:color w:val="000000"/>
        </w:rPr>
        <w:t>/Request for Change in Assessment</w:t>
      </w:r>
    </w:p>
    <w:p w14:paraId="67C2031E" w14:textId="77777777" w:rsidR="00F02F45" w:rsidRPr="005C7F86" w:rsidRDefault="00F02F45" w:rsidP="00F02F45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5"/>
        <w:gridCol w:w="2016"/>
        <w:gridCol w:w="1484"/>
        <w:gridCol w:w="3595"/>
      </w:tblGrid>
      <w:tr w:rsidR="00F368D9" w:rsidRPr="005C7F86" w14:paraId="2A9CF93A" w14:textId="6E9B7532" w:rsidTr="00F368D9">
        <w:tc>
          <w:tcPr>
            <w:tcW w:w="2255" w:type="dxa"/>
            <w:shd w:val="clear" w:color="auto" w:fill="E7E6E6" w:themeFill="background2"/>
          </w:tcPr>
          <w:p w14:paraId="74CF2ECB" w14:textId="7777777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Request</w:t>
            </w:r>
          </w:p>
        </w:tc>
        <w:tc>
          <w:tcPr>
            <w:tcW w:w="2016" w:type="dxa"/>
            <w:shd w:val="clear" w:color="auto" w:fill="E7E6E6" w:themeFill="background2"/>
          </w:tcPr>
          <w:p w14:paraId="4B431E0D" w14:textId="7777777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Recommendation</w:t>
            </w:r>
          </w:p>
        </w:tc>
        <w:tc>
          <w:tcPr>
            <w:tcW w:w="1484" w:type="dxa"/>
            <w:shd w:val="clear" w:color="auto" w:fill="E7E6E6" w:themeFill="background2"/>
          </w:tcPr>
          <w:p w14:paraId="68E4BFBF" w14:textId="69421AA1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3595" w:type="dxa"/>
            <w:shd w:val="clear" w:color="auto" w:fill="E7E6E6" w:themeFill="background2"/>
          </w:tcPr>
          <w:p w14:paraId="5CEBEA03" w14:textId="51658CF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Comments</w:t>
            </w:r>
          </w:p>
        </w:tc>
      </w:tr>
      <w:tr w:rsidR="00D35309" w:rsidRPr="005C7F86" w14:paraId="206503DA" w14:textId="617D4FD4" w:rsidTr="00F368D9">
        <w:tc>
          <w:tcPr>
            <w:tcW w:w="2255" w:type="dxa"/>
          </w:tcPr>
          <w:p w14:paraId="6311DCB1" w14:textId="14FDE47E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ARTH 282 (&amp; 284)</w:t>
            </w:r>
          </w:p>
        </w:tc>
        <w:tc>
          <w:tcPr>
            <w:tcW w:w="2016" w:type="dxa"/>
          </w:tcPr>
          <w:p w14:paraId="3F4C5C1A" w14:textId="77777777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84" w:type="dxa"/>
          </w:tcPr>
          <w:p w14:paraId="6F761733" w14:textId="4C26E7E2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11/04/2021</w:t>
            </w:r>
          </w:p>
        </w:tc>
        <w:tc>
          <w:tcPr>
            <w:tcW w:w="3595" w:type="dxa"/>
            <w:vMerge w:val="restart"/>
          </w:tcPr>
          <w:p w14:paraId="1F6C5095" w14:textId="32A46DA4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ARTH 284 was merged with 282 to create the new </w:t>
            </w:r>
            <w:r w:rsidRPr="005C7F8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History of World Art: to 1400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. Similarly, 283 was then changed to </w:t>
            </w:r>
            <w:r w:rsidR="006C375F" w:rsidRPr="005C7F86">
              <w:rPr>
                <w:rFonts w:ascii="Times New Roman" w:eastAsia="Times New Roman" w:hAnsi="Times New Roman" w:cs="Times New Roman"/>
                <w:color w:val="000000"/>
              </w:rPr>
              <w:t>History of World Art: 1400 – 1900. This was done to reflect/promote greater inclusivity.</w:t>
            </w:r>
          </w:p>
        </w:tc>
      </w:tr>
      <w:tr w:rsidR="00D35309" w:rsidRPr="005C7F86" w14:paraId="05B43925" w14:textId="195C326F" w:rsidTr="00F368D9">
        <w:tc>
          <w:tcPr>
            <w:tcW w:w="2255" w:type="dxa"/>
          </w:tcPr>
          <w:p w14:paraId="5E5193A4" w14:textId="067B01C7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ARTH 283</w:t>
            </w:r>
          </w:p>
        </w:tc>
        <w:tc>
          <w:tcPr>
            <w:tcW w:w="2016" w:type="dxa"/>
          </w:tcPr>
          <w:p w14:paraId="7A99E56C" w14:textId="77777777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84" w:type="dxa"/>
          </w:tcPr>
          <w:p w14:paraId="7D03612F" w14:textId="56B46F02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11/04/2021</w:t>
            </w:r>
          </w:p>
        </w:tc>
        <w:tc>
          <w:tcPr>
            <w:tcW w:w="3595" w:type="dxa"/>
            <w:vMerge/>
          </w:tcPr>
          <w:p w14:paraId="010778B0" w14:textId="77777777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368D9" w:rsidRPr="005C7F86" w14:paraId="4F3F5B16" w14:textId="16AD996F" w:rsidTr="00F368D9">
        <w:tc>
          <w:tcPr>
            <w:tcW w:w="2255" w:type="dxa"/>
          </w:tcPr>
          <w:p w14:paraId="5362AB6C" w14:textId="36F6D475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HIST 341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– History of Latin America</w:t>
            </w:r>
          </w:p>
        </w:tc>
        <w:tc>
          <w:tcPr>
            <w:tcW w:w="2016" w:type="dxa"/>
          </w:tcPr>
          <w:p w14:paraId="0B572681" w14:textId="7CD4E8B4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84" w:type="dxa"/>
          </w:tcPr>
          <w:p w14:paraId="296CD54B" w14:textId="199AA430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12/02/2022</w:t>
            </w:r>
          </w:p>
        </w:tc>
        <w:tc>
          <w:tcPr>
            <w:tcW w:w="3595" w:type="dxa"/>
          </w:tcPr>
          <w:p w14:paraId="1CE3F239" w14:textId="5BAF7199" w:rsidR="00F368D9" w:rsidRPr="005C7F86" w:rsidRDefault="00D432E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Changing the Division of HIST 341 to HIST 241 promotes greater 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consistency in global history offerings.</w:t>
            </w:r>
          </w:p>
        </w:tc>
      </w:tr>
      <w:tr w:rsidR="00F368D9" w:rsidRPr="005C7F86" w14:paraId="1A7EDC1C" w14:textId="6FD02AD7" w:rsidTr="00F368D9">
        <w:tc>
          <w:tcPr>
            <w:tcW w:w="2255" w:type="dxa"/>
          </w:tcPr>
          <w:p w14:paraId="7196B2F2" w14:textId="7777777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Honors General Education Assessment Proposal</w:t>
            </w:r>
          </w:p>
        </w:tc>
        <w:tc>
          <w:tcPr>
            <w:tcW w:w="2016" w:type="dxa"/>
          </w:tcPr>
          <w:p w14:paraId="3D5BE606" w14:textId="7777777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84" w:type="dxa"/>
          </w:tcPr>
          <w:p w14:paraId="0994549E" w14:textId="7F6A677B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05/05/2022</w:t>
            </w:r>
          </w:p>
        </w:tc>
        <w:tc>
          <w:tcPr>
            <w:tcW w:w="3595" w:type="dxa"/>
          </w:tcPr>
          <w:p w14:paraId="20087028" w14:textId="5FD2DB93" w:rsidR="00F368D9" w:rsidRPr="005C7F86" w:rsidRDefault="006C375F" w:rsidP="00D3530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Request rationale: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General Honors courses need a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n additional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higher-level assessment goal. 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nstead of assessing on goals #2 and #3,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Honors students should be assessed on goals normally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assessed by the relevant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department, plus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Goal # 4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which states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“the student will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demonstrate an understanding of the methods by which people pursue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knowledge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D432E1" w:rsidRPr="005C7F86">
              <w:rPr>
                <w:rFonts w:ascii="Times New Roman" w:eastAsia="Times New Roman" w:hAnsi="Times New Roman" w:cs="Times New Roman"/>
                <w:color w:val="000000"/>
              </w:rPr>
              <w:t>”</w:t>
            </w:r>
          </w:p>
        </w:tc>
      </w:tr>
    </w:tbl>
    <w:p w14:paraId="24AD287F" w14:textId="77777777" w:rsidR="00F02F45" w:rsidRPr="005C7F86" w:rsidRDefault="00F02F45">
      <w:pPr>
        <w:rPr>
          <w:rFonts w:ascii="Times New Roman" w:hAnsi="Times New Roman" w:cs="Times New Roman"/>
        </w:rPr>
      </w:pPr>
    </w:p>
    <w:p w14:paraId="69329984" w14:textId="77777777" w:rsidR="00A202A9" w:rsidRPr="005C7F86" w:rsidRDefault="00A202A9" w:rsidP="00A202A9">
      <w:pPr>
        <w:rPr>
          <w:rFonts w:ascii="Times New Roman" w:hAnsi="Times New Roman" w:cs="Times New Roman"/>
        </w:rPr>
      </w:pPr>
    </w:p>
    <w:p w14:paraId="7FFC4B7E" w14:textId="046F8E06" w:rsidR="008F0B7C" w:rsidRPr="005C7F86" w:rsidRDefault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Respectfully submitted by</w:t>
      </w:r>
      <w:r w:rsidR="006D4D52" w:rsidRPr="005C7F86">
        <w:rPr>
          <w:rFonts w:ascii="Times New Roman" w:hAnsi="Times New Roman" w:cs="Times New Roman"/>
        </w:rPr>
        <w:t xml:space="preserve"> </w:t>
      </w:r>
      <w:r w:rsidR="00596E6F" w:rsidRPr="005C7F86">
        <w:rPr>
          <w:rFonts w:ascii="Times New Roman" w:hAnsi="Times New Roman" w:cs="Times New Roman"/>
        </w:rPr>
        <w:t>Professor Robert F. Kelly</w:t>
      </w:r>
      <w:r w:rsidR="005E43CD" w:rsidRPr="005C7F86">
        <w:rPr>
          <w:rFonts w:ascii="Times New Roman" w:hAnsi="Times New Roman" w:cs="Times New Roman"/>
        </w:rPr>
        <w:t>, CGE Chair</w:t>
      </w:r>
      <w:r w:rsidR="0019294B" w:rsidRPr="005C7F86">
        <w:rPr>
          <w:rFonts w:ascii="Times New Roman" w:hAnsi="Times New Roman" w:cs="Times New Roman"/>
        </w:rPr>
        <w:t xml:space="preserve"> (outgoing)</w:t>
      </w:r>
      <w:r w:rsidR="00596E6F" w:rsidRPr="005C7F86">
        <w:rPr>
          <w:rFonts w:ascii="Times New Roman" w:hAnsi="Times New Roman" w:cs="Times New Roman"/>
        </w:rPr>
        <w:t xml:space="preserve"> – AY 21/22</w:t>
      </w:r>
      <w:r w:rsidR="005E43CD" w:rsidRPr="005C7F86">
        <w:rPr>
          <w:rFonts w:ascii="Times New Roman" w:hAnsi="Times New Roman" w:cs="Times New Roman"/>
        </w:rPr>
        <w:t xml:space="preserve">, </w:t>
      </w:r>
      <w:r w:rsidR="005E43CD" w:rsidRPr="005C7F86">
        <w:rPr>
          <w:rFonts w:ascii="Times New Roman" w:hAnsi="Times New Roman" w:cs="Times New Roman"/>
          <w:i/>
          <w:iCs/>
        </w:rPr>
        <w:t xml:space="preserve">August </w:t>
      </w:r>
      <w:r w:rsidR="00596E6F" w:rsidRPr="005C7F86">
        <w:rPr>
          <w:rFonts w:ascii="Times New Roman" w:hAnsi="Times New Roman" w:cs="Times New Roman"/>
          <w:i/>
          <w:iCs/>
        </w:rPr>
        <w:t>15</w:t>
      </w:r>
      <w:r w:rsidRPr="005C7F86">
        <w:rPr>
          <w:rFonts w:ascii="Times New Roman" w:hAnsi="Times New Roman" w:cs="Times New Roman"/>
          <w:i/>
          <w:iCs/>
        </w:rPr>
        <w:t>, 20</w:t>
      </w:r>
      <w:r w:rsidR="006D4D52" w:rsidRPr="005C7F86">
        <w:rPr>
          <w:rFonts w:ascii="Times New Roman" w:hAnsi="Times New Roman" w:cs="Times New Roman"/>
          <w:i/>
          <w:iCs/>
        </w:rPr>
        <w:t>2</w:t>
      </w:r>
      <w:r w:rsidR="00596E6F" w:rsidRPr="005C7F86">
        <w:rPr>
          <w:rFonts w:ascii="Times New Roman" w:hAnsi="Times New Roman" w:cs="Times New Roman"/>
          <w:i/>
          <w:iCs/>
        </w:rPr>
        <w:t>2</w:t>
      </w:r>
      <w:r w:rsidRPr="005C7F86">
        <w:rPr>
          <w:rFonts w:ascii="Times New Roman" w:hAnsi="Times New Roman" w:cs="Times New Roman"/>
        </w:rPr>
        <w:t xml:space="preserve">. </w:t>
      </w:r>
      <w:r w:rsidR="00A265F4" w:rsidRPr="005C7F86">
        <w:rPr>
          <w:rFonts w:ascii="Times New Roman" w:hAnsi="Times New Roman" w:cs="Times New Roman"/>
        </w:rPr>
        <w:t xml:space="preserve"> Special thanks to CGE Secretary </w:t>
      </w:r>
      <w:r w:rsidR="0019294B" w:rsidRPr="005C7F86">
        <w:rPr>
          <w:rFonts w:ascii="Times New Roman" w:hAnsi="Times New Roman" w:cs="Times New Roman"/>
        </w:rPr>
        <w:t xml:space="preserve">Sherry Lindquist </w:t>
      </w:r>
      <w:r w:rsidR="00A265F4" w:rsidRPr="005C7F86">
        <w:rPr>
          <w:rFonts w:ascii="Times New Roman" w:hAnsi="Times New Roman" w:cs="Times New Roman"/>
        </w:rPr>
        <w:t xml:space="preserve">for taking excellent meeting minutes </w:t>
      </w:r>
      <w:r w:rsidR="0019294B" w:rsidRPr="005C7F86">
        <w:rPr>
          <w:rFonts w:ascii="Times New Roman" w:hAnsi="Times New Roman" w:cs="Times New Roman"/>
        </w:rPr>
        <w:t>which greatly facilitated the generation</w:t>
      </w:r>
      <w:r w:rsidR="00A265F4" w:rsidRPr="005C7F86">
        <w:rPr>
          <w:rFonts w:ascii="Times New Roman" w:hAnsi="Times New Roman" w:cs="Times New Roman"/>
        </w:rPr>
        <w:t xml:space="preserve"> of this report. </w:t>
      </w:r>
    </w:p>
    <w:sectPr w:rsidR="008F0B7C" w:rsidRPr="005C7F86" w:rsidSect="001F22F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4FCFC" w14:textId="77777777" w:rsidR="007C5B06" w:rsidRDefault="007C5B06" w:rsidP="00786F23">
      <w:r>
        <w:separator/>
      </w:r>
    </w:p>
  </w:endnote>
  <w:endnote w:type="continuationSeparator" w:id="0">
    <w:p w14:paraId="31D42722" w14:textId="77777777" w:rsidR="007C5B06" w:rsidRDefault="007C5B06" w:rsidP="00786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59613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FDEC7B" w14:textId="502C734B" w:rsidR="003637E8" w:rsidRDefault="003637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0140D0" w14:textId="77777777" w:rsidR="003637E8" w:rsidRDefault="003637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CAEDDF" w14:textId="77777777" w:rsidR="007C5B06" w:rsidRDefault="007C5B06" w:rsidP="00786F23">
      <w:r>
        <w:separator/>
      </w:r>
    </w:p>
  </w:footnote>
  <w:footnote w:type="continuationSeparator" w:id="0">
    <w:p w14:paraId="13F3B3C4" w14:textId="77777777" w:rsidR="007C5B06" w:rsidRDefault="007C5B06" w:rsidP="00786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B47A7"/>
    <w:multiLevelType w:val="hybridMultilevel"/>
    <w:tmpl w:val="13283956"/>
    <w:lvl w:ilvl="0" w:tplc="BD40B0D2">
      <w:start w:val="4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A3AEA"/>
    <w:multiLevelType w:val="hybridMultilevel"/>
    <w:tmpl w:val="69F0A280"/>
    <w:lvl w:ilvl="0" w:tplc="D2A6AA3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C00"/>
    <w:rsid w:val="0001180E"/>
    <w:rsid w:val="000366D5"/>
    <w:rsid w:val="00073D0A"/>
    <w:rsid w:val="000A2BC0"/>
    <w:rsid w:val="00103DAE"/>
    <w:rsid w:val="00104ACA"/>
    <w:rsid w:val="001056C7"/>
    <w:rsid w:val="001151BC"/>
    <w:rsid w:val="0012064E"/>
    <w:rsid w:val="0012498D"/>
    <w:rsid w:val="00144A8B"/>
    <w:rsid w:val="00153A81"/>
    <w:rsid w:val="00154739"/>
    <w:rsid w:val="00170B7B"/>
    <w:rsid w:val="00174C4A"/>
    <w:rsid w:val="001916EA"/>
    <w:rsid w:val="0019294B"/>
    <w:rsid w:val="001950F8"/>
    <w:rsid w:val="001B01AE"/>
    <w:rsid w:val="001B4982"/>
    <w:rsid w:val="001B6C00"/>
    <w:rsid w:val="001C0579"/>
    <w:rsid w:val="001C4E38"/>
    <w:rsid w:val="001C4F5C"/>
    <w:rsid w:val="001D5A2C"/>
    <w:rsid w:val="001D76F9"/>
    <w:rsid w:val="001E5339"/>
    <w:rsid w:val="001F22F3"/>
    <w:rsid w:val="001F3EB5"/>
    <w:rsid w:val="0022108D"/>
    <w:rsid w:val="00222DC0"/>
    <w:rsid w:val="00222DF3"/>
    <w:rsid w:val="002353FE"/>
    <w:rsid w:val="002416F1"/>
    <w:rsid w:val="0025096A"/>
    <w:rsid w:val="00273867"/>
    <w:rsid w:val="00293A71"/>
    <w:rsid w:val="002A5A2C"/>
    <w:rsid w:val="002D77A0"/>
    <w:rsid w:val="002E7997"/>
    <w:rsid w:val="002F1005"/>
    <w:rsid w:val="002F4DF6"/>
    <w:rsid w:val="002F51D6"/>
    <w:rsid w:val="003055C1"/>
    <w:rsid w:val="00312546"/>
    <w:rsid w:val="003637E8"/>
    <w:rsid w:val="003B4677"/>
    <w:rsid w:val="003B5887"/>
    <w:rsid w:val="003D40F6"/>
    <w:rsid w:val="003E45D6"/>
    <w:rsid w:val="003E5FAF"/>
    <w:rsid w:val="004015C1"/>
    <w:rsid w:val="0041502C"/>
    <w:rsid w:val="00446DBB"/>
    <w:rsid w:val="00481317"/>
    <w:rsid w:val="00493957"/>
    <w:rsid w:val="004A04A2"/>
    <w:rsid w:val="004B53D6"/>
    <w:rsid w:val="004B58FC"/>
    <w:rsid w:val="004C47D7"/>
    <w:rsid w:val="004D24A3"/>
    <w:rsid w:val="004D5526"/>
    <w:rsid w:val="004E69D9"/>
    <w:rsid w:val="004F1F3D"/>
    <w:rsid w:val="004F205F"/>
    <w:rsid w:val="00515DBE"/>
    <w:rsid w:val="005304A7"/>
    <w:rsid w:val="00551E5D"/>
    <w:rsid w:val="00595E5A"/>
    <w:rsid w:val="00596E6F"/>
    <w:rsid w:val="005A6271"/>
    <w:rsid w:val="005B2B35"/>
    <w:rsid w:val="005C25B3"/>
    <w:rsid w:val="005C5DC2"/>
    <w:rsid w:val="005C7F86"/>
    <w:rsid w:val="005D56A2"/>
    <w:rsid w:val="005D69B8"/>
    <w:rsid w:val="005E1DA9"/>
    <w:rsid w:val="005E3A0C"/>
    <w:rsid w:val="005E43CD"/>
    <w:rsid w:val="005F3719"/>
    <w:rsid w:val="006004D5"/>
    <w:rsid w:val="006408CF"/>
    <w:rsid w:val="00645A4E"/>
    <w:rsid w:val="00656A1D"/>
    <w:rsid w:val="006660D7"/>
    <w:rsid w:val="00670653"/>
    <w:rsid w:val="006760B9"/>
    <w:rsid w:val="0067634D"/>
    <w:rsid w:val="006B0301"/>
    <w:rsid w:val="006C375F"/>
    <w:rsid w:val="006C65E3"/>
    <w:rsid w:val="006D4204"/>
    <w:rsid w:val="006D4D52"/>
    <w:rsid w:val="006D625C"/>
    <w:rsid w:val="006F5783"/>
    <w:rsid w:val="006F6B8E"/>
    <w:rsid w:val="007024E9"/>
    <w:rsid w:val="00716A8C"/>
    <w:rsid w:val="00722992"/>
    <w:rsid w:val="00744F0E"/>
    <w:rsid w:val="00764699"/>
    <w:rsid w:val="00765222"/>
    <w:rsid w:val="00772EB4"/>
    <w:rsid w:val="007772A3"/>
    <w:rsid w:val="00786F23"/>
    <w:rsid w:val="007B5D9A"/>
    <w:rsid w:val="007C16C0"/>
    <w:rsid w:val="007C5B06"/>
    <w:rsid w:val="007C712F"/>
    <w:rsid w:val="007E5120"/>
    <w:rsid w:val="007E5C13"/>
    <w:rsid w:val="007E7B32"/>
    <w:rsid w:val="008029BE"/>
    <w:rsid w:val="00811E45"/>
    <w:rsid w:val="00823B2B"/>
    <w:rsid w:val="00830394"/>
    <w:rsid w:val="00847F0A"/>
    <w:rsid w:val="008508A7"/>
    <w:rsid w:val="008578FE"/>
    <w:rsid w:val="00875241"/>
    <w:rsid w:val="00883E87"/>
    <w:rsid w:val="008B49ED"/>
    <w:rsid w:val="008C181F"/>
    <w:rsid w:val="008C278F"/>
    <w:rsid w:val="008D1DE1"/>
    <w:rsid w:val="008D6264"/>
    <w:rsid w:val="008E0BB7"/>
    <w:rsid w:val="008F0B7C"/>
    <w:rsid w:val="00902F2E"/>
    <w:rsid w:val="009150A6"/>
    <w:rsid w:val="00917975"/>
    <w:rsid w:val="009347ED"/>
    <w:rsid w:val="009356EC"/>
    <w:rsid w:val="0093641C"/>
    <w:rsid w:val="0094092F"/>
    <w:rsid w:val="00942253"/>
    <w:rsid w:val="00951EB9"/>
    <w:rsid w:val="0097566B"/>
    <w:rsid w:val="009A0DD3"/>
    <w:rsid w:val="009B6A1C"/>
    <w:rsid w:val="009C5406"/>
    <w:rsid w:val="009C5826"/>
    <w:rsid w:val="009C68FC"/>
    <w:rsid w:val="009C6CE2"/>
    <w:rsid w:val="009E6A57"/>
    <w:rsid w:val="009F7BE1"/>
    <w:rsid w:val="00A064BD"/>
    <w:rsid w:val="00A14B43"/>
    <w:rsid w:val="00A202A9"/>
    <w:rsid w:val="00A265F4"/>
    <w:rsid w:val="00A44401"/>
    <w:rsid w:val="00A45FDF"/>
    <w:rsid w:val="00A614BE"/>
    <w:rsid w:val="00A63A39"/>
    <w:rsid w:val="00A64BF5"/>
    <w:rsid w:val="00A66B18"/>
    <w:rsid w:val="00A67C02"/>
    <w:rsid w:val="00A92A16"/>
    <w:rsid w:val="00A92CED"/>
    <w:rsid w:val="00AA5B63"/>
    <w:rsid w:val="00AB7736"/>
    <w:rsid w:val="00AC257F"/>
    <w:rsid w:val="00AC790B"/>
    <w:rsid w:val="00AD2F43"/>
    <w:rsid w:val="00AD3DCE"/>
    <w:rsid w:val="00AF1F8A"/>
    <w:rsid w:val="00AF68D1"/>
    <w:rsid w:val="00B002FF"/>
    <w:rsid w:val="00B048FA"/>
    <w:rsid w:val="00B05D6C"/>
    <w:rsid w:val="00B074B1"/>
    <w:rsid w:val="00B36715"/>
    <w:rsid w:val="00B526D6"/>
    <w:rsid w:val="00B619F8"/>
    <w:rsid w:val="00B62630"/>
    <w:rsid w:val="00B76FFB"/>
    <w:rsid w:val="00B81000"/>
    <w:rsid w:val="00B954D0"/>
    <w:rsid w:val="00B960C5"/>
    <w:rsid w:val="00BB6676"/>
    <w:rsid w:val="00BC08EF"/>
    <w:rsid w:val="00BD1726"/>
    <w:rsid w:val="00BD3AE0"/>
    <w:rsid w:val="00C0553E"/>
    <w:rsid w:val="00CB278E"/>
    <w:rsid w:val="00CC7EC9"/>
    <w:rsid w:val="00CD5510"/>
    <w:rsid w:val="00CF4E48"/>
    <w:rsid w:val="00D050FC"/>
    <w:rsid w:val="00D11831"/>
    <w:rsid w:val="00D255ED"/>
    <w:rsid w:val="00D337B0"/>
    <w:rsid w:val="00D34874"/>
    <w:rsid w:val="00D35309"/>
    <w:rsid w:val="00D432E1"/>
    <w:rsid w:val="00D83015"/>
    <w:rsid w:val="00D90B6F"/>
    <w:rsid w:val="00D91F41"/>
    <w:rsid w:val="00D95016"/>
    <w:rsid w:val="00DB131B"/>
    <w:rsid w:val="00DB54E2"/>
    <w:rsid w:val="00DC667D"/>
    <w:rsid w:val="00DC76B3"/>
    <w:rsid w:val="00DE0DEA"/>
    <w:rsid w:val="00DF5C33"/>
    <w:rsid w:val="00E2301C"/>
    <w:rsid w:val="00E3552E"/>
    <w:rsid w:val="00E614BD"/>
    <w:rsid w:val="00E83A71"/>
    <w:rsid w:val="00E86D3F"/>
    <w:rsid w:val="00E97EAC"/>
    <w:rsid w:val="00EA5657"/>
    <w:rsid w:val="00EB1885"/>
    <w:rsid w:val="00EB4E13"/>
    <w:rsid w:val="00EB6A1C"/>
    <w:rsid w:val="00ED2E1D"/>
    <w:rsid w:val="00EF60FC"/>
    <w:rsid w:val="00EF6452"/>
    <w:rsid w:val="00F011E3"/>
    <w:rsid w:val="00F02F45"/>
    <w:rsid w:val="00F33C0D"/>
    <w:rsid w:val="00F33ECE"/>
    <w:rsid w:val="00F368D9"/>
    <w:rsid w:val="00F43AD8"/>
    <w:rsid w:val="00F568A2"/>
    <w:rsid w:val="00F70A6D"/>
    <w:rsid w:val="00F81667"/>
    <w:rsid w:val="00FA16AB"/>
    <w:rsid w:val="00FA4CDB"/>
    <w:rsid w:val="00FB3B85"/>
    <w:rsid w:val="00FB4697"/>
    <w:rsid w:val="00FC2A93"/>
    <w:rsid w:val="00FE11D7"/>
    <w:rsid w:val="00FE1C51"/>
    <w:rsid w:val="00FE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191B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634D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67634D"/>
    <w:rPr>
      <w:b/>
      <w:bCs/>
    </w:rPr>
  </w:style>
  <w:style w:type="table" w:styleId="TableGrid">
    <w:name w:val="Table Grid"/>
    <w:basedOn w:val="TableNormal"/>
    <w:uiPriority w:val="39"/>
    <w:rsid w:val="00670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4F0E"/>
    <w:pPr>
      <w:ind w:left="720"/>
      <w:contextualSpacing/>
    </w:pPr>
  </w:style>
  <w:style w:type="paragraph" w:customStyle="1" w:styleId="ColorfulList-Accent11">
    <w:name w:val="Colorful List - Accent 11"/>
    <w:basedOn w:val="Normal"/>
    <w:uiPriority w:val="34"/>
    <w:qFormat/>
    <w:rsid w:val="00A064BD"/>
    <w:pPr>
      <w:ind w:left="720"/>
      <w:contextualSpacing/>
    </w:pPr>
    <w:rPr>
      <w:rFonts w:ascii="Cambria" w:eastAsia="MS Mincho" w:hAnsi="Cambria" w:cs="Times New Roman"/>
    </w:rPr>
  </w:style>
  <w:style w:type="paragraph" w:styleId="Header">
    <w:name w:val="header"/>
    <w:basedOn w:val="Normal"/>
    <w:link w:val="HeaderChar"/>
    <w:uiPriority w:val="99"/>
    <w:unhideWhenUsed/>
    <w:rsid w:val="00786F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F23"/>
  </w:style>
  <w:style w:type="paragraph" w:styleId="Footer">
    <w:name w:val="footer"/>
    <w:basedOn w:val="Normal"/>
    <w:link w:val="FooterChar"/>
    <w:uiPriority w:val="99"/>
    <w:unhideWhenUsed/>
    <w:rsid w:val="00786F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F23"/>
  </w:style>
  <w:style w:type="character" w:styleId="Hyperlink">
    <w:name w:val="Hyperlink"/>
    <w:basedOn w:val="DefaultParagraphFont"/>
    <w:uiPriority w:val="99"/>
    <w:unhideWhenUsed/>
    <w:rsid w:val="008029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029B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4092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1346</Words>
  <Characters>7677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Annette E Hamm</cp:lastModifiedBy>
  <cp:revision>2</cp:revision>
  <cp:lastPrinted>2022-08-15T20:26:00Z</cp:lastPrinted>
  <dcterms:created xsi:type="dcterms:W3CDTF">2022-08-26T15:16:00Z</dcterms:created>
  <dcterms:modified xsi:type="dcterms:W3CDTF">2022-08-26T15:16:00Z</dcterms:modified>
</cp:coreProperties>
</file>