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E6F" w:rsidRDefault="00830E6F" w:rsidP="00830E6F">
      <w:pPr>
        <w:jc w:val="right"/>
        <w:rPr>
          <w:b/>
          <w:bCs/>
          <w:sz w:val="32"/>
          <w:szCs w:val="32"/>
        </w:rPr>
      </w:pPr>
      <w:r>
        <w:rPr>
          <w:b/>
          <w:bCs/>
          <w:sz w:val="32"/>
          <w:szCs w:val="32"/>
        </w:rPr>
        <w:t>SENATE AGENDA ITEM III.E.1.</w:t>
      </w:r>
    </w:p>
    <w:p w:rsidR="00830E6F" w:rsidRDefault="00830E6F" w:rsidP="00830E6F">
      <w:pPr>
        <w:jc w:val="right"/>
        <w:rPr>
          <w:b/>
          <w:bCs/>
          <w:sz w:val="32"/>
          <w:szCs w:val="32"/>
        </w:rPr>
      </w:pPr>
      <w:r>
        <w:rPr>
          <w:b/>
          <w:bCs/>
          <w:sz w:val="32"/>
          <w:szCs w:val="32"/>
        </w:rPr>
        <w:t>23 August 2023</w:t>
      </w:r>
    </w:p>
    <w:p w:rsidR="00830E6F" w:rsidRDefault="00830E6F" w:rsidP="00E24BAF">
      <w:pPr>
        <w:jc w:val="center"/>
        <w:rPr>
          <w:b/>
          <w:bCs/>
          <w:sz w:val="32"/>
          <w:szCs w:val="32"/>
        </w:rPr>
      </w:pPr>
    </w:p>
    <w:p w:rsidR="00556802" w:rsidRPr="00E24BAF" w:rsidRDefault="00F13E65" w:rsidP="00E24BAF">
      <w:pPr>
        <w:jc w:val="center"/>
        <w:rPr>
          <w:b/>
          <w:bCs/>
          <w:sz w:val="32"/>
          <w:szCs w:val="32"/>
        </w:rPr>
      </w:pPr>
      <w:r w:rsidRPr="00E24BAF">
        <w:rPr>
          <w:b/>
          <w:bCs/>
          <w:sz w:val="32"/>
          <w:szCs w:val="32"/>
        </w:rPr>
        <w:t>Council on General Education</w:t>
      </w:r>
    </w:p>
    <w:p w:rsidR="00F13E65" w:rsidRPr="00E24BAF" w:rsidRDefault="00F13E65" w:rsidP="00E24BAF">
      <w:pPr>
        <w:jc w:val="center"/>
        <w:rPr>
          <w:b/>
          <w:bCs/>
          <w:sz w:val="32"/>
          <w:szCs w:val="32"/>
        </w:rPr>
      </w:pPr>
      <w:r w:rsidRPr="00E24BAF">
        <w:rPr>
          <w:b/>
          <w:bCs/>
          <w:sz w:val="32"/>
          <w:szCs w:val="32"/>
        </w:rPr>
        <w:t>Annual Report</w:t>
      </w:r>
    </w:p>
    <w:p w:rsidR="00F13E65" w:rsidRPr="00E24BAF" w:rsidRDefault="00F13E65" w:rsidP="00E24BAF">
      <w:pPr>
        <w:jc w:val="center"/>
        <w:rPr>
          <w:b/>
          <w:bCs/>
          <w:sz w:val="32"/>
          <w:szCs w:val="32"/>
        </w:rPr>
      </w:pPr>
      <w:r w:rsidRPr="00E24BAF">
        <w:rPr>
          <w:b/>
          <w:bCs/>
          <w:sz w:val="32"/>
          <w:szCs w:val="32"/>
        </w:rPr>
        <w:t>Academic Year 2022/2023</w:t>
      </w:r>
    </w:p>
    <w:p w:rsidR="00F13E65" w:rsidRDefault="00F13E65"/>
    <w:p w:rsidR="00E24BAF" w:rsidRPr="00E24BAF" w:rsidRDefault="00E24BAF">
      <w:pPr>
        <w:rPr>
          <w:b/>
          <w:bCs/>
          <w:sz w:val="28"/>
          <w:szCs w:val="28"/>
        </w:rPr>
      </w:pPr>
      <w:r w:rsidRPr="00E24BAF">
        <w:rPr>
          <w:b/>
          <w:bCs/>
          <w:sz w:val="28"/>
          <w:szCs w:val="28"/>
        </w:rPr>
        <w:t>Meetings</w:t>
      </w:r>
    </w:p>
    <w:p w:rsidR="00F13E65" w:rsidRDefault="00F13E65">
      <w:r>
        <w:t xml:space="preserve">The Council on General Education met 8 times during the 2022/2023 academic year.  The meetings were held on Thursday afternoons at </w:t>
      </w:r>
      <w:r w:rsidRPr="004D4295">
        <w:t>3:</w:t>
      </w:r>
      <w:r w:rsidR="004D4295" w:rsidRPr="004D4295">
        <w:t>3</w:t>
      </w:r>
      <w:r w:rsidRPr="004D4295">
        <w:t>0 p.m.</w:t>
      </w:r>
      <w:r>
        <w:t xml:space="preserve"> on Zoom.</w:t>
      </w:r>
    </w:p>
    <w:p w:rsidR="00F13E65" w:rsidRDefault="00F13E65"/>
    <w:p w:rsidR="00F13E65" w:rsidRPr="00E24BAF" w:rsidRDefault="00F13E65">
      <w:pPr>
        <w:rPr>
          <w:b/>
          <w:bCs/>
          <w:sz w:val="28"/>
          <w:szCs w:val="28"/>
        </w:rPr>
      </w:pPr>
      <w:r w:rsidRPr="00E24BAF">
        <w:rPr>
          <w:b/>
          <w:bCs/>
          <w:sz w:val="28"/>
          <w:szCs w:val="28"/>
        </w:rPr>
        <w:t xml:space="preserve">Members of the Council </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Mari Aanenson – Math/Natural Sciences </w:t>
      </w:r>
    </w:p>
    <w:p w:rsidR="00FF4CEE" w:rsidRDefault="00FF4CEE"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Barry Birnbau</w:t>
      </w:r>
      <w:r w:rsidR="00434BB4">
        <w:rPr>
          <w:rFonts w:ascii="Calibri" w:hAnsi="Calibri" w:cs="Calibri"/>
          <w:sz w:val="22"/>
          <w:szCs w:val="22"/>
        </w:rPr>
        <w:t xml:space="preserve">m – </w:t>
      </w:r>
      <w:r w:rsidR="00434BB4" w:rsidRPr="004D4295">
        <w:rPr>
          <w:rFonts w:ascii="Calibri" w:hAnsi="Calibri" w:cs="Calibri"/>
          <w:sz w:val="22"/>
          <w:szCs w:val="22"/>
        </w:rPr>
        <w:t>At-Large (Fall 2022)</w:t>
      </w:r>
      <w:r w:rsidR="00434BB4">
        <w:rPr>
          <w:rFonts w:ascii="Calibri" w:hAnsi="Calibri" w:cs="Calibri"/>
          <w:sz w:val="22"/>
          <w:szCs w:val="22"/>
        </w:rPr>
        <w:t xml:space="preserve"> </w:t>
      </w:r>
      <w:r>
        <w:rPr>
          <w:rFonts w:ascii="Calibri" w:hAnsi="Calibri" w:cs="Calibri"/>
          <w:sz w:val="22"/>
          <w:szCs w:val="22"/>
        </w:rPr>
        <w:t xml:space="preserve"> </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Katherine Broughton – Human Well Being </w:t>
      </w:r>
    </w:p>
    <w:p w:rsidR="00434BB4" w:rsidRPr="004D429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Robert Intrieri – Social Sciences </w:t>
      </w:r>
      <w:r>
        <w:rPr>
          <w:rFonts w:ascii="Calibri" w:hAnsi="Calibri" w:cs="Calibri"/>
          <w:sz w:val="22"/>
          <w:szCs w:val="22"/>
        </w:rPr>
        <w:br/>
        <w:t xml:space="preserve">Robert Kelly – At Large </w:t>
      </w:r>
      <w:r>
        <w:rPr>
          <w:rFonts w:ascii="Calibri" w:hAnsi="Calibri" w:cs="Calibri"/>
          <w:sz w:val="22"/>
          <w:szCs w:val="22"/>
        </w:rPr>
        <w:br/>
        <w:t xml:space="preserve">Bill Knox – Basic Skills/Writing </w:t>
      </w:r>
      <w:r>
        <w:rPr>
          <w:rFonts w:ascii="Calibri" w:hAnsi="Calibri" w:cs="Calibri"/>
          <w:sz w:val="22"/>
          <w:szCs w:val="22"/>
        </w:rPr>
        <w:br/>
        <w:t xml:space="preserve">Suyeon Ko – Humanities/Fine Arts </w:t>
      </w:r>
      <w:r w:rsidRPr="004D4295">
        <w:rPr>
          <w:rFonts w:ascii="Calibri" w:hAnsi="Calibri" w:cs="Calibri"/>
          <w:sz w:val="22"/>
          <w:szCs w:val="22"/>
        </w:rPr>
        <w:t>(</w:t>
      </w:r>
      <w:r w:rsidR="00434BB4" w:rsidRPr="004D4295">
        <w:rPr>
          <w:rFonts w:ascii="Calibri" w:hAnsi="Calibri" w:cs="Calibri"/>
          <w:sz w:val="22"/>
          <w:szCs w:val="22"/>
        </w:rPr>
        <w:t xml:space="preserve">Spring </w:t>
      </w:r>
      <w:r w:rsidRPr="004D4295">
        <w:rPr>
          <w:rFonts w:ascii="Calibri" w:hAnsi="Calibri" w:cs="Calibri"/>
          <w:sz w:val="22"/>
          <w:szCs w:val="22"/>
        </w:rPr>
        <w:t xml:space="preserve">2023) </w:t>
      </w:r>
    </w:p>
    <w:p w:rsidR="00F13E65" w:rsidRDefault="00F13E65" w:rsidP="00F13E65">
      <w:pPr>
        <w:pStyle w:val="NormalWeb"/>
        <w:spacing w:before="0" w:beforeAutospacing="0" w:after="0" w:afterAutospacing="0"/>
        <w:rPr>
          <w:rFonts w:ascii="Calibri" w:hAnsi="Calibri" w:cs="Calibri"/>
          <w:sz w:val="22"/>
          <w:szCs w:val="22"/>
        </w:rPr>
      </w:pPr>
      <w:r w:rsidRPr="004D4295">
        <w:rPr>
          <w:rFonts w:ascii="Calibri" w:hAnsi="Calibri" w:cs="Calibri"/>
          <w:sz w:val="22"/>
          <w:szCs w:val="22"/>
        </w:rPr>
        <w:t>Tonya Little – Basic Skills/Writing</w:t>
      </w:r>
      <w:r>
        <w:rPr>
          <w:rFonts w:ascii="Calibri" w:hAnsi="Calibri" w:cs="Calibri"/>
          <w:sz w:val="22"/>
          <w:szCs w:val="22"/>
        </w:rPr>
        <w:t xml:space="preserve"> </w:t>
      </w:r>
      <w:r>
        <w:rPr>
          <w:rFonts w:ascii="Calibri" w:hAnsi="Calibri" w:cs="Calibri"/>
          <w:sz w:val="22"/>
          <w:szCs w:val="22"/>
        </w:rPr>
        <w:br/>
        <w:t xml:space="preserve">Elgin Mannion – Social Sciences </w:t>
      </w:r>
      <w:r>
        <w:rPr>
          <w:rFonts w:ascii="Calibri" w:hAnsi="Calibri" w:cs="Calibri"/>
          <w:sz w:val="22"/>
          <w:szCs w:val="22"/>
        </w:rPr>
        <w:br/>
        <w:t xml:space="preserve">Lia </w:t>
      </w:r>
      <w:proofErr w:type="spellStart"/>
      <w:r>
        <w:rPr>
          <w:rFonts w:ascii="Calibri" w:hAnsi="Calibri" w:cs="Calibri"/>
          <w:sz w:val="22"/>
          <w:szCs w:val="22"/>
        </w:rPr>
        <w:t>Petracovici</w:t>
      </w:r>
      <w:proofErr w:type="spellEnd"/>
      <w:r>
        <w:rPr>
          <w:rFonts w:ascii="Calibri" w:hAnsi="Calibri" w:cs="Calibri"/>
          <w:sz w:val="22"/>
          <w:szCs w:val="22"/>
        </w:rPr>
        <w:t xml:space="preserve"> </w:t>
      </w:r>
      <w:r w:rsidR="00434BB4">
        <w:rPr>
          <w:rFonts w:ascii="Calibri" w:hAnsi="Calibri" w:cs="Calibri"/>
          <w:sz w:val="22"/>
          <w:szCs w:val="22"/>
        </w:rPr>
        <w:t>-</w:t>
      </w:r>
      <w:r>
        <w:rPr>
          <w:rFonts w:ascii="Calibri" w:hAnsi="Calibri" w:cs="Calibri"/>
          <w:sz w:val="22"/>
          <w:szCs w:val="22"/>
        </w:rPr>
        <w:t xml:space="preserve">- Math/Natural Sciences </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Febe Pamonag – Multicultural  </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Mohammad Shamsuddoha – At Large </w:t>
      </w:r>
      <w:r w:rsidR="00434BB4" w:rsidRPr="004D4295">
        <w:rPr>
          <w:rFonts w:ascii="Calibri" w:hAnsi="Calibri" w:cs="Calibri"/>
          <w:sz w:val="22"/>
          <w:szCs w:val="22"/>
        </w:rPr>
        <w:t>(Spring 2023)</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Alisha White – Humanities </w:t>
      </w:r>
    </w:p>
    <w:p w:rsidR="00F13E65" w:rsidRPr="00F13E65" w:rsidRDefault="00F13E65" w:rsidP="00F13E65">
      <w:pPr>
        <w:pStyle w:val="NormalWeb"/>
        <w:spacing w:before="0" w:beforeAutospacing="0" w:after="0" w:afterAutospacing="0"/>
        <w:rPr>
          <w:rFonts w:ascii="Calibri" w:hAnsi="Calibri" w:cs="Calibri"/>
          <w:sz w:val="22"/>
          <w:szCs w:val="22"/>
        </w:rPr>
      </w:pPr>
      <w:r w:rsidRPr="00F13E65">
        <w:rPr>
          <w:rFonts w:ascii="Calibri" w:hAnsi="Calibri" w:cs="Calibri"/>
          <w:sz w:val="22"/>
          <w:szCs w:val="22"/>
        </w:rPr>
        <w:t>Miguel Huerta – COAA Rep – Ex-Officio</w:t>
      </w:r>
    </w:p>
    <w:p w:rsidR="00F13E65" w:rsidRDefault="00F13E65" w:rsidP="00F13E65">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Mark Mossman – Office of Provost – Ex-Officio </w:t>
      </w:r>
    </w:p>
    <w:p w:rsidR="00F13E65" w:rsidRDefault="00F13E65" w:rsidP="00F13E65">
      <w:pPr>
        <w:pStyle w:val="NormalWeb"/>
        <w:spacing w:before="0" w:beforeAutospacing="0" w:after="0" w:afterAutospacing="0"/>
      </w:pPr>
      <w:r>
        <w:rPr>
          <w:rFonts w:ascii="Calibri" w:hAnsi="Calibri" w:cs="Calibri"/>
          <w:sz w:val="22"/>
          <w:szCs w:val="22"/>
        </w:rPr>
        <w:t>Jim Schmidt – COAS – Ex-Officio</w:t>
      </w:r>
      <w:r>
        <w:rPr>
          <w:rFonts w:ascii="Calibri" w:hAnsi="Calibri" w:cs="Calibri"/>
          <w:sz w:val="22"/>
          <w:szCs w:val="22"/>
        </w:rPr>
        <w:br/>
        <w:t xml:space="preserve">Michelle Yager – COAA Rep – Ex-Officio </w:t>
      </w:r>
    </w:p>
    <w:p w:rsidR="00F13E65" w:rsidRDefault="00F13E65"/>
    <w:p w:rsidR="00FF4CEE" w:rsidRDefault="00FF4CEE">
      <w:r>
        <w:t>The Student Government Association Representative position remained vacant throughout the 2022/2023 academic year.</w:t>
      </w:r>
    </w:p>
    <w:p w:rsidR="00FF4CEE" w:rsidRDefault="00FF4CEE"/>
    <w:p w:rsidR="00FF4CEE" w:rsidRDefault="00FF4CEE">
      <w:r>
        <w:t>The officers for the Fall 2022 semester were:</w:t>
      </w:r>
    </w:p>
    <w:p w:rsidR="00FF4CEE" w:rsidRDefault="00FF4CEE">
      <w:r>
        <w:t>Chair: Barry Birnbaum</w:t>
      </w:r>
    </w:p>
    <w:p w:rsidR="00FF4CEE" w:rsidRDefault="00FF4CEE">
      <w:r>
        <w:t>Vice Chair: Lia Petracovici</w:t>
      </w:r>
    </w:p>
    <w:p w:rsidR="00FF4CEE" w:rsidRDefault="00FF4CEE">
      <w:r>
        <w:t>Secretary: Tonya Little</w:t>
      </w:r>
    </w:p>
    <w:p w:rsidR="00FF4CEE" w:rsidRDefault="00FF4CEE"/>
    <w:p w:rsidR="00E1247E" w:rsidRPr="00E1247E" w:rsidRDefault="00E1247E">
      <w:r w:rsidRPr="003D2AC7">
        <w:t>The officers for the Spring 2023 semester were:</w:t>
      </w:r>
    </w:p>
    <w:p w:rsidR="00B37F93" w:rsidRDefault="00B37F93">
      <w:r>
        <w:t>Chair: Tonya Little</w:t>
      </w:r>
    </w:p>
    <w:p w:rsidR="00B37F93" w:rsidRDefault="00B37F93">
      <w:r>
        <w:t>Vice Chair: Lia Petracovici</w:t>
      </w:r>
    </w:p>
    <w:p w:rsidR="00B37F93" w:rsidRDefault="00B37F93">
      <w:r>
        <w:t>Secretary: Mari Aanenson</w:t>
      </w:r>
    </w:p>
    <w:p w:rsidR="00B37F93" w:rsidRDefault="00B37F93"/>
    <w:p w:rsidR="00B37F93" w:rsidRPr="00E24BAF" w:rsidRDefault="00E24BAF">
      <w:pPr>
        <w:rPr>
          <w:b/>
          <w:bCs/>
          <w:sz w:val="28"/>
          <w:szCs w:val="28"/>
        </w:rPr>
      </w:pPr>
      <w:r w:rsidRPr="00E24BAF">
        <w:rPr>
          <w:b/>
          <w:bCs/>
          <w:sz w:val="28"/>
          <w:szCs w:val="28"/>
        </w:rPr>
        <w:lastRenderedPageBreak/>
        <w:t xml:space="preserve">Courses Approved </w:t>
      </w:r>
      <w:bookmarkStart w:id="0" w:name="_GoBack"/>
      <w:bookmarkEnd w:id="0"/>
      <w:r w:rsidRPr="00E24BAF">
        <w:rPr>
          <w:b/>
          <w:bCs/>
          <w:sz w:val="28"/>
          <w:szCs w:val="28"/>
        </w:rPr>
        <w:t>for Inclusion in Gen Ed Curriculum</w:t>
      </w:r>
    </w:p>
    <w:p w:rsidR="00FF4CEE" w:rsidRDefault="00FF4CEE">
      <w:r>
        <w:t>During the course of the academic year the following courses were approved for inclusion in the General Education Curriculum by the Council:</w:t>
      </w:r>
    </w:p>
    <w:p w:rsidR="005B6108" w:rsidRDefault="005B6108"/>
    <w:p w:rsidR="00FF4CEE" w:rsidRDefault="00FF4CEE">
      <w:r>
        <w:t>ENG 345</w:t>
      </w:r>
      <w:r w:rsidR="0068345D">
        <w:t xml:space="preserve"> – Survey of African American Literature, Multicultural</w:t>
      </w:r>
    </w:p>
    <w:p w:rsidR="00FF4CEE" w:rsidRDefault="00FF4CEE">
      <w:r>
        <w:t>KIN 111 – Foundations of Tai Chi</w:t>
      </w:r>
      <w:r w:rsidR="0068345D">
        <w:t>, Human Well-Being</w:t>
      </w:r>
    </w:p>
    <w:p w:rsidR="00FF4CEE" w:rsidRDefault="00FF4CEE">
      <w:r>
        <w:t>Math 206</w:t>
      </w:r>
      <w:r w:rsidR="0068345D">
        <w:t xml:space="preserve"> – Mathematics for Elementary Teaching II, Natural Sciences and Mathematics</w:t>
      </w:r>
    </w:p>
    <w:p w:rsidR="00FF4CEE" w:rsidRDefault="00FF4CEE">
      <w:r>
        <w:t>MUS 198</w:t>
      </w:r>
      <w:r w:rsidR="0068345D">
        <w:t xml:space="preserve"> – K-pop, J-pop and C-pop, </w:t>
      </w:r>
      <w:r w:rsidR="0068345D" w:rsidRPr="003D2AC7">
        <w:t>Humanities or Multicultural</w:t>
      </w:r>
    </w:p>
    <w:p w:rsidR="00FF4CEE" w:rsidRDefault="0068345D">
      <w:r>
        <w:t>CS</w:t>
      </w:r>
      <w:r w:rsidR="00FF4CEE">
        <w:t>EC 101</w:t>
      </w:r>
      <w:r>
        <w:t xml:space="preserve"> – Introduction to Cybersecurity, Human Well-Being</w:t>
      </w:r>
    </w:p>
    <w:p w:rsidR="00FF4CEE" w:rsidRDefault="00FF4CEE"/>
    <w:p w:rsidR="00E24BAF" w:rsidRPr="00E24BAF" w:rsidRDefault="00E24BAF">
      <w:pPr>
        <w:rPr>
          <w:b/>
          <w:bCs/>
          <w:sz w:val="28"/>
          <w:szCs w:val="28"/>
        </w:rPr>
      </w:pPr>
      <w:r w:rsidRPr="00E24BAF">
        <w:rPr>
          <w:b/>
          <w:bCs/>
          <w:sz w:val="28"/>
          <w:szCs w:val="28"/>
        </w:rPr>
        <w:t>Subcommittee</w:t>
      </w:r>
    </w:p>
    <w:p w:rsidR="00FF4CEE" w:rsidRDefault="00B37F93">
      <w:r>
        <w:t xml:space="preserve">The Council also created a Policies and Procedures subcommittee in the Spring 2023 semester.  It was noted that the policies and procedures has not been reviewed in several years and as council members change, having </w:t>
      </w:r>
      <w:r w:rsidRPr="003D2AC7">
        <w:t>up</w:t>
      </w:r>
      <w:r w:rsidR="00E1247E" w:rsidRPr="003D2AC7">
        <w:t>-</w:t>
      </w:r>
      <w:r w:rsidRPr="003D2AC7">
        <w:t>to</w:t>
      </w:r>
      <w:r w:rsidR="00E1247E" w:rsidRPr="003D2AC7">
        <w:t>-</w:t>
      </w:r>
      <w:r w:rsidRPr="003D2AC7">
        <w:t>date</w:t>
      </w:r>
      <w:r>
        <w:t xml:space="preserve"> procedures and policies </w:t>
      </w:r>
      <w:r w:rsidR="00E1247E" w:rsidRPr="003D2AC7">
        <w:t>is</w:t>
      </w:r>
      <w:r w:rsidR="00E1247E">
        <w:t xml:space="preserve"> </w:t>
      </w:r>
      <w:r>
        <w:t>important.  The committee is set to make recommendations at the beginning of the Fall 2023 semester.</w:t>
      </w:r>
    </w:p>
    <w:p w:rsidR="00B37F93" w:rsidRDefault="00B37F93"/>
    <w:p w:rsidR="00E24BAF" w:rsidRPr="00E24BAF" w:rsidRDefault="00E24BAF">
      <w:pPr>
        <w:rPr>
          <w:b/>
          <w:bCs/>
          <w:sz w:val="28"/>
          <w:szCs w:val="28"/>
        </w:rPr>
      </w:pPr>
      <w:r w:rsidRPr="00E24BAF">
        <w:rPr>
          <w:b/>
          <w:bCs/>
          <w:sz w:val="28"/>
          <w:szCs w:val="28"/>
        </w:rPr>
        <w:t xml:space="preserve">AA/AS Out of State </w:t>
      </w:r>
      <w:r>
        <w:rPr>
          <w:b/>
          <w:bCs/>
          <w:sz w:val="28"/>
          <w:szCs w:val="28"/>
        </w:rPr>
        <w:t xml:space="preserve">Transfer </w:t>
      </w:r>
      <w:r w:rsidRPr="00E24BAF">
        <w:rPr>
          <w:b/>
          <w:bCs/>
          <w:sz w:val="28"/>
          <w:szCs w:val="28"/>
        </w:rPr>
        <w:t>Proposal</w:t>
      </w:r>
    </w:p>
    <w:p w:rsidR="00B37F93" w:rsidRDefault="00B37F93">
      <w:r>
        <w:t>The Council was tasked by the Faculty Senate to consider the impact of the following proposal:</w:t>
      </w:r>
    </w:p>
    <w:p w:rsidR="00B37F93" w:rsidRPr="00876F8D" w:rsidRDefault="00B37F93" w:rsidP="00B37F93">
      <w:pPr>
        <w:rPr>
          <w:i/>
          <w:iCs/>
        </w:rPr>
      </w:pPr>
      <w:r w:rsidRPr="00876F8D">
        <w:rPr>
          <w:i/>
          <w:iCs/>
        </w:rPr>
        <w:t>Students being admitted with an Associate of Art (AA) or Associate of Science (AS) degree from any</w:t>
      </w:r>
      <w:r>
        <w:rPr>
          <w:i/>
          <w:iCs/>
        </w:rPr>
        <w:t xml:space="preserve"> </w:t>
      </w:r>
      <w:r w:rsidRPr="00876F8D">
        <w:rPr>
          <w:i/>
          <w:iCs/>
        </w:rPr>
        <w:t>accredited community college in the United States will be:</w:t>
      </w:r>
    </w:p>
    <w:p w:rsidR="00B37F93" w:rsidRPr="00876F8D" w:rsidRDefault="00B37F93" w:rsidP="00B37F93">
      <w:pPr>
        <w:rPr>
          <w:i/>
          <w:iCs/>
        </w:rPr>
      </w:pPr>
      <w:r>
        <w:rPr>
          <w:i/>
          <w:iCs/>
        </w:rPr>
        <w:tab/>
      </w:r>
      <w:r>
        <w:rPr>
          <w:i/>
          <w:iCs/>
        </w:rPr>
        <w:tab/>
        <w:t xml:space="preserve">- </w:t>
      </w:r>
      <w:r w:rsidRPr="00876F8D">
        <w:rPr>
          <w:i/>
          <w:iCs/>
        </w:rPr>
        <w:t>Accepted into Western with junior standing;</w:t>
      </w:r>
    </w:p>
    <w:p w:rsidR="00B37F93" w:rsidRPr="00876F8D" w:rsidRDefault="00B37F93" w:rsidP="00B37F93">
      <w:pPr>
        <w:rPr>
          <w:i/>
          <w:iCs/>
        </w:rPr>
      </w:pPr>
      <w:r>
        <w:rPr>
          <w:i/>
          <w:iCs/>
        </w:rPr>
        <w:tab/>
      </w:r>
      <w:r>
        <w:rPr>
          <w:i/>
          <w:iCs/>
        </w:rPr>
        <w:tab/>
        <w:t xml:space="preserve">- </w:t>
      </w:r>
      <w:r w:rsidRPr="00876F8D">
        <w:rPr>
          <w:i/>
          <w:iCs/>
        </w:rPr>
        <w:t>Exempt from all University General Education requirements at the University.</w:t>
      </w:r>
    </w:p>
    <w:p w:rsidR="00B37F93" w:rsidRDefault="00B37F93" w:rsidP="00B37F93">
      <w:pPr>
        <w:rPr>
          <w:i/>
          <w:iCs/>
        </w:rPr>
      </w:pPr>
    </w:p>
    <w:p w:rsidR="00B37F93" w:rsidRPr="00876F8D" w:rsidRDefault="00B37F93" w:rsidP="00B37F93">
      <w:pPr>
        <w:rPr>
          <w:i/>
          <w:iCs/>
        </w:rPr>
      </w:pPr>
      <w:r>
        <w:rPr>
          <w:i/>
          <w:iCs/>
        </w:rPr>
        <w:tab/>
      </w:r>
      <w:r w:rsidRPr="00876F8D">
        <w:rPr>
          <w:i/>
          <w:iCs/>
        </w:rPr>
        <w:t xml:space="preserve">While an AA or AS degree will meet University General Education requirements, it should </w:t>
      </w:r>
      <w:r>
        <w:rPr>
          <w:i/>
          <w:iCs/>
        </w:rPr>
        <w:tab/>
      </w:r>
      <w:r w:rsidRPr="00876F8D">
        <w:rPr>
          <w:i/>
          <w:iCs/>
        </w:rPr>
        <w:t>not be</w:t>
      </w:r>
      <w:r>
        <w:rPr>
          <w:i/>
          <w:iCs/>
        </w:rPr>
        <w:t xml:space="preserve"> </w:t>
      </w:r>
      <w:r w:rsidRPr="00876F8D">
        <w:rPr>
          <w:i/>
          <w:iCs/>
        </w:rPr>
        <w:t xml:space="preserve">assumed that an AA or AS degree will meet specific departmental or college-level </w:t>
      </w:r>
      <w:r>
        <w:rPr>
          <w:i/>
          <w:iCs/>
        </w:rPr>
        <w:tab/>
      </w:r>
      <w:r w:rsidRPr="00876F8D">
        <w:rPr>
          <w:i/>
          <w:iCs/>
        </w:rPr>
        <w:t>requirements that</w:t>
      </w:r>
      <w:r>
        <w:rPr>
          <w:i/>
          <w:iCs/>
        </w:rPr>
        <w:t xml:space="preserve"> </w:t>
      </w:r>
      <w:r w:rsidRPr="00876F8D">
        <w:rPr>
          <w:i/>
          <w:iCs/>
        </w:rPr>
        <w:t>students accomplish by taking specific courses included in WIU</w:t>
      </w:r>
      <w:r>
        <w:rPr>
          <w:i/>
          <w:iCs/>
        </w:rPr>
        <w:t xml:space="preserve">'s </w:t>
      </w:r>
      <w:r>
        <w:rPr>
          <w:i/>
          <w:iCs/>
        </w:rPr>
        <w:tab/>
      </w:r>
      <w:r w:rsidRPr="00876F8D">
        <w:rPr>
          <w:i/>
          <w:iCs/>
        </w:rPr>
        <w:t>general education offerings. For</w:t>
      </w:r>
      <w:r>
        <w:rPr>
          <w:i/>
          <w:iCs/>
        </w:rPr>
        <w:t xml:space="preserve"> </w:t>
      </w:r>
      <w:r w:rsidRPr="00876F8D">
        <w:rPr>
          <w:i/>
          <w:iCs/>
        </w:rPr>
        <w:t xml:space="preserve">example, in Arts and Sciences, under this policy students </w:t>
      </w:r>
      <w:r>
        <w:rPr>
          <w:i/>
          <w:iCs/>
        </w:rPr>
        <w:tab/>
      </w:r>
      <w:r w:rsidRPr="00876F8D">
        <w:rPr>
          <w:i/>
          <w:iCs/>
        </w:rPr>
        <w:t>will not be exempt for the additional hours of</w:t>
      </w:r>
      <w:r>
        <w:rPr>
          <w:i/>
          <w:iCs/>
        </w:rPr>
        <w:t xml:space="preserve"> </w:t>
      </w:r>
      <w:r w:rsidRPr="00876F8D">
        <w:rPr>
          <w:i/>
          <w:iCs/>
        </w:rPr>
        <w:t>“College Gen Ed” required in the College.</w:t>
      </w:r>
    </w:p>
    <w:p w:rsidR="00B37F93" w:rsidRDefault="00B37F93" w:rsidP="00B37F93">
      <w:pPr>
        <w:rPr>
          <w:i/>
          <w:iCs/>
        </w:rPr>
      </w:pPr>
    </w:p>
    <w:p w:rsidR="00B37F93" w:rsidRDefault="00B37F93" w:rsidP="00B37F93">
      <w:pPr>
        <w:rPr>
          <w:i/>
          <w:iCs/>
        </w:rPr>
      </w:pPr>
      <w:r>
        <w:rPr>
          <w:i/>
          <w:iCs/>
        </w:rPr>
        <w:tab/>
      </w:r>
      <w:r w:rsidRPr="00876F8D">
        <w:rPr>
          <w:i/>
          <w:iCs/>
        </w:rPr>
        <w:t xml:space="preserve">Students wishing to transfer to Western should speak directly with advisors in order to </w:t>
      </w:r>
      <w:r>
        <w:rPr>
          <w:i/>
          <w:iCs/>
        </w:rPr>
        <w:tab/>
      </w:r>
      <w:r w:rsidRPr="00876F8D">
        <w:rPr>
          <w:i/>
          <w:iCs/>
        </w:rPr>
        <w:t>plan accordingly.</w:t>
      </w:r>
    </w:p>
    <w:p w:rsidR="00B84DB6" w:rsidRDefault="00B84DB6" w:rsidP="00B37F93"/>
    <w:p w:rsidR="00B37F93" w:rsidRDefault="00B37F93" w:rsidP="00B37F93">
      <w:r>
        <w:t xml:space="preserve">After research and </w:t>
      </w:r>
      <w:r w:rsidR="00B84DB6">
        <w:t>discussion,</w:t>
      </w:r>
      <w:r>
        <w:t xml:space="preserve"> the Council submitted the following report to Faculty Senate:</w:t>
      </w:r>
    </w:p>
    <w:p w:rsidR="00B37F93" w:rsidRDefault="00B37F93" w:rsidP="00B37F93"/>
    <w:p w:rsidR="00B37F93" w:rsidRPr="00B84DB6" w:rsidRDefault="00B37F93" w:rsidP="00B37F93">
      <w:pPr>
        <w:rPr>
          <w:i/>
          <w:iCs/>
        </w:rPr>
      </w:pPr>
      <w:r w:rsidRPr="00B84DB6">
        <w:rPr>
          <w:i/>
          <w:iCs/>
        </w:rPr>
        <w:t>During the Oct. 20, 2022 CGE meeting, the proposal was discussed.</w:t>
      </w:r>
    </w:p>
    <w:p w:rsidR="00B37F93" w:rsidRPr="00B84DB6" w:rsidRDefault="00B37F93" w:rsidP="00B37F93">
      <w:pPr>
        <w:rPr>
          <w:i/>
          <w:iCs/>
        </w:rPr>
      </w:pPr>
    </w:p>
    <w:p w:rsidR="00B37F93" w:rsidRPr="00B84DB6" w:rsidRDefault="00B37F93" w:rsidP="00B37F93">
      <w:pPr>
        <w:rPr>
          <w:i/>
          <w:iCs/>
        </w:rPr>
      </w:pPr>
      <w:r w:rsidRPr="00B84DB6">
        <w:rPr>
          <w:i/>
          <w:iCs/>
        </w:rPr>
        <w:t>Many positive comments were made by Council members in support of this policy.  The support was focused on the positive recruiting potential of this policy.  Several members of the committee have worked with/for community colleges and the general consensus of those individuals was that most out of state students with an AA or AS would not even consider WIU as a possibility if they would not be able to transfer in as Juniors who were exempt from Gen Ed requirements.</w:t>
      </w:r>
    </w:p>
    <w:p w:rsidR="00B37F93" w:rsidRPr="00B84DB6" w:rsidRDefault="00B37F93" w:rsidP="00B37F93">
      <w:pPr>
        <w:rPr>
          <w:i/>
          <w:iCs/>
        </w:rPr>
      </w:pPr>
    </w:p>
    <w:p w:rsidR="00B37F93" w:rsidRPr="00B84DB6" w:rsidRDefault="00B37F93" w:rsidP="00B37F93">
      <w:pPr>
        <w:rPr>
          <w:i/>
          <w:iCs/>
        </w:rPr>
      </w:pPr>
      <w:r w:rsidRPr="00B84DB6">
        <w:rPr>
          <w:i/>
          <w:iCs/>
        </w:rPr>
        <w:lastRenderedPageBreak/>
        <w:t>While there was support for the proposal from the recruiting viewpoint, there were questions about how it would affect the Gen Ed.  There was a request for additional information about how this will impact Gen Ed courses and information about what our peer institutions are doing in response to the upcoming decrease in prospective students in the United States.  While exact numbers were not available, Dr. Mossman, Associate Provost, indicated that many of the major universities have adopted policies like the ones being proposed.  All universities in Iowa have policies like this.</w:t>
      </w:r>
    </w:p>
    <w:p w:rsidR="00B37F93" w:rsidRPr="00B84DB6" w:rsidRDefault="00B37F93" w:rsidP="00B37F93">
      <w:pPr>
        <w:rPr>
          <w:i/>
          <w:iCs/>
        </w:rPr>
      </w:pPr>
    </w:p>
    <w:p w:rsidR="00B37F93" w:rsidRPr="00B84DB6" w:rsidRDefault="00B37F93" w:rsidP="00B37F93">
      <w:pPr>
        <w:rPr>
          <w:i/>
          <w:iCs/>
        </w:rPr>
      </w:pPr>
      <w:r w:rsidRPr="00B84DB6">
        <w:rPr>
          <w:i/>
          <w:iCs/>
        </w:rPr>
        <w:t xml:space="preserve">After this discussion, the committee voted to support the proposed policy with 7 voting aye and 1 abstaining.  </w:t>
      </w:r>
    </w:p>
    <w:p w:rsidR="00B37F93" w:rsidRPr="00B84DB6" w:rsidRDefault="00B37F93" w:rsidP="00B37F93">
      <w:pPr>
        <w:rPr>
          <w:i/>
          <w:iCs/>
        </w:rPr>
      </w:pPr>
    </w:p>
    <w:p w:rsidR="00B37F93" w:rsidRPr="00B84DB6" w:rsidRDefault="00B37F93" w:rsidP="00B37F93">
      <w:pPr>
        <w:rPr>
          <w:i/>
          <w:iCs/>
        </w:rPr>
      </w:pPr>
      <w:r w:rsidRPr="00B84DB6">
        <w:rPr>
          <w:i/>
          <w:iCs/>
        </w:rPr>
        <w:t>During the Nov. 11 meeting, Registrar Sarah Lawson presented information about the total number of CGE courses taken over the past 3 years.  While the information was interesting, it could not answer the question on how many out of state students with an AA or and AS were attending WIU.</w:t>
      </w:r>
    </w:p>
    <w:p w:rsidR="00B37F93" w:rsidRPr="00B84DB6" w:rsidRDefault="00B37F93" w:rsidP="00B37F93">
      <w:pPr>
        <w:rPr>
          <w:i/>
          <w:iCs/>
        </w:rPr>
      </w:pPr>
    </w:p>
    <w:p w:rsidR="00B37F93" w:rsidRPr="00B84DB6" w:rsidRDefault="00B37F93" w:rsidP="00B37F93">
      <w:pPr>
        <w:rPr>
          <w:i/>
          <w:iCs/>
        </w:rPr>
      </w:pPr>
      <w:r w:rsidRPr="00B84DB6">
        <w:rPr>
          <w:i/>
          <w:iCs/>
        </w:rPr>
        <w:t xml:space="preserve">Since the Nov. 11 meeting, CGE was informed that the Faculty Senate Executive Committee wanted a report from CGE that "evaluates the impact on Gen Ed of this policy since the provost's office has said that most AA/AS transfers are short 6-9 hours of gen eds. This proposal does not affect Illinois transfers and probably does not affect most Iowa transfers. The registrar's office or enrollment management can provide concrete numbers of how many transfers are not in either of those groups. Then they [CGE] can simply average the numbers. The registrar's office can probably provide other useful numbers they [CGE] can use for calculating an estimate. We're </w:t>
      </w:r>
      <w:r w:rsidRPr="003D2AC7">
        <w:rPr>
          <w:i/>
          <w:iCs/>
        </w:rPr>
        <w:t>[</w:t>
      </w:r>
      <w:proofErr w:type="spellStart"/>
      <w:r w:rsidRPr="003D2AC7">
        <w:rPr>
          <w:i/>
          <w:iCs/>
        </w:rPr>
        <w:t>ExCo</w:t>
      </w:r>
      <w:proofErr w:type="spellEnd"/>
      <w:r w:rsidR="00E1247E" w:rsidRPr="003D2AC7">
        <w:rPr>
          <w:i/>
          <w:iCs/>
        </w:rPr>
        <w:t>]</w:t>
      </w:r>
      <w:r w:rsidRPr="00B84DB6">
        <w:rPr>
          <w:i/>
          <w:iCs/>
        </w:rPr>
        <w:t xml:space="preserve"> only asking for an estimate. CGE needs to take the CAS gen eds into account, too, if that is relevant. They [CGE] will have to determine that." </w:t>
      </w:r>
    </w:p>
    <w:p w:rsidR="00B37F93" w:rsidRPr="00B84DB6" w:rsidRDefault="00B37F93" w:rsidP="00B37F93">
      <w:pPr>
        <w:rPr>
          <w:i/>
          <w:iCs/>
        </w:rPr>
      </w:pPr>
    </w:p>
    <w:p w:rsidR="00B37F93" w:rsidRPr="00B84DB6" w:rsidRDefault="00B37F93" w:rsidP="00B37F93">
      <w:pPr>
        <w:rPr>
          <w:i/>
          <w:iCs/>
        </w:rPr>
      </w:pPr>
      <w:r w:rsidRPr="00B84DB6">
        <w:rPr>
          <w:i/>
          <w:iCs/>
        </w:rPr>
        <w:t xml:space="preserve">In the past two weeks the CGE has contacted Sarah Lawson, Registrar; Patty Mason, Processing Coordinator in Admissions; Dr. Amber Shultz, Vice President for Enrollment Management; and Alicia Wester, Interim Director of Institutional Research and Planning.  All have reported that the only way they could gather this information would be to have a list of student IDs and manually look them up. At this time the CGE has exhausted all of the known resources to collect the data requested by the Faculty Senate Executive Committee.  </w:t>
      </w:r>
    </w:p>
    <w:p w:rsidR="00B37F93" w:rsidRPr="00B37F93" w:rsidRDefault="00B37F93" w:rsidP="00B37F93"/>
    <w:p w:rsidR="00B37F93" w:rsidRPr="00E24BAF" w:rsidRDefault="00E24BAF">
      <w:pPr>
        <w:rPr>
          <w:b/>
          <w:bCs/>
          <w:sz w:val="28"/>
          <w:szCs w:val="28"/>
        </w:rPr>
      </w:pPr>
      <w:r w:rsidRPr="00E24BAF">
        <w:rPr>
          <w:b/>
          <w:bCs/>
          <w:sz w:val="28"/>
          <w:szCs w:val="28"/>
        </w:rPr>
        <w:t>2023/2024 Academic Year Officers</w:t>
      </w:r>
    </w:p>
    <w:p w:rsidR="00FF4CEE" w:rsidRDefault="00FF4CEE">
      <w:r>
        <w:t>At the final meeting of the academic year the following officers were elected for the 2023/2024 academic year:</w:t>
      </w:r>
    </w:p>
    <w:p w:rsidR="00FF4CEE" w:rsidRDefault="00FF4CEE">
      <w:r>
        <w:t>Chair: Robert Kelly</w:t>
      </w:r>
    </w:p>
    <w:p w:rsidR="00FF4CEE" w:rsidRDefault="00FF4CEE">
      <w:r>
        <w:t>Vice Chair: Alisha White</w:t>
      </w:r>
    </w:p>
    <w:p w:rsidR="00FF4CEE" w:rsidRDefault="00FF4CEE">
      <w:r>
        <w:t>Secretary: Mari Aanenson</w:t>
      </w:r>
    </w:p>
    <w:p w:rsidR="00F13E65" w:rsidRDefault="00F13E65"/>
    <w:p w:rsidR="00F13E65" w:rsidRDefault="00F13E65"/>
    <w:p w:rsidR="00977922" w:rsidRDefault="00977922">
      <w:r>
        <w:t>Respectfully Submitted,</w:t>
      </w:r>
    </w:p>
    <w:p w:rsidR="00977922" w:rsidRDefault="00977922">
      <w:r>
        <w:t>Tonya Little</w:t>
      </w:r>
    </w:p>
    <w:p w:rsidR="00977922" w:rsidRDefault="00977922">
      <w:r>
        <w:t>Chair</w:t>
      </w:r>
      <w:r w:rsidR="005B6108">
        <w:t>, CGE Council</w:t>
      </w:r>
    </w:p>
    <w:sectPr w:rsidR="00977922" w:rsidSect="003D2AC7">
      <w:pgSz w:w="12240" w:h="15840"/>
      <w:pgMar w:top="1080" w:right="1440" w:bottom="16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E65"/>
    <w:rsid w:val="003D19DD"/>
    <w:rsid w:val="003D2AC7"/>
    <w:rsid w:val="00434BB4"/>
    <w:rsid w:val="004D4295"/>
    <w:rsid w:val="00556802"/>
    <w:rsid w:val="005B6108"/>
    <w:rsid w:val="0068345D"/>
    <w:rsid w:val="006F2987"/>
    <w:rsid w:val="007015E2"/>
    <w:rsid w:val="00830E6F"/>
    <w:rsid w:val="008549AD"/>
    <w:rsid w:val="00977922"/>
    <w:rsid w:val="00B37F93"/>
    <w:rsid w:val="00B84DB6"/>
    <w:rsid w:val="00E1247E"/>
    <w:rsid w:val="00E24BAF"/>
    <w:rsid w:val="00F13E65"/>
    <w:rsid w:val="00FF4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0B831"/>
  <w15:chartTrackingRefBased/>
  <w15:docId w15:val="{248ECBC4-EFCC-2842-9E2B-BAE8D6053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3E65"/>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7015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5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599992">
      <w:bodyDiv w:val="1"/>
      <w:marLeft w:val="0"/>
      <w:marRight w:val="0"/>
      <w:marTop w:val="0"/>
      <w:marBottom w:val="0"/>
      <w:divBdr>
        <w:top w:val="none" w:sz="0" w:space="0" w:color="auto"/>
        <w:left w:val="none" w:sz="0" w:space="0" w:color="auto"/>
        <w:bottom w:val="none" w:sz="0" w:space="0" w:color="auto"/>
        <w:right w:val="none" w:sz="0" w:space="0" w:color="auto"/>
      </w:divBdr>
      <w:divsChild>
        <w:div w:id="2025590205">
          <w:marLeft w:val="0"/>
          <w:marRight w:val="0"/>
          <w:marTop w:val="0"/>
          <w:marBottom w:val="0"/>
          <w:divBdr>
            <w:top w:val="none" w:sz="0" w:space="0" w:color="auto"/>
            <w:left w:val="none" w:sz="0" w:space="0" w:color="auto"/>
            <w:bottom w:val="none" w:sz="0" w:space="0" w:color="auto"/>
            <w:right w:val="none" w:sz="0" w:space="0" w:color="auto"/>
          </w:divBdr>
          <w:divsChild>
            <w:div w:id="1351033675">
              <w:marLeft w:val="0"/>
              <w:marRight w:val="0"/>
              <w:marTop w:val="0"/>
              <w:marBottom w:val="0"/>
              <w:divBdr>
                <w:top w:val="none" w:sz="0" w:space="0" w:color="auto"/>
                <w:left w:val="none" w:sz="0" w:space="0" w:color="auto"/>
                <w:bottom w:val="none" w:sz="0" w:space="0" w:color="auto"/>
                <w:right w:val="none" w:sz="0" w:space="0" w:color="auto"/>
              </w:divBdr>
              <w:divsChild>
                <w:div w:id="51408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6805D-5194-4618-8A54-7986774FD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952</Words>
  <Characters>5432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Annette E Hamm</cp:lastModifiedBy>
  <cp:revision>6</cp:revision>
  <cp:lastPrinted>2023-08-21T16:23:00Z</cp:lastPrinted>
  <dcterms:created xsi:type="dcterms:W3CDTF">2023-08-09T12:45:00Z</dcterms:created>
  <dcterms:modified xsi:type="dcterms:W3CDTF">2023-08-21T16:24:00Z</dcterms:modified>
</cp:coreProperties>
</file>