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1CA" w:rsidRPr="00E44345" w:rsidRDefault="005321CA" w:rsidP="00F11F9B">
      <w:pPr>
        <w:jc w:val="center"/>
        <w:outlineLvl w:val="0"/>
        <w:rPr>
          <w:rFonts w:ascii="Times New Roman" w:hAnsi="Times New Roman"/>
          <w:b/>
        </w:rPr>
      </w:pPr>
      <w:r w:rsidRPr="00E44345">
        <w:rPr>
          <w:rFonts w:ascii="Times New Roman" w:hAnsi="Times New Roman"/>
          <w:b/>
        </w:rPr>
        <w:t>WIU Council on General Education</w:t>
      </w:r>
    </w:p>
    <w:p w:rsidR="005321CA" w:rsidRPr="00E44345" w:rsidRDefault="00E27E32" w:rsidP="00F11F9B">
      <w:pPr>
        <w:jc w:val="center"/>
        <w:outlineLvl w:val="0"/>
        <w:rPr>
          <w:rFonts w:ascii="Times New Roman" w:hAnsi="Times New Roman"/>
          <w:b/>
        </w:rPr>
      </w:pPr>
      <w:r>
        <w:rPr>
          <w:rFonts w:ascii="Times New Roman" w:hAnsi="Times New Roman"/>
          <w:b/>
        </w:rPr>
        <w:t>Minutes</w:t>
      </w:r>
    </w:p>
    <w:p w:rsidR="005321CA" w:rsidRPr="00E44345" w:rsidRDefault="005321CA" w:rsidP="00F11F9B">
      <w:pPr>
        <w:jc w:val="center"/>
        <w:outlineLvl w:val="0"/>
        <w:rPr>
          <w:rFonts w:ascii="Times New Roman" w:hAnsi="Times New Roman"/>
          <w:b/>
        </w:rPr>
      </w:pPr>
      <w:r w:rsidRPr="00E44345">
        <w:rPr>
          <w:rFonts w:ascii="Times New Roman" w:hAnsi="Times New Roman"/>
          <w:b/>
        </w:rPr>
        <w:t>501 Stipes Hall</w:t>
      </w:r>
    </w:p>
    <w:p w:rsidR="00DD47E9" w:rsidRDefault="008610B5" w:rsidP="00FB2754">
      <w:pPr>
        <w:jc w:val="center"/>
        <w:outlineLvl w:val="0"/>
        <w:rPr>
          <w:rFonts w:ascii="Times New Roman" w:hAnsi="Times New Roman"/>
          <w:b/>
        </w:rPr>
      </w:pPr>
      <w:r>
        <w:rPr>
          <w:rFonts w:ascii="Times New Roman" w:hAnsi="Times New Roman"/>
          <w:b/>
        </w:rPr>
        <w:t>Decem</w:t>
      </w:r>
      <w:r w:rsidR="00E80E12">
        <w:rPr>
          <w:rFonts w:ascii="Times New Roman" w:hAnsi="Times New Roman"/>
          <w:b/>
        </w:rPr>
        <w:t xml:space="preserve">ber </w:t>
      </w:r>
      <w:r>
        <w:rPr>
          <w:rFonts w:ascii="Times New Roman" w:hAnsi="Times New Roman"/>
          <w:b/>
        </w:rPr>
        <w:t>5</w:t>
      </w:r>
      <w:r w:rsidR="00464893">
        <w:rPr>
          <w:rFonts w:ascii="Times New Roman" w:hAnsi="Times New Roman"/>
          <w:b/>
        </w:rPr>
        <w:t xml:space="preserve">, </w:t>
      </w:r>
      <w:r w:rsidR="00A30659">
        <w:rPr>
          <w:rFonts w:ascii="Times New Roman" w:hAnsi="Times New Roman"/>
          <w:b/>
        </w:rPr>
        <w:t>2019</w:t>
      </w:r>
    </w:p>
    <w:p w:rsidR="00365594" w:rsidRPr="00E44345" w:rsidRDefault="00365594" w:rsidP="00DD47E9">
      <w:pPr>
        <w:jc w:val="center"/>
        <w:outlineLvl w:val="0"/>
        <w:rPr>
          <w:rFonts w:ascii="Times New Roman" w:hAnsi="Times New Roman"/>
          <w:b/>
        </w:rPr>
      </w:pPr>
    </w:p>
    <w:p w:rsidR="00270C3C" w:rsidRDefault="00E80E12" w:rsidP="001B1C29">
      <w:pPr>
        <w:outlineLvl w:val="0"/>
        <w:rPr>
          <w:rFonts w:ascii="Times New Roman" w:hAnsi="Times New Roman"/>
          <w:b/>
        </w:rPr>
      </w:pPr>
      <w:r>
        <w:rPr>
          <w:rFonts w:ascii="Times New Roman" w:hAnsi="Times New Roman"/>
          <w:b/>
        </w:rPr>
        <w:t>Fall</w:t>
      </w:r>
      <w:r w:rsidR="005B7AFD">
        <w:rPr>
          <w:rFonts w:ascii="Times New Roman" w:hAnsi="Times New Roman"/>
          <w:b/>
        </w:rPr>
        <w:t xml:space="preserve"> </w:t>
      </w:r>
      <w:r w:rsidR="00A30659">
        <w:rPr>
          <w:rFonts w:ascii="Times New Roman" w:hAnsi="Times New Roman"/>
          <w:b/>
        </w:rPr>
        <w:t>2019</w:t>
      </w:r>
      <w:r w:rsidR="005321CA" w:rsidRPr="00E44345">
        <w:rPr>
          <w:rFonts w:ascii="Times New Roman" w:hAnsi="Times New Roman"/>
          <w:b/>
        </w:rPr>
        <w:t xml:space="preserve"> CGE Members</w:t>
      </w:r>
      <w:r w:rsidR="00A02270">
        <w:rPr>
          <w:rFonts w:ascii="Times New Roman" w:hAnsi="Times New Roman"/>
          <w:b/>
        </w:rPr>
        <w:t xml:space="preserve"> </w:t>
      </w:r>
      <w:r w:rsidR="0095524B">
        <w:rPr>
          <w:rFonts w:ascii="Times New Roman" w:hAnsi="Times New Roman"/>
          <w:b/>
        </w:rPr>
        <w:t xml:space="preserve"> </w:t>
      </w:r>
    </w:p>
    <w:p w:rsidR="00E80E12" w:rsidRPr="00E80E12" w:rsidRDefault="00E80E12" w:rsidP="00E80E12">
      <w:pPr>
        <w:widowControl w:val="0"/>
        <w:autoSpaceDE w:val="0"/>
        <w:autoSpaceDN w:val="0"/>
        <w:adjustRightInd w:val="0"/>
        <w:rPr>
          <w:rFonts w:ascii="Times New Roman" w:hAnsi="Times New Roman"/>
          <w:color w:val="1A1A1A"/>
        </w:rPr>
      </w:pPr>
      <w:r>
        <w:rPr>
          <w:rFonts w:ascii="Times New Roman" w:hAnsi="Times New Roman"/>
          <w:color w:val="1A1A1A"/>
        </w:rPr>
        <w:t>Andrea Alveshere</w:t>
      </w:r>
      <w:r w:rsidR="00C02892">
        <w:rPr>
          <w:rFonts w:ascii="Times New Roman" w:hAnsi="Times New Roman"/>
          <w:color w:val="1A1A1A"/>
        </w:rPr>
        <w:t>, Chair</w:t>
      </w:r>
      <w:r w:rsidRPr="00E44345">
        <w:rPr>
          <w:rFonts w:ascii="Times New Roman" w:hAnsi="Times New Roman"/>
          <w:color w:val="1A1A1A"/>
        </w:rPr>
        <w:tab/>
      </w:r>
      <w:r>
        <w:rPr>
          <w:rFonts w:ascii="Times New Roman" w:hAnsi="Times New Roman"/>
          <w:color w:val="1A1A1A"/>
        </w:rPr>
        <w:t>Anthropology</w:t>
      </w:r>
      <w:r>
        <w:rPr>
          <w:rFonts w:ascii="Times New Roman" w:hAnsi="Times New Roman"/>
          <w:color w:val="1A1A1A"/>
        </w:rPr>
        <w:tab/>
      </w:r>
      <w:r w:rsidRPr="00E44345">
        <w:rPr>
          <w:rFonts w:ascii="Times New Roman" w:hAnsi="Times New Roman"/>
          <w:color w:val="1A1A1A"/>
        </w:rPr>
        <w:tab/>
        <w:t>(Social Science</w:t>
      </w:r>
      <w:r>
        <w:rPr>
          <w:rFonts w:ascii="Times New Roman" w:hAnsi="Times New Roman"/>
          <w:color w:val="1A1A1A"/>
        </w:rPr>
        <w:t>s)</w:t>
      </w:r>
    </w:p>
    <w:p w:rsidR="00270C3C" w:rsidRDefault="00270C3C" w:rsidP="00270C3C">
      <w:pPr>
        <w:pStyle w:val="ColorfulList-Accent11"/>
        <w:tabs>
          <w:tab w:val="left" w:pos="2160"/>
        </w:tabs>
        <w:ind w:left="0"/>
        <w:rPr>
          <w:rFonts w:ascii="Times New Roman" w:hAnsi="Times New Roman"/>
        </w:rPr>
      </w:pPr>
      <w:r w:rsidRPr="002E43D3">
        <w:rPr>
          <w:rFonts w:ascii="Times New Roman" w:hAnsi="Times New Roman"/>
          <w:bCs/>
        </w:rPr>
        <w:t>Lori Baker-Sperry</w:t>
      </w:r>
      <w:r>
        <w:rPr>
          <w:rFonts w:ascii="Times New Roman" w:hAnsi="Times New Roman"/>
        </w:rPr>
        <w:tab/>
      </w:r>
      <w:r>
        <w:rPr>
          <w:rFonts w:ascii="Times New Roman" w:hAnsi="Times New Roman"/>
        </w:rPr>
        <w:tab/>
        <w:t>Liberal Arts &amp; Sci.</w:t>
      </w:r>
      <w:r>
        <w:rPr>
          <w:rFonts w:ascii="Times New Roman" w:hAnsi="Times New Roman"/>
        </w:rPr>
        <w:tab/>
        <w:t>(Multicultural)</w:t>
      </w:r>
    </w:p>
    <w:p w:rsidR="00A30659" w:rsidRPr="00270C3C" w:rsidRDefault="00A30659" w:rsidP="00270C3C">
      <w:pPr>
        <w:pStyle w:val="ColorfulList-Accent11"/>
        <w:tabs>
          <w:tab w:val="left" w:pos="2160"/>
        </w:tabs>
        <w:ind w:left="0"/>
        <w:rPr>
          <w:rFonts w:ascii="Times New Roman" w:hAnsi="Times New Roman"/>
        </w:rPr>
      </w:pPr>
      <w:r>
        <w:rPr>
          <w:rFonts w:ascii="Times New Roman" w:hAnsi="Times New Roman"/>
        </w:rPr>
        <w:t xml:space="preserve">Greg </w:t>
      </w:r>
      <w:proofErr w:type="spellStart"/>
      <w:r>
        <w:rPr>
          <w:rFonts w:ascii="Times New Roman" w:hAnsi="Times New Roman"/>
        </w:rPr>
        <w:t>Baramidze</w:t>
      </w:r>
      <w:proofErr w:type="spellEnd"/>
      <w:r>
        <w:rPr>
          <w:rFonts w:ascii="Times New Roman" w:hAnsi="Times New Roman"/>
        </w:rPr>
        <w:tab/>
      </w:r>
      <w:r>
        <w:rPr>
          <w:rFonts w:ascii="Times New Roman" w:hAnsi="Times New Roman"/>
        </w:rPr>
        <w:tab/>
        <w:t>Computer Sciences</w:t>
      </w:r>
      <w:r>
        <w:rPr>
          <w:rFonts w:ascii="Times New Roman" w:hAnsi="Times New Roman"/>
        </w:rPr>
        <w:tab/>
        <w:t>(COBT)</w:t>
      </w:r>
    </w:p>
    <w:p w:rsidR="00270C3C" w:rsidRDefault="00270C3C" w:rsidP="00270C3C">
      <w:pPr>
        <w:widowControl w:val="0"/>
        <w:autoSpaceDE w:val="0"/>
        <w:autoSpaceDN w:val="0"/>
        <w:adjustRightInd w:val="0"/>
        <w:rPr>
          <w:rFonts w:ascii="Times New Roman" w:hAnsi="Times New Roman"/>
          <w:color w:val="1A1A1A"/>
        </w:rPr>
      </w:pPr>
      <w:r w:rsidRPr="00E44345">
        <w:rPr>
          <w:rFonts w:ascii="Times New Roman" w:hAnsi="Times New Roman"/>
          <w:color w:val="1A1A1A"/>
        </w:rPr>
        <w:t xml:space="preserve">Keith </w:t>
      </w:r>
      <w:proofErr w:type="spellStart"/>
      <w:r w:rsidRPr="00E44345">
        <w:rPr>
          <w:rFonts w:ascii="Times New Roman" w:hAnsi="Times New Roman"/>
          <w:color w:val="1A1A1A"/>
        </w:rPr>
        <w:t>Holz</w:t>
      </w:r>
      <w:proofErr w:type="spellEnd"/>
      <w:r w:rsidR="00C02892">
        <w:rPr>
          <w:rFonts w:ascii="Times New Roman" w:hAnsi="Times New Roman"/>
          <w:color w:val="1A1A1A"/>
        </w:rPr>
        <w:tab/>
      </w:r>
      <w:r w:rsidRPr="00E44345">
        <w:rPr>
          <w:rFonts w:ascii="Times New Roman" w:hAnsi="Times New Roman"/>
          <w:color w:val="1A1A1A"/>
        </w:rPr>
        <w:tab/>
      </w:r>
      <w:r w:rsidRPr="00E44345">
        <w:rPr>
          <w:rFonts w:ascii="Times New Roman" w:hAnsi="Times New Roman"/>
          <w:color w:val="1A1A1A"/>
        </w:rPr>
        <w:tab/>
        <w:t xml:space="preserve">Art </w:t>
      </w:r>
      <w:r w:rsidR="00E80E12">
        <w:rPr>
          <w:rFonts w:ascii="Times New Roman" w:hAnsi="Times New Roman"/>
          <w:color w:val="1A1A1A"/>
        </w:rPr>
        <w:t>&amp; Design</w:t>
      </w:r>
      <w:r w:rsidRPr="00E44345">
        <w:rPr>
          <w:rFonts w:ascii="Times New Roman" w:hAnsi="Times New Roman"/>
          <w:color w:val="1A1A1A"/>
        </w:rPr>
        <w:tab/>
      </w:r>
      <w:r w:rsidRPr="00E44345">
        <w:rPr>
          <w:rFonts w:ascii="Times New Roman" w:hAnsi="Times New Roman"/>
          <w:color w:val="1A1A1A"/>
        </w:rPr>
        <w:tab/>
        <w:t>(Humanities/Fine Arts)</w:t>
      </w:r>
    </w:p>
    <w:p w:rsidR="00E80E12" w:rsidRPr="00E80E12" w:rsidRDefault="00E80E12" w:rsidP="005C381A">
      <w:pPr>
        <w:pStyle w:val="ColorfulList-Accent11"/>
        <w:tabs>
          <w:tab w:val="left" w:pos="2160"/>
          <w:tab w:val="left" w:pos="2880"/>
          <w:tab w:val="left" w:pos="3600"/>
          <w:tab w:val="left" w:pos="4320"/>
          <w:tab w:val="left" w:pos="5040"/>
          <w:tab w:val="left" w:pos="5760"/>
          <w:tab w:val="left" w:pos="7308"/>
        </w:tabs>
        <w:ind w:left="0"/>
        <w:rPr>
          <w:rFonts w:ascii="Times New Roman" w:hAnsi="Times New Roman"/>
        </w:rPr>
      </w:pPr>
      <w:bookmarkStart w:id="0" w:name="_Hlk26452461"/>
      <w:proofErr w:type="spellStart"/>
      <w:proofErr w:type="gramStart"/>
      <w:r>
        <w:rPr>
          <w:rFonts w:ascii="Times New Roman" w:hAnsi="Times New Roman"/>
        </w:rPr>
        <w:t>Seongchan</w:t>
      </w:r>
      <w:proofErr w:type="spellEnd"/>
      <w:r>
        <w:rPr>
          <w:rFonts w:ascii="Times New Roman" w:hAnsi="Times New Roman"/>
        </w:rPr>
        <w:t xml:space="preserve"> Kim</w:t>
      </w:r>
      <w:bookmarkEnd w:id="0"/>
      <w:r>
        <w:rPr>
          <w:rFonts w:ascii="Times New Roman" w:hAnsi="Times New Roman"/>
        </w:rPr>
        <w:tab/>
      </w:r>
      <w:r>
        <w:rPr>
          <w:rFonts w:ascii="Times New Roman" w:hAnsi="Times New Roman"/>
        </w:rPr>
        <w:tab/>
        <w:t>Engineering Tech.</w:t>
      </w:r>
      <w:proofErr w:type="gramEnd"/>
      <w:r>
        <w:rPr>
          <w:rFonts w:ascii="Times New Roman" w:hAnsi="Times New Roman"/>
        </w:rPr>
        <w:t xml:space="preserve"> </w:t>
      </w:r>
      <w:r>
        <w:rPr>
          <w:rFonts w:ascii="Times New Roman" w:hAnsi="Times New Roman"/>
        </w:rPr>
        <w:tab/>
        <w:t>(At-large)</w:t>
      </w:r>
      <w:r w:rsidR="005C381A">
        <w:rPr>
          <w:rFonts w:ascii="Times New Roman" w:hAnsi="Times New Roman"/>
        </w:rPr>
        <w:tab/>
      </w:r>
    </w:p>
    <w:p w:rsidR="005B7AFD" w:rsidRDefault="005B7AFD" w:rsidP="005B7AFD">
      <w:pPr>
        <w:pStyle w:val="ColorfulList-Accent11"/>
        <w:tabs>
          <w:tab w:val="left" w:pos="2160"/>
        </w:tabs>
        <w:ind w:left="0"/>
        <w:rPr>
          <w:rFonts w:ascii="Times New Roman" w:hAnsi="Times New Roman"/>
        </w:rPr>
      </w:pPr>
      <w:r>
        <w:rPr>
          <w:rFonts w:ascii="Times New Roman" w:hAnsi="Times New Roman"/>
        </w:rPr>
        <w:t>William Knox</w:t>
      </w:r>
      <w:r>
        <w:rPr>
          <w:rFonts w:ascii="Times New Roman" w:hAnsi="Times New Roman"/>
        </w:rPr>
        <w:tab/>
      </w:r>
      <w:r>
        <w:rPr>
          <w:rFonts w:ascii="Times New Roman" w:hAnsi="Times New Roman"/>
        </w:rPr>
        <w:tab/>
        <w:t xml:space="preserve">English </w:t>
      </w:r>
      <w:r>
        <w:rPr>
          <w:rFonts w:ascii="Times New Roman" w:hAnsi="Times New Roman"/>
        </w:rPr>
        <w:tab/>
      </w:r>
      <w:r>
        <w:rPr>
          <w:rFonts w:ascii="Times New Roman" w:hAnsi="Times New Roman"/>
        </w:rPr>
        <w:tab/>
        <w:t>(Basic Skills/Writing)</w:t>
      </w:r>
    </w:p>
    <w:p w:rsidR="00E80E12" w:rsidRDefault="00E80E12" w:rsidP="005B7AFD">
      <w:pPr>
        <w:pStyle w:val="ColorfulList-Accent11"/>
        <w:tabs>
          <w:tab w:val="left" w:pos="2160"/>
        </w:tabs>
        <w:ind w:left="0"/>
        <w:rPr>
          <w:rFonts w:ascii="Times New Roman" w:hAnsi="Times New Roman"/>
        </w:rPr>
      </w:pPr>
      <w:proofErr w:type="spellStart"/>
      <w:r>
        <w:rPr>
          <w:rFonts w:ascii="Times New Roman" w:hAnsi="Times New Roman"/>
        </w:rPr>
        <w:t>Wanmo</w:t>
      </w:r>
      <w:proofErr w:type="spellEnd"/>
      <w:r>
        <w:rPr>
          <w:rFonts w:ascii="Times New Roman" w:hAnsi="Times New Roman"/>
        </w:rPr>
        <w:t xml:space="preserve"> Koo</w:t>
      </w:r>
      <w:r>
        <w:rPr>
          <w:rFonts w:ascii="Times New Roman" w:hAnsi="Times New Roman"/>
        </w:rPr>
        <w:tab/>
      </w:r>
      <w:r>
        <w:rPr>
          <w:rFonts w:ascii="Times New Roman" w:hAnsi="Times New Roman"/>
        </w:rPr>
        <w:tab/>
        <w:t>Mgmt. &amp; Marketing</w:t>
      </w:r>
      <w:r>
        <w:rPr>
          <w:rFonts w:ascii="Times New Roman" w:hAnsi="Times New Roman"/>
        </w:rPr>
        <w:tab/>
        <w:t>(At-large)</w:t>
      </w:r>
    </w:p>
    <w:p w:rsidR="00E80E12" w:rsidRPr="00E80E12" w:rsidRDefault="00E80E12" w:rsidP="00E80E12">
      <w:pPr>
        <w:pStyle w:val="ColorfulList-Accent11"/>
        <w:tabs>
          <w:tab w:val="left" w:pos="2160"/>
        </w:tabs>
        <w:ind w:left="0"/>
        <w:rPr>
          <w:rFonts w:ascii="Times New Roman" w:hAnsi="Times New Roman"/>
          <w:color w:val="1A1A1A"/>
        </w:rPr>
      </w:pPr>
      <w:r>
        <w:rPr>
          <w:rFonts w:ascii="Times New Roman" w:hAnsi="Times New Roman"/>
          <w:color w:val="1A1A1A"/>
        </w:rPr>
        <w:t>Gordon Pettit</w:t>
      </w:r>
      <w:r>
        <w:rPr>
          <w:rFonts w:ascii="Times New Roman" w:hAnsi="Times New Roman"/>
          <w:color w:val="1A1A1A"/>
        </w:rPr>
        <w:tab/>
      </w:r>
      <w:r>
        <w:rPr>
          <w:rFonts w:ascii="Times New Roman" w:hAnsi="Times New Roman"/>
          <w:color w:val="1A1A1A"/>
        </w:rPr>
        <w:tab/>
        <w:t>Math &amp; Philosophy</w:t>
      </w:r>
      <w:r w:rsidRPr="00E44345">
        <w:rPr>
          <w:rFonts w:ascii="Times New Roman" w:hAnsi="Times New Roman"/>
          <w:color w:val="1A1A1A"/>
        </w:rPr>
        <w:tab/>
        <w:t>(Humanities)</w:t>
      </w:r>
    </w:p>
    <w:p w:rsidR="0055681B" w:rsidRPr="004E459D" w:rsidRDefault="0055681B" w:rsidP="00E80E12">
      <w:pPr>
        <w:widowControl w:val="0"/>
        <w:autoSpaceDE w:val="0"/>
        <w:autoSpaceDN w:val="0"/>
        <w:adjustRightInd w:val="0"/>
        <w:rPr>
          <w:rFonts w:ascii="Times New Roman" w:hAnsi="Times New Roman"/>
          <w:color w:val="1A1A1A"/>
          <w:lang w:val="fr-CA"/>
        </w:rPr>
      </w:pPr>
      <w:r w:rsidRPr="004E459D">
        <w:rPr>
          <w:rFonts w:ascii="Times New Roman" w:hAnsi="Times New Roman"/>
          <w:color w:val="1A1A1A"/>
          <w:lang w:val="fr-CA"/>
        </w:rPr>
        <w:t>Craig Tollini</w:t>
      </w:r>
      <w:r w:rsidRPr="004E459D">
        <w:rPr>
          <w:rFonts w:ascii="Times New Roman" w:hAnsi="Times New Roman"/>
          <w:color w:val="1A1A1A"/>
          <w:lang w:val="fr-CA"/>
        </w:rPr>
        <w:tab/>
      </w:r>
      <w:r w:rsidRPr="004E459D">
        <w:rPr>
          <w:rFonts w:ascii="Times New Roman" w:hAnsi="Times New Roman"/>
          <w:color w:val="1A1A1A"/>
          <w:lang w:val="fr-CA"/>
        </w:rPr>
        <w:tab/>
      </w:r>
      <w:r w:rsidRPr="004E459D">
        <w:rPr>
          <w:rFonts w:ascii="Times New Roman" w:hAnsi="Times New Roman"/>
          <w:color w:val="1A1A1A"/>
          <w:lang w:val="fr-CA"/>
        </w:rPr>
        <w:tab/>
        <w:t>Sociology</w:t>
      </w:r>
      <w:r w:rsidRPr="004E459D">
        <w:rPr>
          <w:rFonts w:ascii="Times New Roman" w:hAnsi="Times New Roman"/>
          <w:color w:val="1A1A1A"/>
          <w:lang w:val="fr-CA"/>
        </w:rPr>
        <w:tab/>
      </w:r>
      <w:r w:rsidRPr="004E459D">
        <w:rPr>
          <w:rFonts w:ascii="Times New Roman" w:hAnsi="Times New Roman"/>
          <w:color w:val="1A1A1A"/>
          <w:lang w:val="fr-CA"/>
        </w:rPr>
        <w:tab/>
        <w:t>(Social Sciences)</w:t>
      </w:r>
    </w:p>
    <w:p w:rsidR="00E80E12" w:rsidRPr="00E80E12" w:rsidRDefault="00E80E12" w:rsidP="00E80E12">
      <w:pPr>
        <w:widowControl w:val="0"/>
        <w:autoSpaceDE w:val="0"/>
        <w:autoSpaceDN w:val="0"/>
        <w:adjustRightInd w:val="0"/>
        <w:rPr>
          <w:rFonts w:ascii="Times New Roman" w:hAnsi="Times New Roman"/>
          <w:color w:val="1A1A1A"/>
        </w:rPr>
      </w:pPr>
      <w:proofErr w:type="spellStart"/>
      <w:r>
        <w:rPr>
          <w:rFonts w:ascii="Times New Roman" w:hAnsi="Times New Roman"/>
          <w:color w:val="1A1A1A"/>
        </w:rPr>
        <w:t>Seyfi</w:t>
      </w:r>
      <w:proofErr w:type="spellEnd"/>
      <w:r>
        <w:rPr>
          <w:rFonts w:ascii="Times New Roman" w:hAnsi="Times New Roman"/>
          <w:color w:val="1A1A1A"/>
        </w:rPr>
        <w:t xml:space="preserve"> </w:t>
      </w:r>
      <w:proofErr w:type="spellStart"/>
      <w:r>
        <w:rPr>
          <w:rFonts w:ascii="Times New Roman" w:hAnsi="Times New Roman"/>
          <w:color w:val="1A1A1A"/>
        </w:rPr>
        <w:t>Turkelli</w:t>
      </w:r>
      <w:proofErr w:type="spellEnd"/>
      <w:r w:rsidRPr="00E44345">
        <w:rPr>
          <w:rFonts w:ascii="Times New Roman" w:hAnsi="Times New Roman"/>
          <w:color w:val="1A1A1A"/>
        </w:rPr>
        <w:tab/>
      </w:r>
      <w:r w:rsidRPr="00E44345">
        <w:rPr>
          <w:rFonts w:ascii="Times New Roman" w:hAnsi="Times New Roman"/>
          <w:color w:val="1A1A1A"/>
        </w:rPr>
        <w:tab/>
      </w:r>
      <w:r w:rsidRPr="00E44345">
        <w:rPr>
          <w:rFonts w:ascii="Times New Roman" w:hAnsi="Times New Roman"/>
          <w:color w:val="1A1A1A"/>
        </w:rPr>
        <w:tab/>
      </w:r>
      <w:r>
        <w:rPr>
          <w:rFonts w:ascii="Times New Roman" w:hAnsi="Times New Roman"/>
          <w:color w:val="1A1A1A"/>
        </w:rPr>
        <w:t>Math &amp; Philosophy</w:t>
      </w:r>
      <w:r w:rsidRPr="00E44345">
        <w:rPr>
          <w:rFonts w:ascii="Times New Roman" w:hAnsi="Times New Roman"/>
          <w:color w:val="1A1A1A"/>
        </w:rPr>
        <w:tab/>
        <w:t>(Math/Natural Sciences)</w:t>
      </w:r>
    </w:p>
    <w:p w:rsidR="00270C3C" w:rsidRDefault="00270C3C" w:rsidP="005B7AFD">
      <w:pPr>
        <w:pStyle w:val="ColorfulList-Accent11"/>
        <w:tabs>
          <w:tab w:val="left" w:pos="2160"/>
        </w:tabs>
        <w:ind w:left="0"/>
        <w:rPr>
          <w:rFonts w:ascii="Times New Roman" w:hAnsi="Times New Roman"/>
        </w:rPr>
      </w:pPr>
      <w:r>
        <w:rPr>
          <w:rFonts w:ascii="Times New Roman" w:hAnsi="Times New Roman"/>
          <w:color w:val="1A1A1A"/>
        </w:rPr>
        <w:t xml:space="preserve">David </w:t>
      </w:r>
      <w:proofErr w:type="spellStart"/>
      <w:r>
        <w:rPr>
          <w:rFonts w:ascii="Times New Roman" w:hAnsi="Times New Roman"/>
          <w:color w:val="1A1A1A"/>
        </w:rPr>
        <w:t>Zanolla</w:t>
      </w:r>
      <w:proofErr w:type="spellEnd"/>
      <w:r>
        <w:rPr>
          <w:rFonts w:ascii="Times New Roman" w:hAnsi="Times New Roman"/>
          <w:color w:val="1A1A1A"/>
        </w:rPr>
        <w:tab/>
      </w:r>
      <w:r>
        <w:rPr>
          <w:rFonts w:ascii="Times New Roman" w:hAnsi="Times New Roman"/>
          <w:color w:val="1A1A1A"/>
        </w:rPr>
        <w:tab/>
        <w:t>Communication</w:t>
      </w:r>
      <w:r>
        <w:rPr>
          <w:rFonts w:ascii="Times New Roman" w:hAnsi="Times New Roman"/>
          <w:color w:val="1A1A1A"/>
        </w:rPr>
        <w:tab/>
      </w:r>
      <w:r w:rsidRPr="00E44345">
        <w:rPr>
          <w:rFonts w:ascii="Times New Roman" w:hAnsi="Times New Roman"/>
          <w:color w:val="1A1A1A"/>
        </w:rPr>
        <w:t>(Basic Skills/Public Speaking)</w:t>
      </w:r>
    </w:p>
    <w:p w:rsidR="00270C3C" w:rsidRPr="00E44345" w:rsidRDefault="005B7AFD" w:rsidP="005B7AFD">
      <w:pPr>
        <w:pStyle w:val="ColorfulList-Accent11"/>
        <w:tabs>
          <w:tab w:val="left" w:pos="2160"/>
        </w:tabs>
        <w:ind w:left="0"/>
        <w:rPr>
          <w:rFonts w:ascii="Times New Roman" w:hAnsi="Times New Roman"/>
        </w:rPr>
      </w:pPr>
      <w:r>
        <w:rPr>
          <w:rFonts w:ascii="Times New Roman" w:hAnsi="Times New Roman"/>
        </w:rPr>
        <w:t xml:space="preserve">Karen </w:t>
      </w:r>
      <w:proofErr w:type="spellStart"/>
      <w:r>
        <w:rPr>
          <w:rFonts w:ascii="Times New Roman" w:hAnsi="Times New Roman"/>
        </w:rPr>
        <w:t>Zellmann</w:t>
      </w:r>
      <w:proofErr w:type="spellEnd"/>
      <w:r>
        <w:rPr>
          <w:rFonts w:ascii="Times New Roman" w:hAnsi="Times New Roman"/>
        </w:rPr>
        <w:tab/>
      </w:r>
      <w:r>
        <w:rPr>
          <w:rFonts w:ascii="Times New Roman" w:hAnsi="Times New Roman"/>
        </w:rPr>
        <w:tab/>
        <w:t>Health Sci. &amp; SW</w:t>
      </w:r>
      <w:r>
        <w:rPr>
          <w:rFonts w:ascii="Times New Roman" w:hAnsi="Times New Roman"/>
        </w:rPr>
        <w:tab/>
        <w:t>(Human Well-Being)</w:t>
      </w:r>
    </w:p>
    <w:p w:rsidR="00CE577B" w:rsidRDefault="00C02892" w:rsidP="00CE577B">
      <w:pPr>
        <w:rPr>
          <w:rFonts w:ascii="Times New Roman" w:hAnsi="Times New Roman"/>
        </w:rPr>
      </w:pPr>
      <w:proofErr w:type="gramStart"/>
      <w:r>
        <w:rPr>
          <w:rFonts w:ascii="Times New Roman" w:hAnsi="Times New Roman"/>
        </w:rPr>
        <w:t>Ryan Homer</w:t>
      </w:r>
      <w:r>
        <w:rPr>
          <w:rFonts w:ascii="Times New Roman" w:hAnsi="Times New Roman"/>
        </w:rPr>
        <w:tab/>
      </w:r>
      <w:r w:rsidR="00550BD5">
        <w:rPr>
          <w:rFonts w:ascii="Times New Roman" w:hAnsi="Times New Roman"/>
        </w:rPr>
        <w:tab/>
      </w:r>
      <w:r w:rsidR="005B7AFD">
        <w:rPr>
          <w:rFonts w:ascii="Times New Roman" w:hAnsi="Times New Roman"/>
        </w:rPr>
        <w:tab/>
      </w:r>
      <w:r w:rsidR="00550BD5">
        <w:rPr>
          <w:rFonts w:ascii="Times New Roman" w:hAnsi="Times New Roman"/>
        </w:rPr>
        <w:t>Student Gov't.</w:t>
      </w:r>
      <w:proofErr w:type="gramEnd"/>
      <w:r w:rsidR="005321CA" w:rsidRPr="00E44345">
        <w:rPr>
          <w:rFonts w:ascii="Times New Roman" w:hAnsi="Times New Roman"/>
        </w:rPr>
        <w:t xml:space="preserve"> </w:t>
      </w:r>
      <w:proofErr w:type="gramStart"/>
      <w:r w:rsidR="005321CA" w:rsidRPr="00E44345">
        <w:rPr>
          <w:rFonts w:ascii="Times New Roman" w:hAnsi="Times New Roman"/>
        </w:rPr>
        <w:t>Assoc</w:t>
      </w:r>
      <w:r w:rsidR="00550BD5">
        <w:rPr>
          <w:rFonts w:ascii="Times New Roman" w:hAnsi="Times New Roman"/>
        </w:rPr>
        <w:t>.</w:t>
      </w:r>
      <w:proofErr w:type="gramEnd"/>
      <w:r w:rsidR="005321CA" w:rsidRPr="00E44345">
        <w:rPr>
          <w:rFonts w:ascii="Times New Roman" w:hAnsi="Times New Roman"/>
        </w:rPr>
        <w:t xml:space="preserve"> </w:t>
      </w:r>
    </w:p>
    <w:p w:rsidR="005321CA" w:rsidRPr="00E44345" w:rsidRDefault="00CE577B" w:rsidP="00CE577B">
      <w:pPr>
        <w:rPr>
          <w:rFonts w:ascii="Times New Roman" w:hAnsi="Times New Roman"/>
        </w:rPr>
      </w:pPr>
      <w:proofErr w:type="gramStart"/>
      <w:r>
        <w:rPr>
          <w:rFonts w:ascii="Times New Roman" w:hAnsi="Times New Roman"/>
        </w:rPr>
        <w:t>Jim Schmidt</w:t>
      </w:r>
      <w:r>
        <w:rPr>
          <w:rFonts w:ascii="Times New Roman" w:hAnsi="Times New Roman"/>
        </w:rPr>
        <w:tab/>
      </w:r>
      <w:r w:rsidR="005321CA">
        <w:rPr>
          <w:rFonts w:ascii="Times New Roman" w:hAnsi="Times New Roman"/>
        </w:rPr>
        <w:tab/>
      </w:r>
      <w:r w:rsidR="005321CA">
        <w:rPr>
          <w:rFonts w:ascii="Times New Roman" w:hAnsi="Times New Roman"/>
        </w:rPr>
        <w:tab/>
        <w:t>C.A.S.</w:t>
      </w:r>
      <w:proofErr w:type="gramEnd"/>
      <w:r w:rsidR="005321CA">
        <w:rPr>
          <w:rFonts w:ascii="Times New Roman" w:hAnsi="Times New Roman"/>
        </w:rPr>
        <w:t xml:space="preserve">  </w:t>
      </w:r>
      <w:r w:rsidR="005321CA">
        <w:rPr>
          <w:rFonts w:ascii="Times New Roman" w:hAnsi="Times New Roman"/>
        </w:rPr>
        <w:tab/>
      </w:r>
      <w:r w:rsidR="005321CA">
        <w:rPr>
          <w:rFonts w:ascii="Times New Roman" w:hAnsi="Times New Roman"/>
        </w:rPr>
        <w:tab/>
      </w:r>
      <w:proofErr w:type="gramStart"/>
      <w:r w:rsidR="005321CA" w:rsidRPr="00E44345">
        <w:rPr>
          <w:rFonts w:ascii="Times New Roman" w:hAnsi="Times New Roman"/>
        </w:rPr>
        <w:t>(Ex-offici</w:t>
      </w:r>
      <w:r w:rsidR="00E92550">
        <w:rPr>
          <w:rFonts w:ascii="Times New Roman" w:hAnsi="Times New Roman"/>
        </w:rPr>
        <w:t>o, Dean'</w:t>
      </w:r>
      <w:r w:rsidR="005321CA">
        <w:rPr>
          <w:rFonts w:ascii="Times New Roman" w:hAnsi="Times New Roman"/>
        </w:rPr>
        <w:t>s Council Rep.</w:t>
      </w:r>
      <w:r w:rsidR="005321CA" w:rsidRPr="00E44345">
        <w:rPr>
          <w:rFonts w:ascii="Times New Roman" w:hAnsi="Times New Roman"/>
        </w:rPr>
        <w:t>)</w:t>
      </w:r>
      <w:proofErr w:type="gramEnd"/>
    </w:p>
    <w:p w:rsidR="005321CA" w:rsidRPr="00E44345" w:rsidRDefault="005B7AFD" w:rsidP="005321CA">
      <w:pPr>
        <w:pStyle w:val="ColorfulList-Accent11"/>
        <w:tabs>
          <w:tab w:val="left" w:pos="2160"/>
        </w:tabs>
        <w:ind w:left="0"/>
        <w:rPr>
          <w:rFonts w:ascii="Times New Roman" w:hAnsi="Times New Roman"/>
        </w:rPr>
      </w:pPr>
      <w:r>
        <w:rPr>
          <w:rFonts w:ascii="Times New Roman" w:hAnsi="Times New Roman"/>
        </w:rPr>
        <w:t>Mark Mossman</w:t>
      </w:r>
      <w:r w:rsidR="005321CA">
        <w:rPr>
          <w:rFonts w:ascii="Times New Roman" w:hAnsi="Times New Roman"/>
        </w:rPr>
        <w:tab/>
      </w:r>
      <w:r w:rsidR="005321CA">
        <w:rPr>
          <w:rFonts w:ascii="Times New Roman" w:hAnsi="Times New Roman"/>
        </w:rPr>
        <w:tab/>
        <w:t xml:space="preserve">Office of Provost </w:t>
      </w:r>
      <w:r w:rsidR="005321CA">
        <w:rPr>
          <w:rFonts w:ascii="Times New Roman" w:hAnsi="Times New Roman"/>
        </w:rPr>
        <w:tab/>
        <w:t>(Ex-officio,</w:t>
      </w:r>
      <w:r w:rsidR="002B1C17">
        <w:rPr>
          <w:rFonts w:ascii="Times New Roman" w:hAnsi="Times New Roman"/>
        </w:rPr>
        <w:t xml:space="preserve"> </w:t>
      </w:r>
      <w:r w:rsidR="005321CA">
        <w:rPr>
          <w:rFonts w:ascii="Times New Roman" w:hAnsi="Times New Roman"/>
        </w:rPr>
        <w:t xml:space="preserve">Provost's </w:t>
      </w:r>
      <w:r w:rsidR="005321CA" w:rsidRPr="00E44345">
        <w:rPr>
          <w:rFonts w:ascii="Times New Roman" w:hAnsi="Times New Roman"/>
        </w:rPr>
        <w:t>Rep</w:t>
      </w:r>
      <w:r w:rsidR="002B1C17">
        <w:rPr>
          <w:rFonts w:ascii="Times New Roman" w:hAnsi="Times New Roman"/>
        </w:rPr>
        <w:t>.</w:t>
      </w:r>
      <w:r w:rsidR="005321CA" w:rsidRPr="00E44345">
        <w:rPr>
          <w:rFonts w:ascii="Times New Roman" w:hAnsi="Times New Roman"/>
        </w:rPr>
        <w:t>)</w:t>
      </w:r>
    </w:p>
    <w:p w:rsidR="00365594" w:rsidRDefault="005321CA" w:rsidP="005321CA">
      <w:pPr>
        <w:pStyle w:val="ColorfulList-Accent11"/>
        <w:tabs>
          <w:tab w:val="left" w:pos="2160"/>
        </w:tabs>
        <w:ind w:left="0"/>
        <w:rPr>
          <w:rFonts w:ascii="Times New Roman" w:hAnsi="Times New Roman"/>
        </w:rPr>
      </w:pPr>
      <w:proofErr w:type="gramStart"/>
      <w:r w:rsidRPr="00E44345">
        <w:rPr>
          <w:rFonts w:ascii="Times New Roman" w:hAnsi="Times New Roman"/>
        </w:rPr>
        <w:t>Mi</w:t>
      </w:r>
      <w:r>
        <w:rPr>
          <w:rFonts w:ascii="Times New Roman" w:hAnsi="Times New Roman"/>
        </w:rPr>
        <w:t xml:space="preserve">chelle </w:t>
      </w:r>
      <w:proofErr w:type="spellStart"/>
      <w:r>
        <w:rPr>
          <w:rFonts w:ascii="Times New Roman" w:hAnsi="Times New Roman"/>
        </w:rPr>
        <w:t>Yager</w:t>
      </w:r>
      <w:proofErr w:type="spellEnd"/>
      <w:r>
        <w:rPr>
          <w:rFonts w:ascii="Times New Roman" w:hAnsi="Times New Roman"/>
        </w:rPr>
        <w:tab/>
      </w:r>
      <w:r>
        <w:rPr>
          <w:rFonts w:ascii="Times New Roman" w:hAnsi="Times New Roman"/>
        </w:rPr>
        <w:tab/>
        <w:t xml:space="preserve">Advising Center </w:t>
      </w:r>
      <w:r>
        <w:rPr>
          <w:rFonts w:ascii="Times New Roman" w:hAnsi="Times New Roman"/>
        </w:rPr>
        <w:tab/>
      </w:r>
      <w:r w:rsidR="002B1C17">
        <w:rPr>
          <w:rFonts w:ascii="Times New Roman" w:hAnsi="Times New Roman"/>
        </w:rPr>
        <w:t>(Ex-officio, COAA Rep.</w:t>
      </w:r>
      <w:r w:rsidRPr="00E44345">
        <w:rPr>
          <w:rFonts w:ascii="Times New Roman" w:hAnsi="Times New Roman"/>
        </w:rPr>
        <w:t>)</w:t>
      </w:r>
      <w:proofErr w:type="gramEnd"/>
    </w:p>
    <w:p w:rsidR="00365594" w:rsidRPr="00E44345" w:rsidRDefault="00365594" w:rsidP="005321CA">
      <w:pPr>
        <w:rPr>
          <w:rFonts w:ascii="Times New Roman" w:hAnsi="Times New Roman"/>
        </w:rPr>
      </w:pPr>
    </w:p>
    <w:p w:rsidR="005321CA" w:rsidRPr="00E44345" w:rsidRDefault="0026500A" w:rsidP="0026500A">
      <w:pPr>
        <w:pStyle w:val="ColorfulList-Accent11"/>
        <w:ind w:left="0"/>
        <w:rPr>
          <w:rFonts w:ascii="Times New Roman" w:hAnsi="Times New Roman"/>
        </w:rPr>
      </w:pPr>
      <w:r>
        <w:rPr>
          <w:rFonts w:ascii="Times New Roman" w:hAnsi="Times New Roman"/>
        </w:rPr>
        <w:t xml:space="preserve">1.  </w:t>
      </w:r>
      <w:r w:rsidR="005321CA" w:rsidRPr="00E44345">
        <w:rPr>
          <w:rFonts w:ascii="Times New Roman" w:hAnsi="Times New Roman"/>
        </w:rPr>
        <w:t>Call</w:t>
      </w:r>
      <w:r w:rsidR="00B74B61">
        <w:rPr>
          <w:rFonts w:ascii="Times New Roman" w:hAnsi="Times New Roman"/>
        </w:rPr>
        <w:t>ed</w:t>
      </w:r>
      <w:r w:rsidR="005321CA" w:rsidRPr="00E44345">
        <w:rPr>
          <w:rFonts w:ascii="Times New Roman" w:hAnsi="Times New Roman"/>
        </w:rPr>
        <w:t xml:space="preserve"> to order</w:t>
      </w:r>
      <w:r w:rsidR="00B74B61">
        <w:rPr>
          <w:rFonts w:ascii="Times New Roman" w:hAnsi="Times New Roman"/>
        </w:rPr>
        <w:t xml:space="preserve"> at 3:</w:t>
      </w:r>
      <w:r w:rsidR="00C62300">
        <w:rPr>
          <w:rFonts w:ascii="Times New Roman" w:hAnsi="Times New Roman"/>
        </w:rPr>
        <w:t>30</w:t>
      </w:r>
    </w:p>
    <w:p w:rsidR="0043271F" w:rsidRDefault="0026500A" w:rsidP="0026500A">
      <w:pPr>
        <w:pStyle w:val="ColorfulList-Accent11"/>
        <w:ind w:left="0"/>
        <w:rPr>
          <w:rFonts w:ascii="Times New Roman" w:hAnsi="Times New Roman"/>
        </w:rPr>
      </w:pPr>
      <w:r>
        <w:rPr>
          <w:rFonts w:ascii="Times New Roman" w:hAnsi="Times New Roman"/>
        </w:rPr>
        <w:t xml:space="preserve">2.  </w:t>
      </w:r>
      <w:r w:rsidR="00B74B61">
        <w:rPr>
          <w:rFonts w:ascii="Times New Roman" w:hAnsi="Times New Roman"/>
        </w:rPr>
        <w:t>M</w:t>
      </w:r>
      <w:r w:rsidR="00E80E12">
        <w:rPr>
          <w:rFonts w:ascii="Times New Roman" w:hAnsi="Times New Roman"/>
        </w:rPr>
        <w:t xml:space="preserve">inutes from </w:t>
      </w:r>
      <w:r w:rsidR="005B1ABE">
        <w:rPr>
          <w:rFonts w:ascii="Times New Roman" w:hAnsi="Times New Roman"/>
        </w:rPr>
        <w:t>Octo</w:t>
      </w:r>
      <w:r w:rsidR="00F7171F">
        <w:rPr>
          <w:rFonts w:ascii="Times New Roman" w:hAnsi="Times New Roman"/>
        </w:rPr>
        <w:t>ber</w:t>
      </w:r>
      <w:r w:rsidR="00E80E12">
        <w:rPr>
          <w:rFonts w:ascii="Times New Roman" w:hAnsi="Times New Roman"/>
        </w:rPr>
        <w:t xml:space="preserve"> </w:t>
      </w:r>
      <w:r w:rsidR="005B1ABE">
        <w:rPr>
          <w:rFonts w:ascii="Times New Roman" w:hAnsi="Times New Roman"/>
        </w:rPr>
        <w:t>17</w:t>
      </w:r>
      <w:r w:rsidR="003125F7">
        <w:rPr>
          <w:rFonts w:ascii="Times New Roman" w:hAnsi="Times New Roman"/>
        </w:rPr>
        <w:t xml:space="preserve">, </w:t>
      </w:r>
      <w:r w:rsidR="004F5E34">
        <w:rPr>
          <w:rFonts w:ascii="Times New Roman" w:hAnsi="Times New Roman"/>
        </w:rPr>
        <w:t>2019</w:t>
      </w:r>
      <w:r w:rsidR="00B74B61" w:rsidRPr="00B74B61">
        <w:t xml:space="preserve"> </w:t>
      </w:r>
      <w:r w:rsidR="00B74B61" w:rsidRPr="00B74B61">
        <w:rPr>
          <w:rFonts w:ascii="Times New Roman" w:hAnsi="Times New Roman"/>
        </w:rPr>
        <w:t>approved with corrections.  Motion to approve by</w:t>
      </w:r>
      <w:r w:rsidR="00B74B61">
        <w:rPr>
          <w:rFonts w:ascii="Times New Roman" w:hAnsi="Times New Roman"/>
        </w:rPr>
        <w:t xml:space="preserve"> </w:t>
      </w:r>
      <w:r w:rsidR="00C62300">
        <w:rPr>
          <w:rFonts w:ascii="Times New Roman" w:hAnsi="Times New Roman"/>
        </w:rPr>
        <w:t xml:space="preserve">Karen </w:t>
      </w:r>
      <w:proofErr w:type="spellStart"/>
      <w:r w:rsidR="00C62300">
        <w:rPr>
          <w:rFonts w:ascii="Times New Roman" w:hAnsi="Times New Roman"/>
        </w:rPr>
        <w:t>Zellman</w:t>
      </w:r>
      <w:proofErr w:type="spellEnd"/>
      <w:r w:rsidR="00B74B61" w:rsidRPr="00B74B61">
        <w:rPr>
          <w:rFonts w:ascii="Times New Roman" w:hAnsi="Times New Roman"/>
        </w:rPr>
        <w:t>; seconded by</w:t>
      </w:r>
      <w:r w:rsidR="00B74B61">
        <w:rPr>
          <w:rFonts w:ascii="Times New Roman" w:hAnsi="Times New Roman"/>
        </w:rPr>
        <w:t xml:space="preserve"> </w:t>
      </w:r>
      <w:r w:rsidR="00C62300">
        <w:rPr>
          <w:rFonts w:ascii="Times New Roman" w:hAnsi="Times New Roman"/>
        </w:rPr>
        <w:t>Bill Knox</w:t>
      </w:r>
      <w:r w:rsidR="00B74B61" w:rsidRPr="00B74B61">
        <w:rPr>
          <w:rFonts w:ascii="Times New Roman" w:hAnsi="Times New Roman"/>
        </w:rPr>
        <w:t>.</w:t>
      </w:r>
      <w:r w:rsidR="00B74B61" w:rsidRPr="00B74B61">
        <w:rPr>
          <w:rFonts w:ascii="Times New Roman" w:hAnsi="Times New Roman"/>
        </w:rPr>
        <w:tab/>
      </w:r>
      <w:r w:rsidR="0043271F">
        <w:rPr>
          <w:rFonts w:ascii="Times New Roman" w:hAnsi="Times New Roman"/>
        </w:rPr>
        <w:tab/>
      </w:r>
    </w:p>
    <w:p w:rsidR="005321CA" w:rsidRPr="007B65FE" w:rsidRDefault="0026500A" w:rsidP="0026500A">
      <w:pPr>
        <w:pStyle w:val="ColorfulList-Accent11"/>
        <w:ind w:left="0"/>
        <w:rPr>
          <w:rFonts w:ascii="Times New Roman" w:hAnsi="Times New Roman"/>
        </w:rPr>
      </w:pPr>
      <w:r>
        <w:rPr>
          <w:rFonts w:ascii="Times New Roman" w:hAnsi="Times New Roman"/>
        </w:rPr>
        <w:t xml:space="preserve">3.  </w:t>
      </w:r>
      <w:r w:rsidR="005321CA" w:rsidRPr="007B65FE">
        <w:rPr>
          <w:rFonts w:ascii="Times New Roman" w:hAnsi="Times New Roman"/>
        </w:rPr>
        <w:t>Additions to Agenda</w:t>
      </w:r>
      <w:r w:rsidR="00C62300">
        <w:rPr>
          <w:rFonts w:ascii="Times New Roman" w:hAnsi="Times New Roman"/>
        </w:rPr>
        <w:t>: none</w:t>
      </w:r>
    </w:p>
    <w:p w:rsidR="00BE3273" w:rsidRPr="00E44345" w:rsidRDefault="0026500A" w:rsidP="0026500A">
      <w:pPr>
        <w:pStyle w:val="ColorfulList-Accent11"/>
        <w:ind w:left="0"/>
        <w:rPr>
          <w:rFonts w:ascii="Times New Roman" w:hAnsi="Times New Roman"/>
        </w:rPr>
      </w:pPr>
      <w:r>
        <w:rPr>
          <w:rFonts w:ascii="Times New Roman" w:hAnsi="Times New Roman"/>
        </w:rPr>
        <w:t xml:space="preserve">4.  </w:t>
      </w:r>
      <w:r w:rsidR="005321CA">
        <w:rPr>
          <w:rFonts w:ascii="Times New Roman" w:hAnsi="Times New Roman"/>
        </w:rPr>
        <w:t>Roll Call</w:t>
      </w:r>
      <w:r w:rsidR="00B74B61">
        <w:rPr>
          <w:rFonts w:ascii="Times New Roman" w:hAnsi="Times New Roman"/>
        </w:rPr>
        <w:t xml:space="preserve">: </w:t>
      </w:r>
      <w:proofErr w:type="spellStart"/>
      <w:r w:rsidR="00C62300" w:rsidRPr="00C62300">
        <w:rPr>
          <w:rFonts w:ascii="Times New Roman" w:hAnsi="Times New Roman"/>
        </w:rPr>
        <w:t>Seongchan</w:t>
      </w:r>
      <w:proofErr w:type="spellEnd"/>
      <w:r w:rsidR="00C62300" w:rsidRPr="00C62300">
        <w:rPr>
          <w:rFonts w:ascii="Times New Roman" w:hAnsi="Times New Roman"/>
        </w:rPr>
        <w:t xml:space="preserve"> Kim</w:t>
      </w:r>
      <w:r w:rsidR="00C62300">
        <w:rPr>
          <w:rFonts w:ascii="Times New Roman" w:hAnsi="Times New Roman"/>
        </w:rPr>
        <w:t xml:space="preserve">, Jim Schmidt, Mark Mossman, and Michelle </w:t>
      </w:r>
      <w:proofErr w:type="spellStart"/>
      <w:r w:rsidR="00C62300">
        <w:rPr>
          <w:rFonts w:ascii="Times New Roman" w:hAnsi="Times New Roman"/>
        </w:rPr>
        <w:t>Yager</w:t>
      </w:r>
      <w:proofErr w:type="spellEnd"/>
      <w:r w:rsidR="00C62300">
        <w:rPr>
          <w:rFonts w:ascii="Times New Roman" w:hAnsi="Times New Roman"/>
        </w:rPr>
        <w:t xml:space="preserve"> absent</w:t>
      </w:r>
    </w:p>
    <w:p w:rsidR="00365594" w:rsidRDefault="00365594" w:rsidP="0026500A">
      <w:pPr>
        <w:pStyle w:val="ColorfulList-Accent11"/>
        <w:ind w:left="0"/>
        <w:rPr>
          <w:rFonts w:ascii="Times New Roman" w:hAnsi="Times New Roman"/>
        </w:rPr>
      </w:pPr>
      <w:r>
        <w:rPr>
          <w:rFonts w:ascii="Times New Roman" w:hAnsi="Times New Roman"/>
        </w:rPr>
        <w:t>5</w:t>
      </w:r>
      <w:r w:rsidR="0026500A">
        <w:rPr>
          <w:rFonts w:ascii="Times New Roman" w:hAnsi="Times New Roman"/>
        </w:rPr>
        <w:t xml:space="preserve">.  </w:t>
      </w:r>
      <w:r w:rsidR="005321CA" w:rsidRPr="00E44345">
        <w:rPr>
          <w:rFonts w:ascii="Times New Roman" w:hAnsi="Times New Roman"/>
        </w:rPr>
        <w:t>Announcements</w:t>
      </w:r>
      <w:r w:rsidR="00301A74">
        <w:rPr>
          <w:rFonts w:ascii="Times New Roman" w:hAnsi="Times New Roman"/>
        </w:rPr>
        <w:t>: Andrea Alv</w:t>
      </w:r>
      <w:r w:rsidR="00A87EB2">
        <w:rPr>
          <w:rFonts w:ascii="Times New Roman" w:hAnsi="Times New Roman"/>
        </w:rPr>
        <w:t>e</w:t>
      </w:r>
      <w:r w:rsidR="00301A74">
        <w:rPr>
          <w:rFonts w:ascii="Times New Roman" w:hAnsi="Times New Roman"/>
        </w:rPr>
        <w:t>shere:</w:t>
      </w:r>
      <w:r w:rsidR="00C00C12">
        <w:rPr>
          <w:rFonts w:ascii="Times New Roman" w:hAnsi="Times New Roman"/>
        </w:rPr>
        <w:t xml:space="preserve"> </w:t>
      </w:r>
      <w:r w:rsidR="00301A74">
        <w:rPr>
          <w:rFonts w:ascii="Times New Roman" w:hAnsi="Times New Roman"/>
        </w:rPr>
        <w:t>Spring meeting dates announced, as scheduled by Annette Hamm. Emails sent to Unit A faculty regarding the guidelines and reminders for general education course approvals and assessment.</w:t>
      </w:r>
    </w:p>
    <w:p w:rsidR="00E80E12" w:rsidRDefault="00E80E12" w:rsidP="00A3750F">
      <w:pPr>
        <w:rPr>
          <w:rFonts w:ascii="Times New Roman" w:hAnsi="Times New Roman"/>
          <w:b/>
        </w:rPr>
      </w:pPr>
    </w:p>
    <w:p w:rsidR="00E80E12" w:rsidRDefault="00E80E12" w:rsidP="00E80E12">
      <w:pPr>
        <w:shd w:val="clear" w:color="auto" w:fill="FFFFFF"/>
        <w:ind w:left="720" w:hanging="720"/>
        <w:rPr>
          <w:rFonts w:ascii="Times New Roman" w:hAnsi="Times New Roman"/>
          <w:b/>
        </w:rPr>
      </w:pPr>
      <w:r w:rsidRPr="00363D84">
        <w:rPr>
          <w:rFonts w:ascii="Times New Roman" w:hAnsi="Times New Roman"/>
          <w:b/>
        </w:rPr>
        <w:t>NEW BUSINESS</w:t>
      </w:r>
    </w:p>
    <w:p w:rsidR="001614BC" w:rsidRPr="00363D84" w:rsidRDefault="001614BC" w:rsidP="00E80E12">
      <w:pPr>
        <w:shd w:val="clear" w:color="auto" w:fill="FFFFFF"/>
        <w:ind w:left="720" w:hanging="720"/>
        <w:rPr>
          <w:rFonts w:ascii="Times New Roman" w:hAnsi="Times New Roman"/>
          <w:b/>
        </w:rPr>
      </w:pPr>
    </w:p>
    <w:p w:rsidR="00A10365" w:rsidRDefault="00E80E12" w:rsidP="00F7171F">
      <w:pPr>
        <w:shd w:val="clear" w:color="auto" w:fill="FFFFFF"/>
        <w:ind w:left="720" w:hanging="720"/>
        <w:rPr>
          <w:rFonts w:ascii="Times New Roman" w:hAnsi="Times New Roman"/>
        </w:rPr>
      </w:pPr>
      <w:r>
        <w:rPr>
          <w:rFonts w:ascii="Times New Roman" w:hAnsi="Times New Roman"/>
        </w:rPr>
        <w:t xml:space="preserve">6. </w:t>
      </w:r>
      <w:r w:rsidR="005B1ABE">
        <w:rPr>
          <w:rFonts w:ascii="Times New Roman" w:hAnsi="Times New Roman"/>
        </w:rPr>
        <w:t>Gen Ed course availability for online majors</w:t>
      </w:r>
      <w:r w:rsidR="00453B36">
        <w:rPr>
          <w:rFonts w:ascii="Times New Roman" w:hAnsi="Times New Roman"/>
        </w:rPr>
        <w:t xml:space="preserve">; </w:t>
      </w:r>
      <w:bookmarkStart w:id="1" w:name="_Hlk26456249"/>
      <w:r w:rsidR="005B1ABE">
        <w:rPr>
          <w:rFonts w:ascii="Times New Roman" w:hAnsi="Times New Roman"/>
        </w:rPr>
        <w:t>process for requesting course approval</w:t>
      </w:r>
      <w:bookmarkEnd w:id="1"/>
      <w:r w:rsidR="005B1ABE">
        <w:rPr>
          <w:rFonts w:ascii="Times New Roman" w:hAnsi="Times New Roman"/>
        </w:rPr>
        <w:t xml:space="preserve">. </w:t>
      </w:r>
      <w:r w:rsidR="00301A74">
        <w:rPr>
          <w:rFonts w:ascii="Times New Roman" w:hAnsi="Times New Roman"/>
        </w:rPr>
        <w:t xml:space="preserve"> </w:t>
      </w:r>
    </w:p>
    <w:p w:rsidR="00A10365" w:rsidRDefault="00A10365" w:rsidP="00F7171F">
      <w:pPr>
        <w:shd w:val="clear" w:color="auto" w:fill="FFFFFF"/>
        <w:ind w:left="720" w:hanging="720"/>
        <w:rPr>
          <w:rFonts w:ascii="Times New Roman" w:hAnsi="Times New Roman"/>
        </w:rPr>
      </w:pPr>
    </w:p>
    <w:p w:rsidR="00E80E12" w:rsidRDefault="00301A74" w:rsidP="004E459D">
      <w:pPr>
        <w:shd w:val="clear" w:color="auto" w:fill="FFFFFF"/>
        <w:rPr>
          <w:rFonts w:ascii="Times New Roman" w:hAnsi="Times New Roman"/>
        </w:rPr>
      </w:pPr>
      <w:r>
        <w:rPr>
          <w:rFonts w:ascii="Times New Roman" w:hAnsi="Times New Roman"/>
        </w:rPr>
        <w:t xml:space="preserve">Having online majors helps keep programs viable. </w:t>
      </w:r>
      <w:r w:rsidR="003044A3">
        <w:rPr>
          <w:rFonts w:ascii="Times New Roman" w:hAnsi="Times New Roman"/>
        </w:rPr>
        <w:t xml:space="preserve">Andrea </w:t>
      </w:r>
      <w:r w:rsidR="0069722C">
        <w:rPr>
          <w:rFonts w:ascii="Times New Roman" w:hAnsi="Times New Roman"/>
        </w:rPr>
        <w:t xml:space="preserve">Alveshere </w:t>
      </w:r>
      <w:r w:rsidR="003044A3">
        <w:rPr>
          <w:rFonts w:ascii="Times New Roman" w:hAnsi="Times New Roman"/>
        </w:rPr>
        <w:t>shared d</w:t>
      </w:r>
      <w:r>
        <w:rPr>
          <w:rFonts w:ascii="Times New Roman" w:hAnsi="Times New Roman"/>
        </w:rPr>
        <w:t xml:space="preserve">ata from Anthropology </w:t>
      </w:r>
      <w:r w:rsidR="003044A3">
        <w:rPr>
          <w:rFonts w:ascii="Times New Roman" w:hAnsi="Times New Roman"/>
        </w:rPr>
        <w:t>as examples</w:t>
      </w:r>
      <w:r>
        <w:rPr>
          <w:rFonts w:ascii="Times New Roman" w:hAnsi="Times New Roman"/>
        </w:rPr>
        <w:t xml:space="preserve">, including the fact that many </w:t>
      </w:r>
      <w:r w:rsidR="003044A3">
        <w:rPr>
          <w:rFonts w:ascii="Times New Roman" w:hAnsi="Times New Roman"/>
        </w:rPr>
        <w:t xml:space="preserve">of the students </w:t>
      </w:r>
      <w:r>
        <w:rPr>
          <w:rFonts w:ascii="Times New Roman" w:hAnsi="Times New Roman"/>
        </w:rPr>
        <w:t xml:space="preserve">are from Chicago </w:t>
      </w:r>
      <w:proofErr w:type="gramStart"/>
      <w:r>
        <w:rPr>
          <w:rFonts w:ascii="Times New Roman" w:hAnsi="Times New Roman"/>
        </w:rPr>
        <w:t>and</w:t>
      </w:r>
      <w:proofErr w:type="gramEnd"/>
      <w:r w:rsidR="003044A3">
        <w:rPr>
          <w:rFonts w:ascii="Times New Roman" w:hAnsi="Times New Roman"/>
        </w:rPr>
        <w:t xml:space="preserve"> even out of state.  It was noted that those with an undergraduate degree will pay graduate tuition when working on an additional bachelor’s degree.  Andrea requested feedback on a proposal for offering blended courses, with online sections combined with face to face sections.  Such courses could replace having two sections, one face to face and one online, and having to meet the minimum enrollments for each section.</w:t>
      </w:r>
      <w:r w:rsidR="00A10365">
        <w:rPr>
          <w:rFonts w:ascii="Times New Roman" w:hAnsi="Times New Roman"/>
        </w:rPr>
        <w:t xml:space="preserve">  The council shared thoughts regarding practical concerns</w:t>
      </w:r>
      <w:r w:rsidR="00CE4F24">
        <w:rPr>
          <w:rFonts w:ascii="Times New Roman" w:hAnsi="Times New Roman"/>
        </w:rPr>
        <w:t xml:space="preserve"> such as student evaluations, and group discussions</w:t>
      </w:r>
      <w:r w:rsidR="00662B1D">
        <w:rPr>
          <w:rFonts w:ascii="Times New Roman" w:hAnsi="Times New Roman"/>
        </w:rPr>
        <w:t xml:space="preserve">.  Keith </w:t>
      </w:r>
      <w:proofErr w:type="spellStart"/>
      <w:r w:rsidR="0069722C">
        <w:rPr>
          <w:rFonts w:ascii="Times New Roman" w:hAnsi="Times New Roman"/>
        </w:rPr>
        <w:t>Holz</w:t>
      </w:r>
      <w:proofErr w:type="spellEnd"/>
      <w:r w:rsidR="0069722C">
        <w:rPr>
          <w:rFonts w:ascii="Times New Roman" w:hAnsi="Times New Roman"/>
        </w:rPr>
        <w:t xml:space="preserve"> </w:t>
      </w:r>
      <w:r w:rsidR="00662B1D">
        <w:rPr>
          <w:rFonts w:ascii="Times New Roman" w:hAnsi="Times New Roman"/>
        </w:rPr>
        <w:t xml:space="preserve">shared </w:t>
      </w:r>
      <w:r w:rsidR="009457FA">
        <w:rPr>
          <w:rFonts w:ascii="Times New Roman" w:hAnsi="Times New Roman"/>
        </w:rPr>
        <w:t>that in Art, they have</w:t>
      </w:r>
      <w:r w:rsidR="00662B1D">
        <w:rPr>
          <w:rFonts w:ascii="Times New Roman" w:hAnsi="Times New Roman"/>
        </w:rPr>
        <w:t xml:space="preserve"> stacked courses where two sections are combined, so that the total could exceed the minimum, whereas </w:t>
      </w:r>
      <w:r w:rsidR="009457FA">
        <w:rPr>
          <w:rFonts w:ascii="Times New Roman" w:hAnsi="Times New Roman"/>
        </w:rPr>
        <w:t>individually they would not</w:t>
      </w:r>
      <w:r w:rsidR="00662B1D">
        <w:rPr>
          <w:rFonts w:ascii="Times New Roman" w:hAnsi="Times New Roman"/>
        </w:rPr>
        <w:t>.</w:t>
      </w:r>
      <w:r w:rsidR="003044A3">
        <w:rPr>
          <w:rFonts w:ascii="Times New Roman" w:hAnsi="Times New Roman"/>
        </w:rPr>
        <w:t xml:space="preserve"> </w:t>
      </w:r>
      <w:r w:rsidR="00D6125D">
        <w:rPr>
          <w:rFonts w:ascii="Times New Roman" w:hAnsi="Times New Roman"/>
        </w:rPr>
        <w:t xml:space="preserve">Gordon Pettit expressed a concern that this option may lead to very few students taking a course face to face, as in his experience, the vast majority of students, including those on the Macomb campus, will take a course online even if a face to face section is available.  This is a concern because although he has taught online for 19 </w:t>
      </w:r>
      <w:r w:rsidR="00D6125D">
        <w:rPr>
          <w:rFonts w:ascii="Times New Roman" w:hAnsi="Times New Roman"/>
        </w:rPr>
        <w:lastRenderedPageBreak/>
        <w:t xml:space="preserve">years he believes the face to face sections are more effective pedagogically. The classroom experience provides valuable interactions that simply cannot be replicated in an online course.  </w:t>
      </w:r>
      <w:proofErr w:type="spellStart"/>
      <w:r w:rsidR="00D6125D">
        <w:rPr>
          <w:rFonts w:ascii="Times New Roman" w:hAnsi="Times New Roman"/>
        </w:rPr>
        <w:t>Seyfi</w:t>
      </w:r>
      <w:proofErr w:type="spellEnd"/>
      <w:r w:rsidR="00D6125D">
        <w:rPr>
          <w:rFonts w:ascii="Times New Roman" w:hAnsi="Times New Roman"/>
        </w:rPr>
        <w:t xml:space="preserve"> </w:t>
      </w:r>
      <w:proofErr w:type="spellStart"/>
      <w:r w:rsidR="00D6125D">
        <w:rPr>
          <w:rFonts w:ascii="Times New Roman" w:hAnsi="Times New Roman"/>
        </w:rPr>
        <w:t>Turkelli</w:t>
      </w:r>
      <w:proofErr w:type="spellEnd"/>
      <w:r w:rsidR="00D6125D">
        <w:rPr>
          <w:rFonts w:ascii="Times New Roman" w:hAnsi="Times New Roman"/>
        </w:rPr>
        <w:t xml:space="preserve"> and Gregory </w:t>
      </w:r>
      <w:proofErr w:type="spellStart"/>
      <w:r w:rsidR="00D6125D">
        <w:rPr>
          <w:rFonts w:ascii="Times New Roman" w:hAnsi="Times New Roman"/>
        </w:rPr>
        <w:t>Baramidze</w:t>
      </w:r>
      <w:proofErr w:type="spellEnd"/>
      <w:r w:rsidR="00D6125D">
        <w:rPr>
          <w:rFonts w:ascii="Times New Roman" w:hAnsi="Times New Roman"/>
        </w:rPr>
        <w:t xml:space="preserve"> also expressed their concern that students would choose online options, but that face to face sections are the better educational option for the student. </w:t>
      </w:r>
      <w:proofErr w:type="spellStart"/>
      <w:r w:rsidR="009457FA">
        <w:rPr>
          <w:rFonts w:ascii="Times New Roman" w:hAnsi="Times New Roman"/>
        </w:rPr>
        <w:t>Wanmo</w:t>
      </w:r>
      <w:proofErr w:type="spellEnd"/>
      <w:r w:rsidR="009457FA">
        <w:rPr>
          <w:rFonts w:ascii="Times New Roman" w:hAnsi="Times New Roman"/>
        </w:rPr>
        <w:t xml:space="preserve"> </w:t>
      </w:r>
      <w:r w:rsidR="0069722C">
        <w:rPr>
          <w:rFonts w:ascii="Times New Roman" w:hAnsi="Times New Roman"/>
        </w:rPr>
        <w:t xml:space="preserve">Koo </w:t>
      </w:r>
      <w:r w:rsidR="009457FA">
        <w:rPr>
          <w:rFonts w:ascii="Times New Roman" w:hAnsi="Times New Roman"/>
        </w:rPr>
        <w:t>shared that in Marketing, they have “Zoom sections” that can supplement face to face courses.</w:t>
      </w:r>
      <w:r w:rsidR="00F942B2">
        <w:rPr>
          <w:rFonts w:ascii="Times New Roman" w:hAnsi="Times New Roman"/>
        </w:rPr>
        <w:t xml:space="preserve"> Bill Knox added that </w:t>
      </w:r>
      <w:r w:rsidR="00FA6EC4">
        <w:rPr>
          <w:rFonts w:ascii="Times New Roman" w:hAnsi="Times New Roman"/>
        </w:rPr>
        <w:t>considerations about online delivery and possible “blended” course formats</w:t>
      </w:r>
      <w:r w:rsidR="00F942B2">
        <w:rPr>
          <w:rFonts w:ascii="Times New Roman" w:hAnsi="Times New Roman"/>
        </w:rPr>
        <w:t xml:space="preserve"> may be relevant for contract negotiations coming up next year.</w:t>
      </w:r>
      <w:r w:rsidR="00A938F7">
        <w:rPr>
          <w:rFonts w:ascii="Times New Roman" w:hAnsi="Times New Roman"/>
        </w:rPr>
        <w:t xml:space="preserve"> </w:t>
      </w:r>
    </w:p>
    <w:p w:rsidR="00D6125D" w:rsidRDefault="00D6125D" w:rsidP="00F7171F">
      <w:pPr>
        <w:shd w:val="clear" w:color="auto" w:fill="FFFFFF"/>
        <w:ind w:left="720" w:hanging="720"/>
        <w:rPr>
          <w:rFonts w:ascii="Times New Roman" w:hAnsi="Times New Roman"/>
        </w:rPr>
      </w:pPr>
    </w:p>
    <w:p w:rsidR="003428DC" w:rsidRDefault="003428DC" w:rsidP="00F7171F">
      <w:pPr>
        <w:shd w:val="clear" w:color="auto" w:fill="FFFFFF"/>
        <w:ind w:left="720" w:hanging="720"/>
        <w:rPr>
          <w:rFonts w:ascii="Times New Roman" w:hAnsi="Times New Roman"/>
        </w:rPr>
      </w:pPr>
      <w:r>
        <w:rPr>
          <w:rFonts w:ascii="Times New Roman" w:hAnsi="Times New Roman"/>
        </w:rPr>
        <w:t>P</w:t>
      </w:r>
      <w:r w:rsidRPr="003428DC">
        <w:rPr>
          <w:rFonts w:ascii="Times New Roman" w:hAnsi="Times New Roman"/>
        </w:rPr>
        <w:t>rocess for requesting course approval</w:t>
      </w:r>
      <w:r>
        <w:rPr>
          <w:rFonts w:ascii="Times New Roman" w:hAnsi="Times New Roman"/>
        </w:rPr>
        <w:t xml:space="preserve">: Lori Baker Sperry and Keith </w:t>
      </w:r>
      <w:proofErr w:type="spellStart"/>
      <w:r>
        <w:rPr>
          <w:rFonts w:ascii="Times New Roman" w:hAnsi="Times New Roman"/>
        </w:rPr>
        <w:t>Holz</w:t>
      </w:r>
      <w:proofErr w:type="spellEnd"/>
      <w:r>
        <w:rPr>
          <w:rFonts w:ascii="Times New Roman" w:hAnsi="Times New Roman"/>
        </w:rPr>
        <w:t xml:space="preserve"> reviewed the process.</w:t>
      </w:r>
    </w:p>
    <w:p w:rsidR="00810D2E" w:rsidRPr="00C00C12" w:rsidRDefault="00810D2E" w:rsidP="00A3750F">
      <w:pPr>
        <w:rPr>
          <w:rFonts w:ascii="Times New Roman" w:hAnsi="Times New Roman"/>
          <w:b/>
        </w:rPr>
      </w:pPr>
    </w:p>
    <w:p w:rsidR="005321CA" w:rsidRPr="00CD4654" w:rsidRDefault="00F7171F" w:rsidP="00A3750F">
      <w:pPr>
        <w:rPr>
          <w:rFonts w:ascii="Times New Roman" w:hAnsi="Times New Roman"/>
        </w:rPr>
      </w:pPr>
      <w:r>
        <w:rPr>
          <w:rFonts w:ascii="Times New Roman" w:hAnsi="Times New Roman"/>
        </w:rPr>
        <w:t>7</w:t>
      </w:r>
      <w:r w:rsidR="005321CA">
        <w:rPr>
          <w:rFonts w:ascii="Times New Roman" w:hAnsi="Times New Roman"/>
        </w:rPr>
        <w:t>.  Reports</w:t>
      </w:r>
    </w:p>
    <w:p w:rsidR="005321CA" w:rsidRPr="004A3F40" w:rsidRDefault="005321CA" w:rsidP="00A3750F">
      <w:pPr>
        <w:ind w:firstLine="720"/>
        <w:rPr>
          <w:rFonts w:ascii="Times New Roman" w:hAnsi="Times New Roman"/>
        </w:rPr>
      </w:pPr>
      <w:r>
        <w:rPr>
          <w:rFonts w:ascii="Times New Roman" w:hAnsi="Times New Roman"/>
        </w:rPr>
        <w:t xml:space="preserve">a. </w:t>
      </w:r>
      <w:r w:rsidR="00C630A0">
        <w:rPr>
          <w:rFonts w:ascii="Times New Roman" w:hAnsi="Times New Roman"/>
        </w:rPr>
        <w:t xml:space="preserve">Provost -- </w:t>
      </w:r>
      <w:r w:rsidR="00DC1FC1">
        <w:rPr>
          <w:rFonts w:ascii="Times New Roman" w:hAnsi="Times New Roman"/>
        </w:rPr>
        <w:t>Mark Mossman</w:t>
      </w:r>
      <w:r w:rsidRPr="004A3F40">
        <w:rPr>
          <w:rFonts w:ascii="Times New Roman" w:hAnsi="Times New Roman"/>
        </w:rPr>
        <w:t xml:space="preserve">, </w:t>
      </w:r>
      <w:r w:rsidR="00F42C19">
        <w:rPr>
          <w:rFonts w:ascii="Times New Roman" w:hAnsi="Times New Roman"/>
        </w:rPr>
        <w:t xml:space="preserve">Interim </w:t>
      </w:r>
      <w:r w:rsidRPr="004A3F40">
        <w:rPr>
          <w:rFonts w:ascii="Times New Roman" w:hAnsi="Times New Roman"/>
        </w:rPr>
        <w:t>Associate Provost</w:t>
      </w:r>
      <w:r w:rsidR="00F942B2">
        <w:rPr>
          <w:rFonts w:ascii="Times New Roman" w:hAnsi="Times New Roman"/>
        </w:rPr>
        <w:t>: no report</w:t>
      </w:r>
    </w:p>
    <w:p w:rsidR="005321CA" w:rsidRPr="004A3F40" w:rsidRDefault="005321CA" w:rsidP="00A3750F">
      <w:pPr>
        <w:ind w:firstLine="720"/>
        <w:rPr>
          <w:rFonts w:ascii="Times New Roman" w:hAnsi="Times New Roman"/>
        </w:rPr>
      </w:pPr>
      <w:r>
        <w:rPr>
          <w:rFonts w:ascii="Times New Roman" w:hAnsi="Times New Roman"/>
        </w:rPr>
        <w:t xml:space="preserve">b. </w:t>
      </w:r>
      <w:r w:rsidR="00C630A0">
        <w:rPr>
          <w:rFonts w:ascii="Times New Roman" w:hAnsi="Times New Roman"/>
        </w:rPr>
        <w:t xml:space="preserve">CAS </w:t>
      </w:r>
      <w:r w:rsidR="00454897">
        <w:rPr>
          <w:rFonts w:ascii="Helvetica" w:eastAsia="Helvetica" w:hAnsi="Helvetica" w:cs="Helvetica"/>
        </w:rPr>
        <w:t>–</w:t>
      </w:r>
      <w:r w:rsidR="00C630A0">
        <w:rPr>
          <w:rFonts w:ascii="Times New Roman" w:hAnsi="Times New Roman"/>
        </w:rPr>
        <w:t xml:space="preserve"> </w:t>
      </w:r>
      <w:r w:rsidR="00454897">
        <w:rPr>
          <w:rFonts w:ascii="Times New Roman" w:hAnsi="Times New Roman"/>
        </w:rPr>
        <w:t>Jim Schm</w:t>
      </w:r>
      <w:r w:rsidR="003044A3">
        <w:rPr>
          <w:rFonts w:ascii="Times New Roman" w:hAnsi="Times New Roman"/>
        </w:rPr>
        <w:t>idt</w:t>
      </w:r>
      <w:r w:rsidR="00F942B2">
        <w:rPr>
          <w:rFonts w:ascii="Times New Roman" w:hAnsi="Times New Roman"/>
        </w:rPr>
        <w:t>: no report</w:t>
      </w:r>
    </w:p>
    <w:p w:rsidR="00700063" w:rsidRDefault="00C630A0" w:rsidP="002C2516">
      <w:pPr>
        <w:ind w:firstLine="720"/>
        <w:rPr>
          <w:rFonts w:ascii="Times New Roman" w:hAnsi="Times New Roman"/>
        </w:rPr>
      </w:pPr>
      <w:r>
        <w:rPr>
          <w:rFonts w:ascii="Times New Roman" w:hAnsi="Times New Roman"/>
        </w:rPr>
        <w:t xml:space="preserve">c. University Advising -- </w:t>
      </w:r>
      <w:r w:rsidR="005321CA">
        <w:rPr>
          <w:rFonts w:ascii="Times New Roman" w:hAnsi="Times New Roman"/>
        </w:rPr>
        <w:t xml:space="preserve">Michelle </w:t>
      </w:r>
      <w:proofErr w:type="spellStart"/>
      <w:r w:rsidR="005321CA">
        <w:rPr>
          <w:rFonts w:ascii="Times New Roman" w:hAnsi="Times New Roman"/>
        </w:rPr>
        <w:t>Y</w:t>
      </w:r>
      <w:r w:rsidR="005321CA" w:rsidRPr="004A3F40">
        <w:rPr>
          <w:rFonts w:ascii="Times New Roman" w:hAnsi="Times New Roman"/>
        </w:rPr>
        <w:t>ager</w:t>
      </w:r>
      <w:proofErr w:type="spellEnd"/>
      <w:r w:rsidR="00F942B2">
        <w:rPr>
          <w:rFonts w:ascii="Times New Roman" w:hAnsi="Times New Roman"/>
        </w:rPr>
        <w:t>: no report</w:t>
      </w:r>
    </w:p>
    <w:p w:rsidR="00163C1C" w:rsidRDefault="00DE650E" w:rsidP="003428DC">
      <w:pPr>
        <w:ind w:firstLine="720"/>
        <w:rPr>
          <w:rFonts w:ascii="Times New Roman" w:hAnsi="Times New Roman"/>
        </w:rPr>
      </w:pPr>
      <w:r>
        <w:rPr>
          <w:rFonts w:ascii="Times New Roman" w:hAnsi="Times New Roman"/>
        </w:rPr>
        <w:t xml:space="preserve">d. Student Learning Assessment Subcommittee </w:t>
      </w:r>
      <w:r>
        <w:rPr>
          <w:rFonts w:ascii="Helvetica" w:eastAsia="Helvetica" w:hAnsi="Helvetica" w:cs="Helvetica"/>
        </w:rPr>
        <w:t>–</w:t>
      </w:r>
      <w:r>
        <w:rPr>
          <w:rFonts w:ascii="Times New Roman" w:hAnsi="Times New Roman"/>
        </w:rPr>
        <w:t xml:space="preserve"> Lori Baker-Sperry</w:t>
      </w:r>
      <w:r w:rsidR="003428DC">
        <w:rPr>
          <w:rFonts w:ascii="Times New Roman" w:hAnsi="Times New Roman"/>
        </w:rPr>
        <w:t xml:space="preserve"> will have rough drafts of reports for the January meeting. Impact reports need to include what has happened rather than merely a plan. Practically, this will be informed by what was on the plan from the previous year.</w:t>
      </w:r>
      <w:r w:rsidR="0045681F">
        <w:rPr>
          <w:rFonts w:ascii="Times New Roman" w:hAnsi="Times New Roman"/>
        </w:rPr>
        <w:t xml:space="preserve">  The subcommittee is meeting via email.</w:t>
      </w:r>
    </w:p>
    <w:p w:rsidR="003428DC" w:rsidRDefault="003428DC" w:rsidP="003428DC">
      <w:pPr>
        <w:ind w:firstLine="720"/>
        <w:rPr>
          <w:rFonts w:ascii="Times New Roman" w:hAnsi="Times New Roman"/>
        </w:rPr>
      </w:pPr>
      <w:r w:rsidRPr="003428DC">
        <w:rPr>
          <w:rFonts w:ascii="Times New Roman" w:hAnsi="Times New Roman"/>
        </w:rPr>
        <w:t>e. CGE Chair – Andrea Alveshere</w:t>
      </w:r>
      <w:r w:rsidR="00884F94">
        <w:rPr>
          <w:rFonts w:ascii="Times New Roman" w:hAnsi="Times New Roman"/>
        </w:rPr>
        <w:t>: A course request is on the way.</w:t>
      </w:r>
    </w:p>
    <w:p w:rsidR="002A7000" w:rsidRDefault="002A7000" w:rsidP="003428DC">
      <w:pPr>
        <w:ind w:firstLine="720"/>
        <w:rPr>
          <w:rFonts w:ascii="Times New Roman" w:hAnsi="Times New Roman"/>
        </w:rPr>
      </w:pPr>
    </w:p>
    <w:p w:rsidR="002A7000" w:rsidRDefault="002A7000" w:rsidP="003428DC">
      <w:pPr>
        <w:ind w:firstLine="720"/>
        <w:rPr>
          <w:rFonts w:ascii="Times New Roman" w:hAnsi="Times New Roman"/>
        </w:rPr>
      </w:pPr>
      <w:r>
        <w:rPr>
          <w:rFonts w:ascii="Times New Roman" w:hAnsi="Times New Roman"/>
        </w:rPr>
        <w:t xml:space="preserve">Meeting adjourned 4:52; Bill moved, </w:t>
      </w:r>
      <w:r w:rsidR="00D6125D">
        <w:rPr>
          <w:rFonts w:ascii="Times New Roman" w:hAnsi="Times New Roman"/>
        </w:rPr>
        <w:t xml:space="preserve">and </w:t>
      </w:r>
      <w:r>
        <w:rPr>
          <w:rFonts w:ascii="Times New Roman" w:hAnsi="Times New Roman"/>
        </w:rPr>
        <w:t xml:space="preserve">Craig </w:t>
      </w:r>
      <w:proofErr w:type="spellStart"/>
      <w:r w:rsidR="00D6125D">
        <w:rPr>
          <w:rFonts w:ascii="Times New Roman" w:hAnsi="Times New Roman"/>
        </w:rPr>
        <w:t>Tollini</w:t>
      </w:r>
      <w:proofErr w:type="spellEnd"/>
      <w:r w:rsidR="00D6125D">
        <w:rPr>
          <w:rFonts w:ascii="Times New Roman" w:hAnsi="Times New Roman"/>
        </w:rPr>
        <w:t xml:space="preserve"> </w:t>
      </w:r>
      <w:r>
        <w:rPr>
          <w:rFonts w:ascii="Times New Roman" w:hAnsi="Times New Roman"/>
        </w:rPr>
        <w:t>seconded.</w:t>
      </w:r>
    </w:p>
    <w:p w:rsidR="00453B36" w:rsidRDefault="00453B36" w:rsidP="00163C1C">
      <w:pPr>
        <w:outlineLvl w:val="0"/>
        <w:rPr>
          <w:rFonts w:ascii="Times New Roman" w:hAnsi="Times New Roman"/>
        </w:rPr>
      </w:pPr>
    </w:p>
    <w:p w:rsidR="00453B36" w:rsidRDefault="00453B36" w:rsidP="00163C1C">
      <w:pPr>
        <w:outlineLvl w:val="0"/>
        <w:rPr>
          <w:rFonts w:ascii="Times New Roman" w:hAnsi="Times New Roman"/>
        </w:rPr>
      </w:pPr>
    </w:p>
    <w:p w:rsidR="001614BC" w:rsidRDefault="005321CA" w:rsidP="00163C1C">
      <w:pPr>
        <w:outlineLvl w:val="0"/>
        <w:rPr>
          <w:rFonts w:ascii="Times New Roman" w:hAnsi="Times New Roman"/>
        </w:rPr>
      </w:pPr>
      <w:r w:rsidRPr="00E44345">
        <w:rPr>
          <w:rFonts w:ascii="Times New Roman" w:hAnsi="Times New Roman"/>
        </w:rPr>
        <w:t>Next Meeting</w:t>
      </w:r>
      <w:r w:rsidR="00BD063B">
        <w:rPr>
          <w:rFonts w:ascii="Times New Roman" w:hAnsi="Times New Roman"/>
        </w:rPr>
        <w:t xml:space="preserve"> of CGE</w:t>
      </w:r>
      <w:r w:rsidRPr="00E44345">
        <w:rPr>
          <w:rFonts w:ascii="Times New Roman" w:hAnsi="Times New Roman"/>
        </w:rPr>
        <w:t xml:space="preserve">: </w:t>
      </w:r>
      <w:r w:rsidR="00AC7B0B">
        <w:rPr>
          <w:rFonts w:ascii="Times New Roman" w:hAnsi="Times New Roman"/>
        </w:rPr>
        <w:t xml:space="preserve"> </w:t>
      </w:r>
      <w:r w:rsidR="005B1ABE" w:rsidRPr="005B1ABE">
        <w:rPr>
          <w:rFonts w:ascii="Times New Roman" w:hAnsi="Times New Roman"/>
        </w:rPr>
        <w:t>January 30</w:t>
      </w:r>
      <w:r>
        <w:rPr>
          <w:rFonts w:ascii="Times New Roman" w:hAnsi="Times New Roman"/>
        </w:rPr>
        <w:t>, Thursday, 3:30 to 5:00, 501 Stipes Hall</w:t>
      </w:r>
    </w:p>
    <w:p w:rsidR="001614BC" w:rsidRDefault="001614BC" w:rsidP="00163C1C">
      <w:pPr>
        <w:outlineLvl w:val="0"/>
        <w:rPr>
          <w:rFonts w:ascii="Times New Roman" w:hAnsi="Times New Roman"/>
        </w:rPr>
      </w:pPr>
    </w:p>
    <w:p w:rsidR="005B1ABE" w:rsidRDefault="001614BC" w:rsidP="005B1ABE">
      <w:pPr>
        <w:outlineLvl w:val="0"/>
        <w:rPr>
          <w:rFonts w:ascii="Times New Roman" w:hAnsi="Times New Roman"/>
        </w:rPr>
      </w:pPr>
      <w:r>
        <w:rPr>
          <w:rFonts w:ascii="Times New Roman" w:hAnsi="Times New Roman"/>
        </w:rPr>
        <w:t xml:space="preserve">Subsequent </w:t>
      </w:r>
      <w:r w:rsidR="00EB7CCD">
        <w:rPr>
          <w:rFonts w:ascii="Times New Roman" w:hAnsi="Times New Roman"/>
        </w:rPr>
        <w:t xml:space="preserve">Spring </w:t>
      </w:r>
      <w:r>
        <w:rPr>
          <w:rFonts w:ascii="Times New Roman" w:hAnsi="Times New Roman"/>
        </w:rPr>
        <w:t xml:space="preserve">meetings are scheduled for:  </w:t>
      </w:r>
    </w:p>
    <w:p w:rsidR="005B1ABE" w:rsidRDefault="005B1ABE" w:rsidP="005B1ABE">
      <w:pPr>
        <w:outlineLvl w:val="0"/>
        <w:rPr>
          <w:rFonts w:ascii="Times New Roman" w:hAnsi="Times New Roman"/>
        </w:rPr>
      </w:pPr>
    </w:p>
    <w:p w:rsidR="005B1ABE" w:rsidRPr="005B1ABE" w:rsidRDefault="005B1ABE" w:rsidP="005B1ABE">
      <w:pPr>
        <w:numPr>
          <w:ilvl w:val="0"/>
          <w:numId w:val="3"/>
        </w:numPr>
        <w:outlineLvl w:val="0"/>
        <w:rPr>
          <w:rFonts w:ascii="Times New Roman" w:hAnsi="Times New Roman"/>
        </w:rPr>
      </w:pPr>
      <w:r w:rsidRPr="005B1ABE">
        <w:rPr>
          <w:rFonts w:ascii="Times New Roman" w:hAnsi="Times New Roman"/>
        </w:rPr>
        <w:t>February 13</w:t>
      </w:r>
    </w:p>
    <w:p w:rsidR="005B1ABE" w:rsidRPr="005B1ABE" w:rsidRDefault="005B1ABE" w:rsidP="005B1ABE">
      <w:pPr>
        <w:numPr>
          <w:ilvl w:val="0"/>
          <w:numId w:val="3"/>
        </w:numPr>
        <w:outlineLvl w:val="0"/>
        <w:rPr>
          <w:rFonts w:ascii="Times New Roman" w:hAnsi="Times New Roman"/>
        </w:rPr>
      </w:pPr>
      <w:r w:rsidRPr="005B1ABE">
        <w:rPr>
          <w:rFonts w:ascii="Times New Roman" w:hAnsi="Times New Roman"/>
        </w:rPr>
        <w:t>Februa</w:t>
      </w:r>
      <w:r w:rsidR="003044A3">
        <w:rPr>
          <w:rFonts w:ascii="Times New Roman" w:hAnsi="Times New Roman"/>
        </w:rPr>
        <w:t>r</w:t>
      </w:r>
      <w:r w:rsidRPr="005B1ABE">
        <w:rPr>
          <w:rFonts w:ascii="Times New Roman" w:hAnsi="Times New Roman"/>
        </w:rPr>
        <w:t>y 27</w:t>
      </w:r>
    </w:p>
    <w:p w:rsidR="005B1ABE" w:rsidRPr="005B1ABE" w:rsidRDefault="005B1ABE" w:rsidP="005B1ABE">
      <w:pPr>
        <w:numPr>
          <w:ilvl w:val="0"/>
          <w:numId w:val="3"/>
        </w:numPr>
        <w:outlineLvl w:val="0"/>
        <w:rPr>
          <w:rFonts w:ascii="Times New Roman" w:hAnsi="Times New Roman"/>
        </w:rPr>
      </w:pPr>
      <w:r w:rsidRPr="005B1ABE">
        <w:rPr>
          <w:rFonts w:ascii="Times New Roman" w:hAnsi="Times New Roman"/>
        </w:rPr>
        <w:t>March 19</w:t>
      </w:r>
    </w:p>
    <w:p w:rsidR="005B1ABE" w:rsidRPr="005B1ABE" w:rsidRDefault="005B1ABE" w:rsidP="005B1ABE">
      <w:pPr>
        <w:numPr>
          <w:ilvl w:val="0"/>
          <w:numId w:val="3"/>
        </w:numPr>
        <w:outlineLvl w:val="0"/>
        <w:rPr>
          <w:rFonts w:ascii="Times New Roman" w:hAnsi="Times New Roman"/>
        </w:rPr>
      </w:pPr>
      <w:r w:rsidRPr="005B1ABE">
        <w:rPr>
          <w:rFonts w:ascii="Times New Roman" w:hAnsi="Times New Roman"/>
        </w:rPr>
        <w:t>April 2</w:t>
      </w:r>
    </w:p>
    <w:p w:rsidR="005B1ABE" w:rsidRPr="005B1ABE" w:rsidRDefault="005B1ABE" w:rsidP="005B1ABE">
      <w:pPr>
        <w:numPr>
          <w:ilvl w:val="0"/>
          <w:numId w:val="3"/>
        </w:numPr>
        <w:outlineLvl w:val="0"/>
        <w:rPr>
          <w:rFonts w:ascii="Times New Roman" w:hAnsi="Times New Roman"/>
        </w:rPr>
      </w:pPr>
      <w:r w:rsidRPr="005B1ABE">
        <w:rPr>
          <w:rFonts w:ascii="Times New Roman" w:hAnsi="Times New Roman"/>
        </w:rPr>
        <w:t>April 16</w:t>
      </w:r>
    </w:p>
    <w:p w:rsidR="005B1ABE" w:rsidRPr="005B1ABE" w:rsidRDefault="005B1ABE" w:rsidP="005B1ABE">
      <w:pPr>
        <w:numPr>
          <w:ilvl w:val="0"/>
          <w:numId w:val="3"/>
        </w:numPr>
        <w:outlineLvl w:val="0"/>
        <w:rPr>
          <w:rFonts w:ascii="Times New Roman" w:hAnsi="Times New Roman"/>
        </w:rPr>
      </w:pPr>
      <w:r w:rsidRPr="005B1ABE">
        <w:rPr>
          <w:rFonts w:ascii="Times New Roman" w:hAnsi="Times New Roman"/>
        </w:rPr>
        <w:t>April 30</w:t>
      </w:r>
    </w:p>
    <w:p w:rsidR="00EF6DF1" w:rsidRPr="00163C1C" w:rsidRDefault="00A62A5D" w:rsidP="00163C1C">
      <w:pPr>
        <w:outlineLvl w:val="0"/>
        <w:rPr>
          <w:rFonts w:ascii="Times New Roman" w:hAnsi="Times New Roman"/>
          <w:b/>
        </w:rPr>
      </w:pPr>
      <w:r>
        <w:rPr>
          <w:rFonts w:ascii="Times New Roman" w:hAnsi="Times New Roman"/>
        </w:rPr>
        <w:tab/>
      </w:r>
    </w:p>
    <w:p w:rsidR="00163C1C" w:rsidRDefault="00163C1C" w:rsidP="005321CA">
      <w:pPr>
        <w:rPr>
          <w:rFonts w:ascii="Times New Roman" w:hAnsi="Times New Roman"/>
          <w:i/>
        </w:rPr>
      </w:pPr>
    </w:p>
    <w:p w:rsidR="00F7171F" w:rsidRDefault="00F7171F" w:rsidP="005321CA">
      <w:pPr>
        <w:rPr>
          <w:rFonts w:ascii="Times New Roman" w:hAnsi="Times New Roman"/>
          <w:i/>
        </w:rPr>
      </w:pPr>
    </w:p>
    <w:p w:rsidR="00F7171F" w:rsidRDefault="00F7171F" w:rsidP="005321CA">
      <w:pPr>
        <w:rPr>
          <w:rFonts w:ascii="Times New Roman" w:hAnsi="Times New Roman"/>
          <w:i/>
        </w:rPr>
      </w:pPr>
    </w:p>
    <w:p w:rsidR="005321CA" w:rsidRPr="00854A6D" w:rsidRDefault="00B2397C" w:rsidP="005321CA">
      <w:pPr>
        <w:rPr>
          <w:rFonts w:ascii="Times New Roman" w:hAnsi="Times New Roman"/>
          <w:i/>
        </w:rPr>
      </w:pPr>
      <w:r>
        <w:rPr>
          <w:rFonts w:ascii="Times New Roman" w:hAnsi="Times New Roman"/>
          <w:i/>
        </w:rPr>
        <w:t xml:space="preserve">Proposed </w:t>
      </w:r>
      <w:r w:rsidR="0028754C">
        <w:rPr>
          <w:rFonts w:ascii="Times New Roman" w:hAnsi="Times New Roman"/>
          <w:i/>
        </w:rPr>
        <w:t xml:space="preserve">List of CGE </w:t>
      </w:r>
      <w:r w:rsidR="005321CA" w:rsidRPr="00FD3DA8">
        <w:rPr>
          <w:rFonts w:ascii="Times New Roman" w:hAnsi="Times New Roman"/>
          <w:i/>
        </w:rPr>
        <w:t>sub</w:t>
      </w:r>
      <w:r w:rsidR="00242788">
        <w:rPr>
          <w:rFonts w:ascii="Times New Roman" w:hAnsi="Times New Roman"/>
          <w:i/>
        </w:rPr>
        <w:t xml:space="preserve">groups to </w:t>
      </w:r>
      <w:r w:rsidR="002B1C17">
        <w:rPr>
          <w:rFonts w:ascii="Times New Roman" w:hAnsi="Times New Roman"/>
          <w:i/>
        </w:rPr>
        <w:t>evaluate</w:t>
      </w:r>
      <w:r w:rsidR="00242788">
        <w:rPr>
          <w:rFonts w:ascii="Times New Roman" w:hAnsi="Times New Roman"/>
          <w:i/>
        </w:rPr>
        <w:t xml:space="preserve"> </w:t>
      </w:r>
      <w:r w:rsidR="00700063">
        <w:rPr>
          <w:rFonts w:ascii="Times New Roman" w:hAnsi="Times New Roman"/>
          <w:i/>
        </w:rPr>
        <w:t>articulation requests:</w:t>
      </w:r>
    </w:p>
    <w:p w:rsidR="003109DD" w:rsidRDefault="003109DD" w:rsidP="005321CA">
      <w:pPr>
        <w:widowControl w:val="0"/>
        <w:autoSpaceDE w:val="0"/>
        <w:autoSpaceDN w:val="0"/>
        <w:adjustRightInd w:val="0"/>
        <w:rPr>
          <w:rFonts w:ascii="Times New Roman" w:hAnsi="Times New Roman"/>
          <w:b/>
          <w:bCs/>
          <w:color w:val="1A1A1A"/>
          <w:sz w:val="26"/>
          <w:szCs w:val="26"/>
        </w:rPr>
      </w:pPr>
    </w:p>
    <w:p w:rsidR="00DC1FC1" w:rsidRPr="002C2516" w:rsidRDefault="005321CA" w:rsidP="005321CA">
      <w:pPr>
        <w:widowControl w:val="0"/>
        <w:autoSpaceDE w:val="0"/>
        <w:autoSpaceDN w:val="0"/>
        <w:adjustRightInd w:val="0"/>
        <w:rPr>
          <w:rFonts w:ascii="Times New Roman" w:hAnsi="Times New Roman"/>
          <w:color w:val="1A1A1A"/>
          <w:sz w:val="26"/>
          <w:szCs w:val="26"/>
        </w:rPr>
      </w:pPr>
      <w:r w:rsidRPr="00C23E53">
        <w:rPr>
          <w:rFonts w:ascii="Times New Roman" w:hAnsi="Times New Roman"/>
          <w:b/>
          <w:bCs/>
          <w:color w:val="1A1A1A"/>
          <w:sz w:val="26"/>
          <w:szCs w:val="26"/>
        </w:rPr>
        <w:t>Communication Skills</w:t>
      </w:r>
      <w:r w:rsidR="00B2397C">
        <w:rPr>
          <w:rFonts w:ascii="Times New Roman" w:hAnsi="Times New Roman"/>
          <w:b/>
          <w:bCs/>
          <w:color w:val="1A1A1A"/>
          <w:sz w:val="26"/>
          <w:szCs w:val="26"/>
        </w:rPr>
        <w:t xml:space="preserve">:  </w:t>
      </w:r>
      <w:r w:rsidR="00B2397C">
        <w:rPr>
          <w:rFonts w:ascii="Times New Roman" w:hAnsi="Times New Roman"/>
          <w:bCs/>
          <w:color w:val="1A1A1A"/>
          <w:sz w:val="26"/>
          <w:szCs w:val="26"/>
        </w:rPr>
        <w:t xml:space="preserve">Knox, </w:t>
      </w:r>
      <w:proofErr w:type="spellStart"/>
      <w:r w:rsidR="00B2397C">
        <w:rPr>
          <w:rFonts w:ascii="Times New Roman" w:hAnsi="Times New Roman"/>
          <w:bCs/>
          <w:color w:val="1A1A1A"/>
          <w:sz w:val="26"/>
          <w:szCs w:val="26"/>
        </w:rPr>
        <w:t>Zanolla</w:t>
      </w:r>
      <w:proofErr w:type="spellEnd"/>
    </w:p>
    <w:p w:rsidR="005321CA" w:rsidRPr="002C2516" w:rsidRDefault="00917012" w:rsidP="005321CA">
      <w:pPr>
        <w:widowControl w:val="0"/>
        <w:autoSpaceDE w:val="0"/>
        <w:autoSpaceDN w:val="0"/>
        <w:adjustRightInd w:val="0"/>
        <w:rPr>
          <w:rFonts w:ascii="Times New Roman" w:hAnsi="Times New Roman"/>
          <w:color w:val="1A1A1A"/>
          <w:sz w:val="26"/>
          <w:szCs w:val="26"/>
        </w:rPr>
      </w:pPr>
      <w:r>
        <w:rPr>
          <w:rFonts w:ascii="Times New Roman" w:hAnsi="Times New Roman"/>
          <w:b/>
          <w:bCs/>
          <w:color w:val="1A1A1A"/>
          <w:sz w:val="26"/>
          <w:szCs w:val="26"/>
        </w:rPr>
        <w:t>Humanities/Fine Arts</w:t>
      </w:r>
      <w:r w:rsidR="00E07C8C">
        <w:rPr>
          <w:rFonts w:ascii="Times New Roman" w:hAnsi="Times New Roman"/>
          <w:b/>
          <w:bCs/>
          <w:color w:val="1A1A1A"/>
          <w:sz w:val="26"/>
          <w:szCs w:val="26"/>
        </w:rPr>
        <w:t>:</w:t>
      </w:r>
      <w:r w:rsidR="000A0252">
        <w:rPr>
          <w:rFonts w:ascii="Times New Roman" w:hAnsi="Times New Roman"/>
          <w:b/>
          <w:bCs/>
          <w:color w:val="1A1A1A"/>
          <w:sz w:val="26"/>
          <w:szCs w:val="26"/>
        </w:rPr>
        <w:t xml:space="preserve"> </w:t>
      </w:r>
      <w:r w:rsidR="00B2397C">
        <w:rPr>
          <w:rFonts w:ascii="Times New Roman" w:hAnsi="Times New Roman"/>
          <w:b/>
          <w:bCs/>
          <w:color w:val="1A1A1A"/>
          <w:sz w:val="26"/>
          <w:szCs w:val="26"/>
        </w:rPr>
        <w:t xml:space="preserve"> </w:t>
      </w:r>
      <w:proofErr w:type="spellStart"/>
      <w:r w:rsidR="00B2397C">
        <w:rPr>
          <w:rFonts w:ascii="Times New Roman" w:hAnsi="Times New Roman"/>
          <w:bCs/>
          <w:color w:val="1A1A1A"/>
          <w:sz w:val="26"/>
          <w:szCs w:val="26"/>
        </w:rPr>
        <w:t>Holz</w:t>
      </w:r>
      <w:proofErr w:type="spellEnd"/>
      <w:r w:rsidR="00B2397C">
        <w:rPr>
          <w:rFonts w:ascii="Times New Roman" w:hAnsi="Times New Roman"/>
          <w:bCs/>
          <w:color w:val="1A1A1A"/>
          <w:sz w:val="26"/>
          <w:szCs w:val="26"/>
        </w:rPr>
        <w:t>, Pettit</w:t>
      </w:r>
    </w:p>
    <w:p w:rsidR="005321CA" w:rsidRPr="00C23E53" w:rsidRDefault="005321CA" w:rsidP="002C2516">
      <w:pPr>
        <w:tabs>
          <w:tab w:val="left" w:pos="3250"/>
        </w:tabs>
        <w:rPr>
          <w:rFonts w:ascii="Times New Roman" w:hAnsi="Times New Roman"/>
        </w:rPr>
      </w:pPr>
      <w:r w:rsidRPr="00C23E53">
        <w:rPr>
          <w:rFonts w:ascii="Times New Roman" w:hAnsi="Times New Roman"/>
          <w:b/>
          <w:bCs/>
          <w:color w:val="1A1A1A"/>
          <w:sz w:val="26"/>
          <w:szCs w:val="26"/>
        </w:rPr>
        <w:t>Social Sciences</w:t>
      </w:r>
      <w:r w:rsidR="002C2516">
        <w:rPr>
          <w:rFonts w:ascii="Times New Roman" w:hAnsi="Times New Roman"/>
          <w:b/>
          <w:bCs/>
          <w:color w:val="1A1A1A"/>
          <w:sz w:val="26"/>
          <w:szCs w:val="26"/>
        </w:rPr>
        <w:t>:</w:t>
      </w:r>
      <w:r w:rsidR="00B2397C">
        <w:rPr>
          <w:rFonts w:ascii="Times New Roman" w:hAnsi="Times New Roman"/>
          <w:b/>
          <w:bCs/>
          <w:color w:val="1A1A1A"/>
          <w:sz w:val="26"/>
          <w:szCs w:val="26"/>
        </w:rPr>
        <w:t xml:space="preserve"> </w:t>
      </w:r>
      <w:r w:rsidR="002C2516">
        <w:rPr>
          <w:rFonts w:ascii="Times New Roman" w:hAnsi="Times New Roman"/>
          <w:b/>
          <w:bCs/>
          <w:color w:val="1A1A1A"/>
          <w:sz w:val="26"/>
          <w:szCs w:val="26"/>
        </w:rPr>
        <w:t xml:space="preserve"> </w:t>
      </w:r>
      <w:proofErr w:type="spellStart"/>
      <w:r w:rsidR="00B2397C">
        <w:rPr>
          <w:rFonts w:ascii="Times New Roman" w:hAnsi="Times New Roman"/>
          <w:bCs/>
          <w:color w:val="1A1A1A"/>
          <w:sz w:val="26"/>
          <w:szCs w:val="26"/>
        </w:rPr>
        <w:t>Alveshere</w:t>
      </w:r>
      <w:proofErr w:type="spellEnd"/>
      <w:r w:rsidR="00B4507D">
        <w:rPr>
          <w:rFonts w:ascii="Times New Roman" w:hAnsi="Times New Roman"/>
          <w:bCs/>
          <w:color w:val="1A1A1A"/>
          <w:sz w:val="26"/>
          <w:szCs w:val="26"/>
        </w:rPr>
        <w:t xml:space="preserve">, </w:t>
      </w:r>
      <w:proofErr w:type="spellStart"/>
      <w:r w:rsidR="00B4507D">
        <w:rPr>
          <w:rFonts w:ascii="Times New Roman" w:hAnsi="Times New Roman"/>
          <w:bCs/>
          <w:color w:val="1A1A1A"/>
          <w:sz w:val="26"/>
          <w:szCs w:val="26"/>
        </w:rPr>
        <w:t>Tollini</w:t>
      </w:r>
      <w:proofErr w:type="spellEnd"/>
    </w:p>
    <w:p w:rsidR="005321CA" w:rsidRPr="002C2516" w:rsidRDefault="00917012" w:rsidP="005321CA">
      <w:pPr>
        <w:widowControl w:val="0"/>
        <w:autoSpaceDE w:val="0"/>
        <w:autoSpaceDN w:val="0"/>
        <w:adjustRightInd w:val="0"/>
        <w:rPr>
          <w:rFonts w:ascii="Times New Roman" w:hAnsi="Times New Roman"/>
          <w:color w:val="1A1A1A"/>
          <w:sz w:val="26"/>
          <w:szCs w:val="26"/>
        </w:rPr>
      </w:pPr>
      <w:r>
        <w:rPr>
          <w:rFonts w:ascii="Times New Roman" w:hAnsi="Times New Roman"/>
          <w:b/>
          <w:bCs/>
          <w:color w:val="1A1A1A"/>
          <w:sz w:val="26"/>
          <w:szCs w:val="26"/>
        </w:rPr>
        <w:t>Natural Sciences/Math</w:t>
      </w:r>
      <w:r w:rsidR="002C2516">
        <w:rPr>
          <w:rFonts w:ascii="Times New Roman" w:hAnsi="Times New Roman"/>
          <w:b/>
          <w:bCs/>
          <w:color w:val="1A1A1A"/>
          <w:sz w:val="26"/>
          <w:szCs w:val="26"/>
        </w:rPr>
        <w:t>:</w:t>
      </w:r>
      <w:r w:rsidR="00954F62">
        <w:rPr>
          <w:rFonts w:ascii="Times New Roman" w:hAnsi="Times New Roman"/>
          <w:bCs/>
          <w:color w:val="1A1A1A"/>
          <w:sz w:val="26"/>
          <w:szCs w:val="26"/>
        </w:rPr>
        <w:t xml:space="preserve">  </w:t>
      </w:r>
      <w:proofErr w:type="spellStart"/>
      <w:r w:rsidR="00954F62">
        <w:rPr>
          <w:rFonts w:ascii="Times New Roman" w:hAnsi="Times New Roman"/>
          <w:bCs/>
          <w:color w:val="1A1A1A"/>
          <w:sz w:val="26"/>
          <w:szCs w:val="26"/>
        </w:rPr>
        <w:t>Baramidze</w:t>
      </w:r>
      <w:proofErr w:type="spellEnd"/>
      <w:r w:rsidR="00B2397C">
        <w:rPr>
          <w:rFonts w:ascii="Times New Roman" w:hAnsi="Times New Roman"/>
          <w:bCs/>
          <w:color w:val="1A1A1A"/>
          <w:sz w:val="26"/>
          <w:szCs w:val="26"/>
        </w:rPr>
        <w:t xml:space="preserve">, </w:t>
      </w:r>
      <w:proofErr w:type="spellStart"/>
      <w:r w:rsidR="00B2397C">
        <w:rPr>
          <w:rFonts w:ascii="Times New Roman" w:hAnsi="Times New Roman"/>
          <w:bCs/>
          <w:color w:val="1A1A1A"/>
          <w:sz w:val="26"/>
          <w:szCs w:val="26"/>
        </w:rPr>
        <w:t>Turkelli</w:t>
      </w:r>
      <w:proofErr w:type="spellEnd"/>
    </w:p>
    <w:p w:rsidR="005321CA" w:rsidRPr="002C2516" w:rsidRDefault="005321CA" w:rsidP="005321CA">
      <w:pPr>
        <w:widowControl w:val="0"/>
        <w:autoSpaceDE w:val="0"/>
        <w:autoSpaceDN w:val="0"/>
        <w:adjustRightInd w:val="0"/>
        <w:rPr>
          <w:rFonts w:ascii="Times New Roman" w:hAnsi="Times New Roman"/>
          <w:color w:val="1A1A1A"/>
          <w:sz w:val="26"/>
          <w:szCs w:val="26"/>
        </w:rPr>
      </w:pPr>
      <w:r w:rsidRPr="00C23E53">
        <w:rPr>
          <w:rFonts w:ascii="Times New Roman" w:hAnsi="Times New Roman"/>
          <w:b/>
          <w:bCs/>
          <w:color w:val="1A1A1A"/>
          <w:sz w:val="26"/>
          <w:szCs w:val="26"/>
        </w:rPr>
        <w:t>MC/FLG</w:t>
      </w:r>
      <w:r>
        <w:rPr>
          <w:rFonts w:ascii="Times New Roman" w:hAnsi="Times New Roman"/>
          <w:b/>
          <w:bCs/>
          <w:color w:val="1A1A1A"/>
          <w:sz w:val="26"/>
          <w:szCs w:val="26"/>
        </w:rPr>
        <w:t>I</w:t>
      </w:r>
      <w:r w:rsidR="002C2516">
        <w:rPr>
          <w:rFonts w:ascii="Times New Roman" w:hAnsi="Times New Roman"/>
          <w:b/>
          <w:bCs/>
          <w:color w:val="1A1A1A"/>
          <w:sz w:val="26"/>
          <w:szCs w:val="26"/>
        </w:rPr>
        <w:t xml:space="preserve">: </w:t>
      </w:r>
      <w:r w:rsidR="00F2563E">
        <w:rPr>
          <w:rFonts w:ascii="Times New Roman" w:hAnsi="Times New Roman"/>
          <w:bCs/>
          <w:color w:val="1A1A1A"/>
          <w:sz w:val="26"/>
          <w:szCs w:val="26"/>
        </w:rPr>
        <w:t xml:space="preserve"> Baker-Sperry</w:t>
      </w:r>
      <w:r w:rsidR="002C2516">
        <w:rPr>
          <w:rFonts w:ascii="Times New Roman" w:hAnsi="Times New Roman"/>
          <w:bCs/>
          <w:color w:val="1A1A1A"/>
          <w:sz w:val="26"/>
          <w:szCs w:val="26"/>
        </w:rPr>
        <w:t xml:space="preserve"> </w:t>
      </w:r>
    </w:p>
    <w:p w:rsidR="00FE6644" w:rsidRDefault="00917012" w:rsidP="00854A6D">
      <w:pPr>
        <w:widowControl w:val="0"/>
        <w:autoSpaceDE w:val="0"/>
        <w:autoSpaceDN w:val="0"/>
        <w:adjustRightInd w:val="0"/>
        <w:rPr>
          <w:rFonts w:ascii="Times New Roman" w:hAnsi="Times New Roman"/>
          <w:color w:val="1A1A1A"/>
          <w:sz w:val="26"/>
          <w:szCs w:val="26"/>
        </w:rPr>
      </w:pPr>
      <w:r>
        <w:rPr>
          <w:rFonts w:ascii="Times New Roman" w:hAnsi="Times New Roman"/>
          <w:b/>
          <w:bCs/>
          <w:color w:val="1A1A1A"/>
          <w:sz w:val="26"/>
          <w:szCs w:val="26"/>
        </w:rPr>
        <w:t>Human Well-Being</w:t>
      </w:r>
      <w:r w:rsidR="002C2516">
        <w:rPr>
          <w:rFonts w:ascii="Times New Roman" w:hAnsi="Times New Roman"/>
          <w:b/>
          <w:bCs/>
          <w:color w:val="1A1A1A"/>
          <w:sz w:val="26"/>
          <w:szCs w:val="26"/>
        </w:rPr>
        <w:t>:</w:t>
      </w:r>
      <w:r w:rsidR="005321CA" w:rsidRPr="00C23E53">
        <w:rPr>
          <w:rFonts w:ascii="Times New Roman" w:hAnsi="Times New Roman"/>
          <w:b/>
          <w:bCs/>
          <w:color w:val="1A1A1A"/>
          <w:sz w:val="26"/>
          <w:szCs w:val="26"/>
        </w:rPr>
        <w:t xml:space="preserve"> </w:t>
      </w:r>
      <w:r w:rsidR="00577025">
        <w:rPr>
          <w:rFonts w:ascii="Times New Roman" w:hAnsi="Times New Roman"/>
          <w:color w:val="1A1A1A"/>
          <w:sz w:val="26"/>
          <w:szCs w:val="26"/>
        </w:rPr>
        <w:t xml:space="preserve"> </w:t>
      </w:r>
      <w:proofErr w:type="spellStart"/>
      <w:r w:rsidR="002C2516">
        <w:rPr>
          <w:rFonts w:ascii="Times New Roman" w:hAnsi="Times New Roman"/>
          <w:color w:val="1A1A1A"/>
          <w:sz w:val="26"/>
          <w:szCs w:val="26"/>
        </w:rPr>
        <w:t>Zellmann</w:t>
      </w:r>
      <w:proofErr w:type="spellEnd"/>
      <w:r w:rsidR="000002CE">
        <w:rPr>
          <w:rFonts w:ascii="Times New Roman" w:hAnsi="Times New Roman"/>
          <w:color w:val="1A1A1A"/>
          <w:sz w:val="26"/>
          <w:szCs w:val="26"/>
        </w:rPr>
        <w:t xml:space="preserve"> </w:t>
      </w:r>
      <w:r w:rsidR="00BB1DFF">
        <w:rPr>
          <w:rFonts w:ascii="Times New Roman" w:hAnsi="Times New Roman"/>
          <w:color w:val="1A1A1A"/>
          <w:sz w:val="26"/>
          <w:szCs w:val="26"/>
        </w:rPr>
        <w:t xml:space="preserve">  </w:t>
      </w:r>
      <w:r w:rsidR="000002CE">
        <w:rPr>
          <w:rFonts w:ascii="Times New Roman" w:hAnsi="Times New Roman"/>
          <w:color w:val="1A1A1A"/>
          <w:sz w:val="26"/>
          <w:szCs w:val="26"/>
        </w:rPr>
        <w:t xml:space="preserve"> </w:t>
      </w:r>
      <w:bookmarkStart w:id="2" w:name="_GoBack"/>
      <w:bookmarkEnd w:id="2"/>
    </w:p>
    <w:p w:rsidR="00FE6644" w:rsidRPr="000002CE" w:rsidRDefault="00FE6644" w:rsidP="00854A6D">
      <w:pPr>
        <w:widowControl w:val="0"/>
        <w:autoSpaceDE w:val="0"/>
        <w:autoSpaceDN w:val="0"/>
        <w:adjustRightInd w:val="0"/>
        <w:rPr>
          <w:rFonts w:ascii="Times New Roman" w:hAnsi="Times New Roman"/>
          <w:color w:val="1A1A1A"/>
          <w:sz w:val="26"/>
          <w:szCs w:val="26"/>
        </w:rPr>
      </w:pPr>
    </w:p>
    <w:sectPr w:rsidR="00FE6644" w:rsidRPr="000002CE" w:rsidSect="003109DD">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9AE" w:rsidRDefault="00A449AE" w:rsidP="00A67C7B">
      <w:r>
        <w:separator/>
      </w:r>
    </w:p>
  </w:endnote>
  <w:endnote w:type="continuationSeparator" w:id="0">
    <w:p w:rsidR="00A449AE" w:rsidRDefault="00A449AE" w:rsidP="00A67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9AE" w:rsidRDefault="00A449AE" w:rsidP="00A67C7B">
      <w:r>
        <w:separator/>
      </w:r>
    </w:p>
  </w:footnote>
  <w:footnote w:type="continuationSeparator" w:id="0">
    <w:p w:rsidR="00A449AE" w:rsidRDefault="00A449AE" w:rsidP="00A67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E0EB3"/>
    <w:multiLevelType w:val="hybridMultilevel"/>
    <w:tmpl w:val="77043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67897"/>
    <w:multiLevelType w:val="multilevel"/>
    <w:tmpl w:val="FEEA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C36D9"/>
    <w:multiLevelType w:val="hybridMultilevel"/>
    <w:tmpl w:val="72F2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062AE"/>
    <w:rsid w:val="000002CE"/>
    <w:rsid w:val="00004306"/>
    <w:rsid w:val="00005968"/>
    <w:rsid w:val="00015C37"/>
    <w:rsid w:val="000344C3"/>
    <w:rsid w:val="00034762"/>
    <w:rsid w:val="00035283"/>
    <w:rsid w:val="0004001B"/>
    <w:rsid w:val="00051210"/>
    <w:rsid w:val="000773B0"/>
    <w:rsid w:val="000815F5"/>
    <w:rsid w:val="00094C13"/>
    <w:rsid w:val="000A0252"/>
    <w:rsid w:val="000C00F3"/>
    <w:rsid w:val="000C5F5B"/>
    <w:rsid w:val="000C670A"/>
    <w:rsid w:val="000D3297"/>
    <w:rsid w:val="000F0ADE"/>
    <w:rsid w:val="0010136C"/>
    <w:rsid w:val="00103B90"/>
    <w:rsid w:val="001069E8"/>
    <w:rsid w:val="001201EB"/>
    <w:rsid w:val="00122576"/>
    <w:rsid w:val="00132748"/>
    <w:rsid w:val="00137A19"/>
    <w:rsid w:val="00143F0C"/>
    <w:rsid w:val="00153B54"/>
    <w:rsid w:val="0015673B"/>
    <w:rsid w:val="001614BC"/>
    <w:rsid w:val="00161964"/>
    <w:rsid w:val="00163C1C"/>
    <w:rsid w:val="001720D0"/>
    <w:rsid w:val="001736B3"/>
    <w:rsid w:val="0018424C"/>
    <w:rsid w:val="001B1C29"/>
    <w:rsid w:val="001B616B"/>
    <w:rsid w:val="001C5613"/>
    <w:rsid w:val="001D54EB"/>
    <w:rsid w:val="001E0DBA"/>
    <w:rsid w:val="001F3609"/>
    <w:rsid w:val="00204F5E"/>
    <w:rsid w:val="00211F73"/>
    <w:rsid w:val="00214320"/>
    <w:rsid w:val="00215599"/>
    <w:rsid w:val="00220EFA"/>
    <w:rsid w:val="00231126"/>
    <w:rsid w:val="00231FB1"/>
    <w:rsid w:val="002325CB"/>
    <w:rsid w:val="00233AE2"/>
    <w:rsid w:val="00242788"/>
    <w:rsid w:val="0026500A"/>
    <w:rsid w:val="00270C3C"/>
    <w:rsid w:val="002843FA"/>
    <w:rsid w:val="0028754C"/>
    <w:rsid w:val="00297F0E"/>
    <w:rsid w:val="002A362A"/>
    <w:rsid w:val="002A7000"/>
    <w:rsid w:val="002B1C17"/>
    <w:rsid w:val="002B3DB2"/>
    <w:rsid w:val="002C2516"/>
    <w:rsid w:val="002C3819"/>
    <w:rsid w:val="002D49E5"/>
    <w:rsid w:val="002E43D3"/>
    <w:rsid w:val="002E6DD0"/>
    <w:rsid w:val="002F475A"/>
    <w:rsid w:val="002F6996"/>
    <w:rsid w:val="002F76F5"/>
    <w:rsid w:val="00301A74"/>
    <w:rsid w:val="003044A3"/>
    <w:rsid w:val="003109DD"/>
    <w:rsid w:val="003125F7"/>
    <w:rsid w:val="00316611"/>
    <w:rsid w:val="0033517A"/>
    <w:rsid w:val="00337434"/>
    <w:rsid w:val="00337A33"/>
    <w:rsid w:val="0034063D"/>
    <w:rsid w:val="003428DC"/>
    <w:rsid w:val="0034721D"/>
    <w:rsid w:val="00347C18"/>
    <w:rsid w:val="00363D84"/>
    <w:rsid w:val="003648CD"/>
    <w:rsid w:val="0036555D"/>
    <w:rsid w:val="00365594"/>
    <w:rsid w:val="00380F47"/>
    <w:rsid w:val="00383704"/>
    <w:rsid w:val="003851CE"/>
    <w:rsid w:val="00385CDF"/>
    <w:rsid w:val="00391414"/>
    <w:rsid w:val="003B148E"/>
    <w:rsid w:val="003B3A9F"/>
    <w:rsid w:val="003B3B20"/>
    <w:rsid w:val="003C1A4D"/>
    <w:rsid w:val="003C6030"/>
    <w:rsid w:val="003E0DCF"/>
    <w:rsid w:val="003F0779"/>
    <w:rsid w:val="003F42FC"/>
    <w:rsid w:val="003F7703"/>
    <w:rsid w:val="004011C4"/>
    <w:rsid w:val="00416298"/>
    <w:rsid w:val="0043271F"/>
    <w:rsid w:val="00435727"/>
    <w:rsid w:val="004409B0"/>
    <w:rsid w:val="00445585"/>
    <w:rsid w:val="004524E7"/>
    <w:rsid w:val="00453B36"/>
    <w:rsid w:val="00454897"/>
    <w:rsid w:val="004566E0"/>
    <w:rsid w:val="0045681F"/>
    <w:rsid w:val="00460969"/>
    <w:rsid w:val="00464893"/>
    <w:rsid w:val="0047489E"/>
    <w:rsid w:val="00476F9A"/>
    <w:rsid w:val="00477357"/>
    <w:rsid w:val="00481FE1"/>
    <w:rsid w:val="00487C16"/>
    <w:rsid w:val="00487F7D"/>
    <w:rsid w:val="00490A73"/>
    <w:rsid w:val="00493696"/>
    <w:rsid w:val="0049594C"/>
    <w:rsid w:val="00497662"/>
    <w:rsid w:val="004A3F40"/>
    <w:rsid w:val="004A4DD8"/>
    <w:rsid w:val="004C1109"/>
    <w:rsid w:val="004D01C2"/>
    <w:rsid w:val="004D0B12"/>
    <w:rsid w:val="004D2744"/>
    <w:rsid w:val="004D7190"/>
    <w:rsid w:val="004E459D"/>
    <w:rsid w:val="004E5924"/>
    <w:rsid w:val="004F5728"/>
    <w:rsid w:val="004F5E34"/>
    <w:rsid w:val="00507B4F"/>
    <w:rsid w:val="00517D71"/>
    <w:rsid w:val="00522920"/>
    <w:rsid w:val="005321CA"/>
    <w:rsid w:val="00537838"/>
    <w:rsid w:val="00540F48"/>
    <w:rsid w:val="005412A6"/>
    <w:rsid w:val="00550BD5"/>
    <w:rsid w:val="005534E2"/>
    <w:rsid w:val="0055681B"/>
    <w:rsid w:val="005571A5"/>
    <w:rsid w:val="00557730"/>
    <w:rsid w:val="005610A0"/>
    <w:rsid w:val="005613B5"/>
    <w:rsid w:val="005731FE"/>
    <w:rsid w:val="00573DE5"/>
    <w:rsid w:val="00577025"/>
    <w:rsid w:val="0058010E"/>
    <w:rsid w:val="00582AD2"/>
    <w:rsid w:val="00585DCD"/>
    <w:rsid w:val="00595265"/>
    <w:rsid w:val="005A11DC"/>
    <w:rsid w:val="005A3621"/>
    <w:rsid w:val="005B1ABE"/>
    <w:rsid w:val="005B7A0B"/>
    <w:rsid w:val="005B7AFD"/>
    <w:rsid w:val="005C381A"/>
    <w:rsid w:val="005D5058"/>
    <w:rsid w:val="006057A7"/>
    <w:rsid w:val="006071E4"/>
    <w:rsid w:val="00610F84"/>
    <w:rsid w:val="00621080"/>
    <w:rsid w:val="006231C6"/>
    <w:rsid w:val="00624A9B"/>
    <w:rsid w:val="00633128"/>
    <w:rsid w:val="00633368"/>
    <w:rsid w:val="00643A87"/>
    <w:rsid w:val="00643CD1"/>
    <w:rsid w:val="00647F38"/>
    <w:rsid w:val="00655A9D"/>
    <w:rsid w:val="00662B1D"/>
    <w:rsid w:val="006672E0"/>
    <w:rsid w:val="00672D1C"/>
    <w:rsid w:val="00680826"/>
    <w:rsid w:val="00682E41"/>
    <w:rsid w:val="006849E2"/>
    <w:rsid w:val="00691D0A"/>
    <w:rsid w:val="0069722C"/>
    <w:rsid w:val="006F2297"/>
    <w:rsid w:val="00700063"/>
    <w:rsid w:val="0071269E"/>
    <w:rsid w:val="00714FE2"/>
    <w:rsid w:val="007348E6"/>
    <w:rsid w:val="00734A53"/>
    <w:rsid w:val="007362E9"/>
    <w:rsid w:val="0073652D"/>
    <w:rsid w:val="00742C22"/>
    <w:rsid w:val="00760A64"/>
    <w:rsid w:val="00764FA4"/>
    <w:rsid w:val="00773164"/>
    <w:rsid w:val="00774871"/>
    <w:rsid w:val="007851AE"/>
    <w:rsid w:val="007B0A2A"/>
    <w:rsid w:val="007B118D"/>
    <w:rsid w:val="007B158D"/>
    <w:rsid w:val="007B65FE"/>
    <w:rsid w:val="007C063E"/>
    <w:rsid w:val="007D48C9"/>
    <w:rsid w:val="007D57D7"/>
    <w:rsid w:val="007E0F60"/>
    <w:rsid w:val="007E63EE"/>
    <w:rsid w:val="007E7925"/>
    <w:rsid w:val="007F3A98"/>
    <w:rsid w:val="00810D2E"/>
    <w:rsid w:val="008214F8"/>
    <w:rsid w:val="00821559"/>
    <w:rsid w:val="008426F9"/>
    <w:rsid w:val="00847883"/>
    <w:rsid w:val="00854A6D"/>
    <w:rsid w:val="008610B5"/>
    <w:rsid w:val="00864F2B"/>
    <w:rsid w:val="0086533B"/>
    <w:rsid w:val="00865AC5"/>
    <w:rsid w:val="00882A99"/>
    <w:rsid w:val="00884F94"/>
    <w:rsid w:val="008939E3"/>
    <w:rsid w:val="008960DE"/>
    <w:rsid w:val="00897900"/>
    <w:rsid w:val="008A2751"/>
    <w:rsid w:val="008B6EA9"/>
    <w:rsid w:val="008B7C9A"/>
    <w:rsid w:val="008C2844"/>
    <w:rsid w:val="008C5B54"/>
    <w:rsid w:val="008D51B1"/>
    <w:rsid w:val="008F2791"/>
    <w:rsid w:val="0091174F"/>
    <w:rsid w:val="00914D9B"/>
    <w:rsid w:val="00917012"/>
    <w:rsid w:val="00931BB2"/>
    <w:rsid w:val="009411FA"/>
    <w:rsid w:val="009457FA"/>
    <w:rsid w:val="00953D6A"/>
    <w:rsid w:val="00954F62"/>
    <w:rsid w:val="0095524B"/>
    <w:rsid w:val="0095592B"/>
    <w:rsid w:val="009721B9"/>
    <w:rsid w:val="00982263"/>
    <w:rsid w:val="00982F8C"/>
    <w:rsid w:val="00986DA5"/>
    <w:rsid w:val="0099622E"/>
    <w:rsid w:val="009C529C"/>
    <w:rsid w:val="009D09CA"/>
    <w:rsid w:val="009F4546"/>
    <w:rsid w:val="00A02270"/>
    <w:rsid w:val="00A022DA"/>
    <w:rsid w:val="00A10365"/>
    <w:rsid w:val="00A11349"/>
    <w:rsid w:val="00A12965"/>
    <w:rsid w:val="00A26364"/>
    <w:rsid w:val="00A30659"/>
    <w:rsid w:val="00A33474"/>
    <w:rsid w:val="00A3750F"/>
    <w:rsid w:val="00A449AE"/>
    <w:rsid w:val="00A45BDE"/>
    <w:rsid w:val="00A60E6E"/>
    <w:rsid w:val="00A62A5D"/>
    <w:rsid w:val="00A67C7B"/>
    <w:rsid w:val="00A77AF3"/>
    <w:rsid w:val="00A87663"/>
    <w:rsid w:val="00A87EB2"/>
    <w:rsid w:val="00A9066A"/>
    <w:rsid w:val="00A938F7"/>
    <w:rsid w:val="00AC5CDD"/>
    <w:rsid w:val="00AC7B0B"/>
    <w:rsid w:val="00AE5FA3"/>
    <w:rsid w:val="00AE7F1B"/>
    <w:rsid w:val="00AF10BF"/>
    <w:rsid w:val="00AF5D4D"/>
    <w:rsid w:val="00B10FF7"/>
    <w:rsid w:val="00B11576"/>
    <w:rsid w:val="00B13B92"/>
    <w:rsid w:val="00B146F6"/>
    <w:rsid w:val="00B2341B"/>
    <w:rsid w:val="00B2397C"/>
    <w:rsid w:val="00B32F0F"/>
    <w:rsid w:val="00B44060"/>
    <w:rsid w:val="00B4507D"/>
    <w:rsid w:val="00B45A75"/>
    <w:rsid w:val="00B5186C"/>
    <w:rsid w:val="00B52F0C"/>
    <w:rsid w:val="00B63C94"/>
    <w:rsid w:val="00B74B61"/>
    <w:rsid w:val="00B91AAA"/>
    <w:rsid w:val="00B92580"/>
    <w:rsid w:val="00B94E83"/>
    <w:rsid w:val="00BA7115"/>
    <w:rsid w:val="00BB1DFF"/>
    <w:rsid w:val="00BB62C2"/>
    <w:rsid w:val="00BB6E55"/>
    <w:rsid w:val="00BD063B"/>
    <w:rsid w:val="00BD0CB3"/>
    <w:rsid w:val="00BD7452"/>
    <w:rsid w:val="00BE1551"/>
    <w:rsid w:val="00BE27DF"/>
    <w:rsid w:val="00BE3273"/>
    <w:rsid w:val="00C00C12"/>
    <w:rsid w:val="00C02892"/>
    <w:rsid w:val="00C062AE"/>
    <w:rsid w:val="00C10097"/>
    <w:rsid w:val="00C23E53"/>
    <w:rsid w:val="00C250C7"/>
    <w:rsid w:val="00C32A27"/>
    <w:rsid w:val="00C44428"/>
    <w:rsid w:val="00C540D1"/>
    <w:rsid w:val="00C62300"/>
    <w:rsid w:val="00C630A0"/>
    <w:rsid w:val="00C66543"/>
    <w:rsid w:val="00C73720"/>
    <w:rsid w:val="00CB6EFC"/>
    <w:rsid w:val="00CC597A"/>
    <w:rsid w:val="00CD4654"/>
    <w:rsid w:val="00CD6E1F"/>
    <w:rsid w:val="00CE02C2"/>
    <w:rsid w:val="00CE4F24"/>
    <w:rsid w:val="00CE577B"/>
    <w:rsid w:val="00CF0C04"/>
    <w:rsid w:val="00D06F4A"/>
    <w:rsid w:val="00D107FA"/>
    <w:rsid w:val="00D13B43"/>
    <w:rsid w:val="00D27AC8"/>
    <w:rsid w:val="00D27CC2"/>
    <w:rsid w:val="00D348DC"/>
    <w:rsid w:val="00D349D0"/>
    <w:rsid w:val="00D351B4"/>
    <w:rsid w:val="00D40C0F"/>
    <w:rsid w:val="00D51DEB"/>
    <w:rsid w:val="00D56271"/>
    <w:rsid w:val="00D6125D"/>
    <w:rsid w:val="00D617C6"/>
    <w:rsid w:val="00D6416D"/>
    <w:rsid w:val="00D95076"/>
    <w:rsid w:val="00DA5D40"/>
    <w:rsid w:val="00DB0AE3"/>
    <w:rsid w:val="00DB4845"/>
    <w:rsid w:val="00DC1FC1"/>
    <w:rsid w:val="00DC750C"/>
    <w:rsid w:val="00DD2A0E"/>
    <w:rsid w:val="00DD47E9"/>
    <w:rsid w:val="00DD5FFE"/>
    <w:rsid w:val="00DD6794"/>
    <w:rsid w:val="00DE650E"/>
    <w:rsid w:val="00E07C8C"/>
    <w:rsid w:val="00E12205"/>
    <w:rsid w:val="00E21CAE"/>
    <w:rsid w:val="00E21CF5"/>
    <w:rsid w:val="00E2400E"/>
    <w:rsid w:val="00E27E32"/>
    <w:rsid w:val="00E301A9"/>
    <w:rsid w:val="00E3649B"/>
    <w:rsid w:val="00E37B18"/>
    <w:rsid w:val="00E40E5A"/>
    <w:rsid w:val="00E41184"/>
    <w:rsid w:val="00E4175C"/>
    <w:rsid w:val="00E47D7B"/>
    <w:rsid w:val="00E576B3"/>
    <w:rsid w:val="00E72C0F"/>
    <w:rsid w:val="00E753D5"/>
    <w:rsid w:val="00E80E12"/>
    <w:rsid w:val="00E838CF"/>
    <w:rsid w:val="00E83934"/>
    <w:rsid w:val="00E85173"/>
    <w:rsid w:val="00E8767A"/>
    <w:rsid w:val="00E92550"/>
    <w:rsid w:val="00EA0A90"/>
    <w:rsid w:val="00EA1883"/>
    <w:rsid w:val="00EA4C10"/>
    <w:rsid w:val="00EB25D6"/>
    <w:rsid w:val="00EB7CCD"/>
    <w:rsid w:val="00EB7DC4"/>
    <w:rsid w:val="00ED4374"/>
    <w:rsid w:val="00ED6ADC"/>
    <w:rsid w:val="00EF6DF1"/>
    <w:rsid w:val="00F06ACF"/>
    <w:rsid w:val="00F11F9B"/>
    <w:rsid w:val="00F12B01"/>
    <w:rsid w:val="00F14062"/>
    <w:rsid w:val="00F2062E"/>
    <w:rsid w:val="00F23052"/>
    <w:rsid w:val="00F2563E"/>
    <w:rsid w:val="00F26BE3"/>
    <w:rsid w:val="00F27819"/>
    <w:rsid w:val="00F360D1"/>
    <w:rsid w:val="00F4072C"/>
    <w:rsid w:val="00F42C19"/>
    <w:rsid w:val="00F51B7B"/>
    <w:rsid w:val="00F532CD"/>
    <w:rsid w:val="00F55666"/>
    <w:rsid w:val="00F65A9B"/>
    <w:rsid w:val="00F7171F"/>
    <w:rsid w:val="00F770A4"/>
    <w:rsid w:val="00F80996"/>
    <w:rsid w:val="00F83964"/>
    <w:rsid w:val="00F906BF"/>
    <w:rsid w:val="00F942B2"/>
    <w:rsid w:val="00FA6EC4"/>
    <w:rsid w:val="00FB2754"/>
    <w:rsid w:val="00FD2FEA"/>
    <w:rsid w:val="00FD3DA8"/>
    <w:rsid w:val="00FE524A"/>
    <w:rsid w:val="00FE6644"/>
    <w:rsid w:val="00FF10A5"/>
    <w:rsid w:val="00FF1A70"/>
    <w:rsid w:val="00FF7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576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D4654"/>
    <w:pPr>
      <w:ind w:left="720"/>
      <w:contextualSpacing/>
    </w:pPr>
  </w:style>
  <w:style w:type="paragraph" w:styleId="BalloonText">
    <w:name w:val="Balloon Text"/>
    <w:basedOn w:val="Normal"/>
    <w:link w:val="BalloonTextChar"/>
    <w:uiPriority w:val="99"/>
    <w:semiHidden/>
    <w:unhideWhenUsed/>
    <w:rsid w:val="00E3649B"/>
    <w:rPr>
      <w:rFonts w:ascii="Lucida Grande" w:hAnsi="Lucida Grande" w:cs="Lucida Grande"/>
      <w:sz w:val="18"/>
      <w:szCs w:val="18"/>
    </w:rPr>
  </w:style>
  <w:style w:type="character" w:customStyle="1" w:styleId="BalloonTextChar">
    <w:name w:val="Balloon Text Char"/>
    <w:link w:val="BalloonText"/>
    <w:uiPriority w:val="99"/>
    <w:semiHidden/>
    <w:rsid w:val="00E3649B"/>
    <w:rPr>
      <w:rFonts w:ascii="Lucida Grande" w:hAnsi="Lucida Grande" w:cs="Lucida Grande"/>
      <w:sz w:val="18"/>
      <w:szCs w:val="18"/>
    </w:rPr>
  </w:style>
  <w:style w:type="paragraph" w:styleId="Header">
    <w:name w:val="header"/>
    <w:basedOn w:val="Normal"/>
    <w:link w:val="HeaderChar"/>
    <w:uiPriority w:val="99"/>
    <w:unhideWhenUsed/>
    <w:rsid w:val="00A67C7B"/>
    <w:pPr>
      <w:tabs>
        <w:tab w:val="center" w:pos="4320"/>
        <w:tab w:val="right" w:pos="8640"/>
      </w:tabs>
    </w:pPr>
  </w:style>
  <w:style w:type="character" w:customStyle="1" w:styleId="HeaderChar">
    <w:name w:val="Header Char"/>
    <w:link w:val="Header"/>
    <w:uiPriority w:val="99"/>
    <w:rsid w:val="00A67C7B"/>
    <w:rPr>
      <w:sz w:val="24"/>
      <w:szCs w:val="24"/>
    </w:rPr>
  </w:style>
  <w:style w:type="paragraph" w:styleId="Footer">
    <w:name w:val="footer"/>
    <w:basedOn w:val="Normal"/>
    <w:link w:val="FooterChar"/>
    <w:uiPriority w:val="99"/>
    <w:unhideWhenUsed/>
    <w:rsid w:val="00A67C7B"/>
    <w:pPr>
      <w:tabs>
        <w:tab w:val="center" w:pos="4320"/>
        <w:tab w:val="right" w:pos="8640"/>
      </w:tabs>
    </w:pPr>
  </w:style>
  <w:style w:type="character" w:customStyle="1" w:styleId="FooterChar">
    <w:name w:val="Footer Char"/>
    <w:link w:val="Footer"/>
    <w:uiPriority w:val="99"/>
    <w:rsid w:val="00A67C7B"/>
    <w:rPr>
      <w:sz w:val="24"/>
      <w:szCs w:val="24"/>
    </w:rPr>
  </w:style>
  <w:style w:type="character" w:styleId="Strong">
    <w:name w:val="Strong"/>
    <w:uiPriority w:val="22"/>
    <w:qFormat/>
    <w:rsid w:val="002E43D3"/>
    <w:rPr>
      <w:b/>
      <w:bCs/>
    </w:rPr>
  </w:style>
</w:styles>
</file>

<file path=word/webSettings.xml><?xml version="1.0" encoding="utf-8"?>
<w:webSettings xmlns:r="http://schemas.openxmlformats.org/officeDocument/2006/relationships" xmlns:w="http://schemas.openxmlformats.org/wordprocessingml/2006/main">
  <w:divs>
    <w:div w:id="1136603917">
      <w:bodyDiv w:val="1"/>
      <w:marLeft w:val="0"/>
      <w:marRight w:val="0"/>
      <w:marTop w:val="0"/>
      <w:marBottom w:val="0"/>
      <w:divBdr>
        <w:top w:val="none" w:sz="0" w:space="0" w:color="auto"/>
        <w:left w:val="none" w:sz="0" w:space="0" w:color="auto"/>
        <w:bottom w:val="none" w:sz="0" w:space="0" w:color="auto"/>
        <w:right w:val="none" w:sz="0" w:space="0" w:color="auto"/>
      </w:divBdr>
    </w:div>
    <w:div w:id="1697003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F88541E-4ADE-445F-B48A-60E830FF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WIU</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Holz</dc:creator>
  <cp:keywords/>
  <dc:description/>
  <cp:lastModifiedBy> </cp:lastModifiedBy>
  <cp:revision>2</cp:revision>
  <cp:lastPrinted>2018-10-02T22:39:00Z</cp:lastPrinted>
  <dcterms:created xsi:type="dcterms:W3CDTF">2020-05-19T18:20:00Z</dcterms:created>
  <dcterms:modified xsi:type="dcterms:W3CDTF">2020-05-19T18:20:00Z</dcterms:modified>
</cp:coreProperties>
</file>