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664C324D" w:rsidR="005321CA" w:rsidRPr="00993276" w:rsidRDefault="00660009"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0B56CC81" w14:textId="19CE185C" w:rsidR="00134166" w:rsidRDefault="003C0DDF" w:rsidP="009178A3">
      <w:pPr>
        <w:pStyle w:val="Heading2"/>
        <w:jc w:val="center"/>
        <w:rPr>
          <w:color w:val="auto"/>
        </w:rPr>
      </w:pPr>
      <w:r>
        <w:rPr>
          <w:rStyle w:val="gmaildefault"/>
          <w:rFonts w:ascii="Times New Roman" w:hAnsi="Times New Roman"/>
          <w:sz w:val="36"/>
          <w:szCs w:val="36"/>
        </w:rPr>
        <w:t>​</w:t>
      </w:r>
      <w:r w:rsidR="00077414" w:rsidRPr="00A23DBC">
        <w:rPr>
          <w:b/>
          <w:bCs/>
          <w:color w:val="auto"/>
        </w:rPr>
        <w:t xml:space="preserve"> </w:t>
      </w:r>
      <w:hyperlink r:id="rId8" w:history="1">
        <w:r w:rsidR="00A23DBC" w:rsidRPr="00A23DBC">
          <w:rPr>
            <w:rStyle w:val="Hyperlink"/>
            <w:b/>
            <w:bCs/>
          </w:rPr>
          <w:t>https://wiu.zoom.us/j/93567795414?pwd=Q3gxSzVUeG9KR1lOVDF5c1Z1d25nUT09</w:t>
        </w:r>
      </w:hyperlink>
    </w:p>
    <w:p w14:paraId="0925FBBD" w14:textId="591A10A8" w:rsidR="00DD47E9" w:rsidRPr="00993276" w:rsidRDefault="00077414" w:rsidP="006E5681">
      <w:pPr>
        <w:jc w:val="center"/>
        <w:outlineLvl w:val="0"/>
        <w:rPr>
          <w:rFonts w:ascii="Times New Roman" w:hAnsi="Times New Roman"/>
          <w:b/>
        </w:rPr>
      </w:pPr>
      <w:r>
        <w:rPr>
          <w:rFonts w:ascii="Times New Roman" w:hAnsi="Times New Roman"/>
          <w:b/>
        </w:rPr>
        <w:t>February</w:t>
      </w:r>
      <w:r w:rsidR="00335AF4" w:rsidRPr="00993276">
        <w:rPr>
          <w:rFonts w:ascii="Times New Roman" w:hAnsi="Times New Roman"/>
          <w:b/>
        </w:rPr>
        <w:t xml:space="preserve"> </w:t>
      </w:r>
      <w:r>
        <w:rPr>
          <w:rFonts w:ascii="Times New Roman" w:hAnsi="Times New Roman"/>
          <w:b/>
        </w:rPr>
        <w:t>4</w:t>
      </w:r>
      <w:r>
        <w:rPr>
          <w:rFonts w:ascii="Times New Roman" w:hAnsi="Times New Roman"/>
          <w:b/>
          <w:vertAlign w:val="superscript"/>
        </w:rPr>
        <w:t>th</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w:t>
      </w:r>
      <w:r>
        <w:rPr>
          <w:rFonts w:ascii="Times New Roman" w:hAnsi="Times New Roman"/>
          <w:b/>
        </w:rPr>
        <w:t>1</w:t>
      </w:r>
    </w:p>
    <w:p w14:paraId="11373870" w14:textId="77777777" w:rsidR="00365594" w:rsidRPr="00993276" w:rsidRDefault="00365594" w:rsidP="00DD47E9">
      <w:pPr>
        <w:jc w:val="center"/>
        <w:outlineLvl w:val="0"/>
        <w:rPr>
          <w:rFonts w:ascii="Times New Roman" w:hAnsi="Times New Roman"/>
          <w:b/>
        </w:rPr>
      </w:pPr>
    </w:p>
    <w:p w14:paraId="0E7CCBB3" w14:textId="7E269742" w:rsidR="00356E0D" w:rsidRPr="00993276" w:rsidRDefault="00660009" w:rsidP="001B1C29">
      <w:pPr>
        <w:outlineLvl w:val="0"/>
        <w:rPr>
          <w:rFonts w:ascii="Times New Roman" w:hAnsi="Times New Roman"/>
          <w:b/>
        </w:rPr>
      </w:pPr>
      <w:r>
        <w:rPr>
          <w:rFonts w:ascii="Times New Roman" w:hAnsi="Times New Roman"/>
          <w:b/>
        </w:rPr>
        <w:t>Spring 2021</w:t>
      </w:r>
      <w:r w:rsidR="005321CA" w:rsidRPr="00993276">
        <w:rPr>
          <w:rFonts w:ascii="Times New Roman" w:hAnsi="Times New Roman"/>
          <w:b/>
        </w:rPr>
        <w:t xml:space="preserve"> CGE Members</w:t>
      </w:r>
    </w:p>
    <w:p w14:paraId="4EBB6634" w14:textId="0C482B9C" w:rsidR="00993276" w:rsidRPr="00993276" w:rsidRDefault="00A02270" w:rsidP="009178A3">
      <w:pPr>
        <w:outlineLvl w:val="0"/>
        <w:rPr>
          <w:rFonts w:ascii="Times New Roman" w:hAnsi="Times New Roman"/>
          <w:color w:val="000000"/>
          <w:shd w:val="clear" w:color="auto" w:fill="FFFFFF"/>
        </w:rPr>
      </w:pPr>
      <w:r w:rsidRPr="00993276">
        <w:rPr>
          <w:rFonts w:ascii="Times New Roman" w:hAnsi="Times New Roman"/>
          <w:b/>
        </w:rPr>
        <w:t xml:space="preserve"> </w:t>
      </w:r>
      <w:r w:rsidR="0084482A">
        <w:rPr>
          <w:rFonts w:ascii="Times New Roman" w:hAnsi="Times New Roman"/>
        </w:rPr>
        <w:tab/>
      </w:r>
      <w:r w:rsidR="0084482A">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Andrea Alveshere</w:t>
      </w:r>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Wanmo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F212AD4"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F403A3">
        <w:rPr>
          <w:rFonts w:ascii="Times New Roman" w:hAnsi="Times New Roman"/>
        </w:rPr>
        <w:t>,</w:t>
      </w:r>
      <w:r w:rsidR="00A84C78">
        <w:rPr>
          <w:rFonts w:ascii="Times New Roman" w:hAnsi="Times New Roman"/>
        </w:rPr>
        <w:t xml:space="preserve"> </w:t>
      </w:r>
      <w:r w:rsidR="00D52AEB">
        <w:rPr>
          <w:rFonts w:ascii="Times New Roman" w:hAnsi="Times New Roman"/>
        </w:rPr>
        <w:t xml:space="preserve">Vice Chair </w:t>
      </w:r>
      <w:r w:rsidR="00F403A3">
        <w:rPr>
          <w:rFonts w:ascii="Times New Roman" w:hAnsi="Times New Roman"/>
        </w:rPr>
        <w:t>(</w:t>
      </w:r>
      <w:r w:rsidR="00A84C78">
        <w:rPr>
          <w:rFonts w:ascii="Times New Roman" w:hAnsi="Times New Roman"/>
        </w:rPr>
        <w:t>2023)</w:t>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Lia Petracovici</w:t>
      </w:r>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Craig Tollini</w:t>
      </w:r>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40FA6AFE"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Seyfi Turkelli</w:t>
      </w:r>
      <w:r w:rsidR="00A84C78">
        <w:rPr>
          <w:rFonts w:ascii="Times New Roman" w:hAnsi="Times New Roman"/>
          <w:color w:val="1A1A1A"/>
        </w:rPr>
        <w:t xml:space="preserve"> (2022)</w:t>
      </w:r>
      <w:r w:rsidRPr="006527D1">
        <w:rPr>
          <w:rFonts w:ascii="Times New Roman" w:hAnsi="Times New Roman"/>
          <w:color w:val="1A1A1A"/>
        </w:rPr>
        <w:tab/>
      </w:r>
      <w:r w:rsidR="007261A3">
        <w:rPr>
          <w:rFonts w:ascii="Times New Roman" w:hAnsi="Times New Roman"/>
          <w:i/>
          <w:iCs/>
          <w:color w:val="1A1A1A"/>
        </w:rPr>
        <w:t>Sabbatical</w:t>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3CD28743" w:rsidR="00CE577B" w:rsidRPr="00993276" w:rsidRDefault="00C97ABE" w:rsidP="00CE577B">
      <w:pPr>
        <w:rPr>
          <w:rFonts w:ascii="Times New Roman" w:hAnsi="Times New Roman"/>
        </w:rPr>
      </w:pPr>
      <w:r w:rsidRPr="00C97ABE">
        <w:rPr>
          <w:rFonts w:ascii="Times New Roman" w:hAnsi="Times New Roman"/>
        </w:rPr>
        <w:t>Da</w:t>
      </w:r>
      <w:r w:rsidR="000568DE">
        <w:rPr>
          <w:rFonts w:ascii="Times New Roman" w:hAnsi="Times New Roman"/>
        </w:rPr>
        <w:t>’V</w:t>
      </w:r>
      <w:r w:rsidRPr="00C97ABE">
        <w:rPr>
          <w:rFonts w:ascii="Times New Roman" w:hAnsi="Times New Roman"/>
        </w:rPr>
        <w:t>eonna Campbell</w:t>
      </w:r>
      <w:r w:rsidR="006527D1" w:rsidRPr="00C97ABE">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3687F8B9"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660009">
        <w:rPr>
          <w:rFonts w:ascii="Times New Roman" w:hAnsi="Times New Roman"/>
        </w:rPr>
        <w:t xml:space="preserve"> at </w:t>
      </w:r>
      <w:r w:rsidR="003941AA">
        <w:rPr>
          <w:rFonts w:ascii="Times New Roman" w:hAnsi="Times New Roman"/>
        </w:rPr>
        <w:t>3:3</w:t>
      </w:r>
      <w:r w:rsidR="004D5DB5">
        <w:rPr>
          <w:rFonts w:ascii="Times New Roman" w:hAnsi="Times New Roman"/>
        </w:rPr>
        <w:t>3</w:t>
      </w:r>
      <w:r w:rsidR="00660009">
        <w:rPr>
          <w:rFonts w:ascii="Times New Roman" w:hAnsi="Times New Roman"/>
        </w:rPr>
        <w:t>.</w:t>
      </w:r>
    </w:p>
    <w:p w14:paraId="4564AE1E" w14:textId="494DDF13"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660009">
        <w:rPr>
          <w:rFonts w:ascii="Times New Roman" w:hAnsi="Times New Roman"/>
        </w:rPr>
        <w:t>Minutes from December 3</w:t>
      </w:r>
      <w:r w:rsidR="00660009" w:rsidRPr="00660009">
        <w:rPr>
          <w:rFonts w:ascii="Times New Roman" w:hAnsi="Times New Roman"/>
          <w:vertAlign w:val="superscript"/>
        </w:rPr>
        <w:t>rd</w:t>
      </w:r>
      <w:r w:rsidR="00660009">
        <w:rPr>
          <w:rFonts w:ascii="Times New Roman" w:hAnsi="Times New Roman"/>
        </w:rPr>
        <w:t xml:space="preserve">, 2020 approved. Motion to approve by </w:t>
      </w:r>
      <w:r w:rsidR="004D5DB5">
        <w:rPr>
          <w:rFonts w:ascii="Times New Roman" w:hAnsi="Times New Roman"/>
        </w:rPr>
        <w:t>C</w:t>
      </w:r>
      <w:r w:rsidR="00465FD2">
        <w:rPr>
          <w:rFonts w:ascii="Times New Roman" w:hAnsi="Times New Roman"/>
        </w:rPr>
        <w:t xml:space="preserve">raig </w:t>
      </w:r>
      <w:r w:rsidR="004D5DB5">
        <w:rPr>
          <w:rFonts w:ascii="Times New Roman" w:hAnsi="Times New Roman"/>
        </w:rPr>
        <w:t>T</w:t>
      </w:r>
      <w:r w:rsidR="00465FD2">
        <w:rPr>
          <w:rFonts w:ascii="Times New Roman" w:hAnsi="Times New Roman"/>
        </w:rPr>
        <w:t>ollini</w:t>
      </w:r>
      <w:r w:rsidR="004D5DB5">
        <w:rPr>
          <w:rFonts w:ascii="Times New Roman" w:hAnsi="Times New Roman"/>
        </w:rPr>
        <w:t xml:space="preserve"> </w:t>
      </w:r>
      <w:r w:rsidR="00660009">
        <w:rPr>
          <w:rFonts w:ascii="Times New Roman" w:hAnsi="Times New Roman"/>
        </w:rPr>
        <w:t xml:space="preserve">and seconded by </w:t>
      </w:r>
      <w:r w:rsidR="004D5DB5">
        <w:rPr>
          <w:rFonts w:ascii="Times New Roman" w:hAnsi="Times New Roman"/>
        </w:rPr>
        <w:t>R</w:t>
      </w:r>
      <w:r w:rsidR="00465FD2">
        <w:rPr>
          <w:rFonts w:ascii="Times New Roman" w:hAnsi="Times New Roman"/>
        </w:rPr>
        <w:t xml:space="preserve">obert </w:t>
      </w:r>
      <w:r w:rsidR="004D5DB5">
        <w:rPr>
          <w:rFonts w:ascii="Times New Roman" w:hAnsi="Times New Roman"/>
        </w:rPr>
        <w:t>K</w:t>
      </w:r>
      <w:r w:rsidR="00465FD2">
        <w:rPr>
          <w:rFonts w:ascii="Times New Roman" w:hAnsi="Times New Roman"/>
        </w:rPr>
        <w:t>elly</w:t>
      </w:r>
      <w:r w:rsidR="00660009">
        <w:rPr>
          <w:rFonts w:ascii="Times New Roman" w:hAnsi="Times New Roman"/>
        </w:rPr>
        <w:t xml:space="preserve">. </w:t>
      </w:r>
    </w:p>
    <w:p w14:paraId="42789F72" w14:textId="23114804"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660009">
        <w:rPr>
          <w:rFonts w:ascii="Times New Roman" w:hAnsi="Times New Roman"/>
        </w:rPr>
        <w:t xml:space="preserve">: </w:t>
      </w:r>
      <w:r w:rsidR="004D5DB5">
        <w:rPr>
          <w:rFonts w:ascii="Times New Roman" w:hAnsi="Times New Roman"/>
        </w:rPr>
        <w:t>None.</w:t>
      </w:r>
    </w:p>
    <w:p w14:paraId="2889BD7E" w14:textId="3A344730"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660009">
        <w:rPr>
          <w:rFonts w:ascii="Times New Roman" w:hAnsi="Times New Roman"/>
        </w:rPr>
        <w:t xml:space="preserve">: </w:t>
      </w:r>
      <w:r w:rsidR="00465FD2">
        <w:rPr>
          <w:rFonts w:ascii="Times New Roman" w:hAnsi="Times New Roman"/>
        </w:rPr>
        <w:t xml:space="preserve">Lori Baker-Sperry and Mark Mossman </w:t>
      </w:r>
      <w:r w:rsidR="00660009">
        <w:rPr>
          <w:rFonts w:ascii="Times New Roman" w:hAnsi="Times New Roman"/>
        </w:rPr>
        <w:t xml:space="preserve">absent. </w:t>
      </w:r>
    </w:p>
    <w:p w14:paraId="473765E3" w14:textId="1E4C81CB"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660009">
        <w:rPr>
          <w:rFonts w:ascii="Times New Roman" w:hAnsi="Times New Roman"/>
        </w:rPr>
        <w:t xml:space="preserve">: </w:t>
      </w:r>
      <w:r w:rsidR="004D5DB5">
        <w:rPr>
          <w:rFonts w:ascii="Times New Roman" w:hAnsi="Times New Roman"/>
        </w:rPr>
        <w:t>None.</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6DB1FDF7" w14:textId="5D5A13DF" w:rsidR="00465FD2" w:rsidRDefault="00465FD2" w:rsidP="00465FD2">
      <w:pPr>
        <w:shd w:val="clear" w:color="auto" w:fill="FFFFFF"/>
        <w:ind w:left="720" w:hanging="720"/>
        <w:rPr>
          <w:rFonts w:ascii="Times New Roman" w:hAnsi="Times New Roman"/>
        </w:rPr>
      </w:pPr>
      <w:r>
        <w:rPr>
          <w:rFonts w:ascii="Times New Roman" w:hAnsi="Times New Roman"/>
        </w:rPr>
        <w:t xml:space="preserve">6. </w:t>
      </w:r>
      <w:r w:rsidR="00AF3A52" w:rsidRPr="00465FD2">
        <w:rPr>
          <w:rFonts w:ascii="Times New Roman" w:hAnsi="Times New Roman"/>
        </w:rPr>
        <w:t xml:space="preserve">Draft email to send to faculty and staff for Gen Ed information campaign: </w:t>
      </w:r>
      <w:r>
        <w:rPr>
          <w:rFonts w:ascii="Times New Roman" w:hAnsi="Times New Roman"/>
        </w:rPr>
        <w:t>Andrea Alveshere and Michelle Yager reminded the Council of the goal, which is to provide material for a video that will be part of a “Registration 101” program for all incoming first year students</w:t>
      </w:r>
      <w:r w:rsidR="009265C6">
        <w:rPr>
          <w:rFonts w:ascii="Times New Roman" w:hAnsi="Times New Roman"/>
        </w:rPr>
        <w:t>. The</w:t>
      </w:r>
      <w:r w:rsidR="003556E9">
        <w:rPr>
          <w:rFonts w:ascii="Times New Roman" w:hAnsi="Times New Roman"/>
        </w:rPr>
        <w:t xml:space="preserve"> students</w:t>
      </w:r>
      <w:r w:rsidR="009265C6">
        <w:rPr>
          <w:rFonts w:ascii="Times New Roman" w:hAnsi="Times New Roman"/>
        </w:rPr>
        <w:t xml:space="preserve"> will view this program immediately </w:t>
      </w:r>
      <w:r>
        <w:rPr>
          <w:rFonts w:ascii="Times New Roman" w:hAnsi="Times New Roman"/>
        </w:rPr>
        <w:t>before the</w:t>
      </w:r>
      <w:r w:rsidR="009265C6">
        <w:rPr>
          <w:rFonts w:ascii="Times New Roman" w:hAnsi="Times New Roman"/>
        </w:rPr>
        <w:t>y</w:t>
      </w:r>
      <w:r>
        <w:rPr>
          <w:rFonts w:ascii="Times New Roman" w:hAnsi="Times New Roman"/>
        </w:rPr>
        <w:t xml:space="preserve"> register for classes. The video can be at most five minutes and needs to be finished </w:t>
      </w:r>
      <w:r w:rsidR="009265C6">
        <w:rPr>
          <w:rFonts w:ascii="Times New Roman" w:hAnsi="Times New Roman"/>
        </w:rPr>
        <w:t xml:space="preserve">prior to </w:t>
      </w:r>
      <w:r>
        <w:rPr>
          <w:rFonts w:ascii="Times New Roman" w:hAnsi="Times New Roman"/>
        </w:rPr>
        <w:t xml:space="preserve">March </w:t>
      </w:r>
      <w:r w:rsidR="00E30181">
        <w:rPr>
          <w:rFonts w:ascii="Times New Roman" w:hAnsi="Times New Roman"/>
        </w:rPr>
        <w:t>29</w:t>
      </w:r>
      <w:r w:rsidR="00E30181" w:rsidRPr="00E30181">
        <w:rPr>
          <w:rFonts w:ascii="Times New Roman" w:hAnsi="Times New Roman"/>
          <w:vertAlign w:val="superscript"/>
        </w:rPr>
        <w:t>th</w:t>
      </w:r>
      <w:r w:rsidR="00E30181">
        <w:rPr>
          <w:rFonts w:ascii="Times New Roman" w:hAnsi="Times New Roman"/>
        </w:rPr>
        <w:t xml:space="preserve">. </w:t>
      </w:r>
    </w:p>
    <w:p w14:paraId="2F8C5290" w14:textId="1C80BC4F" w:rsidR="00465FD2" w:rsidRPr="00465FD2" w:rsidRDefault="00465FD2" w:rsidP="00465FD2">
      <w:pPr>
        <w:shd w:val="clear" w:color="auto" w:fill="FFFFFF"/>
        <w:ind w:left="720" w:hanging="720"/>
        <w:rPr>
          <w:rFonts w:ascii="Times New Roman" w:hAnsi="Times New Roman"/>
        </w:rPr>
      </w:pPr>
      <w:r w:rsidRPr="00465FD2">
        <w:rPr>
          <w:rFonts w:ascii="Times New Roman" w:hAnsi="Times New Roman"/>
        </w:rPr>
        <w:t>There was extended discussio</w:t>
      </w:r>
      <w:r>
        <w:rPr>
          <w:rFonts w:ascii="Times New Roman" w:hAnsi="Times New Roman"/>
        </w:rPr>
        <w:t>n of this item, which resulted in a change in strategy</w:t>
      </w:r>
      <w:r w:rsidR="00E30181">
        <w:rPr>
          <w:rFonts w:ascii="Times New Roman" w:hAnsi="Times New Roman"/>
        </w:rPr>
        <w:t xml:space="preserve"> from sending an email to all faculty and staff</w:t>
      </w:r>
      <w:r>
        <w:rPr>
          <w:rFonts w:ascii="Times New Roman" w:hAnsi="Times New Roman"/>
        </w:rPr>
        <w:t xml:space="preserve">. </w:t>
      </w:r>
      <w:r w:rsidR="00E30181">
        <w:rPr>
          <w:rFonts w:ascii="Times New Roman" w:hAnsi="Times New Roman"/>
        </w:rPr>
        <w:t xml:space="preserve">Instead, members of the Council will (1) </w:t>
      </w:r>
      <w:r w:rsidR="003556E9">
        <w:rPr>
          <w:rFonts w:ascii="Times New Roman" w:hAnsi="Times New Roman"/>
        </w:rPr>
        <w:t xml:space="preserve">provide </w:t>
      </w:r>
      <w:r w:rsidR="00E30181">
        <w:rPr>
          <w:rFonts w:ascii="Times New Roman" w:hAnsi="Times New Roman"/>
        </w:rPr>
        <w:t>information about the different areas of General Education</w:t>
      </w:r>
      <w:r w:rsidR="009265C6">
        <w:rPr>
          <w:rFonts w:ascii="Times New Roman" w:hAnsi="Times New Roman"/>
        </w:rPr>
        <w:t>;</w:t>
      </w:r>
      <w:r w:rsidR="00E30181">
        <w:rPr>
          <w:rFonts w:ascii="Times New Roman" w:hAnsi="Times New Roman"/>
        </w:rPr>
        <w:t xml:space="preserve"> (2) obtain “testimonials” from students, alumni, and/or faculty regarding how they used material, skills, etc. from General Education courses in other courses, their careers, etc.</w:t>
      </w:r>
      <w:r w:rsidR="009265C6">
        <w:rPr>
          <w:rFonts w:ascii="Times New Roman" w:hAnsi="Times New Roman"/>
        </w:rPr>
        <w:t>;</w:t>
      </w:r>
      <w:r w:rsidR="00E30181">
        <w:rPr>
          <w:rFonts w:ascii="Times New Roman" w:hAnsi="Times New Roman"/>
        </w:rPr>
        <w:t xml:space="preserve"> and/or (3) obtain “testimonials” from employers regarding how the material, skills, etc. in General Education courses are preferred or required in the people they hire and promote. Andrea Alveshere, </w:t>
      </w:r>
      <w:r w:rsidR="00E30181" w:rsidRPr="00E30181">
        <w:rPr>
          <w:rFonts w:ascii="Times New Roman" w:hAnsi="Times New Roman"/>
        </w:rPr>
        <w:t>Sherry Lindquist</w:t>
      </w:r>
      <w:r w:rsidR="00E30181">
        <w:rPr>
          <w:rFonts w:ascii="Times New Roman" w:hAnsi="Times New Roman"/>
        </w:rPr>
        <w:t>,</w:t>
      </w:r>
      <w:r w:rsidR="00E30181" w:rsidRPr="00E30181">
        <w:rPr>
          <w:rFonts w:ascii="Times New Roman" w:hAnsi="Times New Roman"/>
        </w:rPr>
        <w:t xml:space="preserve"> </w:t>
      </w:r>
      <w:r w:rsidR="00E30181">
        <w:rPr>
          <w:rFonts w:ascii="Times New Roman" w:hAnsi="Times New Roman"/>
        </w:rPr>
        <w:t>Tonya Little, and Robert Kelly indicated they would address at least one of th</w:t>
      </w:r>
      <w:r w:rsidR="009265C6">
        <w:rPr>
          <w:rFonts w:ascii="Times New Roman" w:hAnsi="Times New Roman"/>
        </w:rPr>
        <w:t>e</w:t>
      </w:r>
      <w:r w:rsidR="00E30181">
        <w:rPr>
          <w:rFonts w:ascii="Times New Roman" w:hAnsi="Times New Roman"/>
        </w:rPr>
        <w:t xml:space="preserve">se items. </w:t>
      </w:r>
    </w:p>
    <w:p w14:paraId="0E4CF86D" w14:textId="3B71CADA" w:rsidR="009265C6" w:rsidRDefault="009265C6" w:rsidP="009265C6">
      <w:pPr>
        <w:shd w:val="clear" w:color="auto" w:fill="FFFFFF"/>
        <w:ind w:left="720" w:hanging="720"/>
        <w:rPr>
          <w:rFonts w:ascii="Times New Roman" w:hAnsi="Times New Roman"/>
        </w:rPr>
      </w:pPr>
      <w:r>
        <w:rPr>
          <w:rFonts w:ascii="Times New Roman" w:hAnsi="Times New Roman"/>
        </w:rPr>
        <w:lastRenderedPageBreak/>
        <w:t>Sherry Lindquist provided two suggestions for the structure of the video. The first was: (</w:t>
      </w:r>
      <w:r w:rsidRPr="00F029BA">
        <w:rPr>
          <w:rFonts w:ascii="Times New Roman" w:hAnsi="Times New Roman"/>
        </w:rPr>
        <w:t>1</w:t>
      </w:r>
      <w:r>
        <w:rPr>
          <w:rFonts w:ascii="Times New Roman" w:hAnsi="Times New Roman"/>
        </w:rPr>
        <w:t>) presentation of the research on the benefits of General Education, (2)</w:t>
      </w:r>
      <w:r w:rsidRPr="00F029BA">
        <w:rPr>
          <w:rFonts w:ascii="Times New Roman" w:hAnsi="Times New Roman"/>
        </w:rPr>
        <w:t xml:space="preserve"> </w:t>
      </w:r>
      <w:r>
        <w:rPr>
          <w:rFonts w:ascii="Times New Roman" w:hAnsi="Times New Roman"/>
        </w:rPr>
        <w:t>s</w:t>
      </w:r>
      <w:r w:rsidRPr="00F029BA">
        <w:rPr>
          <w:rFonts w:ascii="Times New Roman" w:hAnsi="Times New Roman"/>
        </w:rPr>
        <w:t xml:space="preserve">tudent </w:t>
      </w:r>
      <w:r>
        <w:rPr>
          <w:rFonts w:ascii="Times New Roman" w:hAnsi="Times New Roman"/>
        </w:rPr>
        <w:t>t</w:t>
      </w:r>
      <w:r w:rsidRPr="00F029BA">
        <w:rPr>
          <w:rFonts w:ascii="Times New Roman" w:hAnsi="Times New Roman"/>
        </w:rPr>
        <w:t>estimony</w:t>
      </w:r>
      <w:r>
        <w:rPr>
          <w:rFonts w:ascii="Times New Roman" w:hAnsi="Times New Roman"/>
        </w:rPr>
        <w:t>, (</w:t>
      </w:r>
      <w:r w:rsidRPr="00F029BA">
        <w:rPr>
          <w:rFonts w:ascii="Times New Roman" w:hAnsi="Times New Roman"/>
        </w:rPr>
        <w:t>3</w:t>
      </w:r>
      <w:r>
        <w:rPr>
          <w:rFonts w:ascii="Times New Roman" w:hAnsi="Times New Roman"/>
        </w:rPr>
        <w:t>)</w:t>
      </w:r>
      <w:r w:rsidRPr="00F029BA">
        <w:rPr>
          <w:rFonts w:ascii="Times New Roman" w:hAnsi="Times New Roman"/>
        </w:rPr>
        <w:t xml:space="preserve"> </w:t>
      </w:r>
      <w:r>
        <w:rPr>
          <w:rFonts w:ascii="Times New Roman" w:hAnsi="Times New Roman"/>
        </w:rPr>
        <w:t>e</w:t>
      </w:r>
      <w:r w:rsidRPr="00F029BA">
        <w:rPr>
          <w:rFonts w:ascii="Times New Roman" w:hAnsi="Times New Roman"/>
        </w:rPr>
        <w:t xml:space="preserve">mployer </w:t>
      </w:r>
      <w:r>
        <w:rPr>
          <w:rFonts w:ascii="Times New Roman" w:hAnsi="Times New Roman"/>
        </w:rPr>
        <w:t>t</w:t>
      </w:r>
      <w:r w:rsidRPr="00F029BA">
        <w:rPr>
          <w:rFonts w:ascii="Times New Roman" w:hAnsi="Times New Roman"/>
        </w:rPr>
        <w:t>estimony</w:t>
      </w:r>
      <w:r>
        <w:rPr>
          <w:rFonts w:ascii="Times New Roman" w:hAnsi="Times New Roman"/>
        </w:rPr>
        <w:t>, and (</w:t>
      </w:r>
      <w:r w:rsidRPr="00F029BA">
        <w:rPr>
          <w:rFonts w:ascii="Times New Roman" w:hAnsi="Times New Roman"/>
        </w:rPr>
        <w:t>4</w:t>
      </w:r>
      <w:r>
        <w:rPr>
          <w:rFonts w:ascii="Times New Roman" w:hAnsi="Times New Roman"/>
        </w:rPr>
        <w:t xml:space="preserve">) suggestions for </w:t>
      </w:r>
      <w:r w:rsidRPr="00F029BA">
        <w:rPr>
          <w:rFonts w:ascii="Times New Roman" w:hAnsi="Times New Roman"/>
        </w:rPr>
        <w:t>choos</w:t>
      </w:r>
      <w:r>
        <w:rPr>
          <w:rFonts w:ascii="Times New Roman" w:hAnsi="Times New Roman"/>
        </w:rPr>
        <w:t xml:space="preserve">ing the </w:t>
      </w:r>
      <w:r w:rsidRPr="00F029BA">
        <w:rPr>
          <w:rFonts w:ascii="Times New Roman" w:hAnsi="Times New Roman"/>
        </w:rPr>
        <w:t xml:space="preserve">best </w:t>
      </w:r>
      <w:r>
        <w:rPr>
          <w:rFonts w:ascii="Times New Roman" w:hAnsi="Times New Roman"/>
        </w:rPr>
        <w:t>General Education course. The second was including a “pitch” for each General Education category with the description of the category (e.g., “</w:t>
      </w:r>
      <w:r w:rsidRPr="004E4033">
        <w:rPr>
          <w:rFonts w:ascii="Times New Roman" w:hAnsi="Times New Roman"/>
        </w:rPr>
        <w:t>You need Fine Arts. Here's what I learned in a class like this</w:t>
      </w:r>
      <w:r>
        <w:rPr>
          <w:rFonts w:ascii="Times New Roman" w:hAnsi="Times New Roman"/>
        </w:rPr>
        <w:t>…”)</w:t>
      </w:r>
      <w:r w:rsidRPr="004E4033">
        <w:rPr>
          <w:rFonts w:ascii="Times New Roman" w:hAnsi="Times New Roman"/>
        </w:rPr>
        <w:t>.</w:t>
      </w:r>
    </w:p>
    <w:p w14:paraId="102D7EC5" w14:textId="378823C0" w:rsidR="009265C6" w:rsidRDefault="00E30181" w:rsidP="009265C6">
      <w:pPr>
        <w:shd w:val="clear" w:color="auto" w:fill="FFFFFF"/>
        <w:ind w:left="720" w:hanging="720"/>
        <w:rPr>
          <w:rFonts w:ascii="Times New Roman" w:hAnsi="Times New Roman"/>
        </w:rPr>
      </w:pPr>
      <w:r>
        <w:rPr>
          <w:rFonts w:ascii="Times New Roman" w:hAnsi="Times New Roman"/>
        </w:rPr>
        <w:t xml:space="preserve">Andrea Alveshere will create a shared Drive in Google, in which members can submit and review materials. Andrea Alveshere, Craig Tollini, </w:t>
      </w:r>
      <w:r w:rsidR="00C02BDC">
        <w:rPr>
          <w:rFonts w:ascii="Times New Roman" w:hAnsi="Times New Roman"/>
        </w:rPr>
        <w:t xml:space="preserve">and Michelle Yager indicated they will contribute to </w:t>
      </w:r>
      <w:r w:rsidR="003556E9">
        <w:rPr>
          <w:rFonts w:ascii="Times New Roman" w:hAnsi="Times New Roman"/>
        </w:rPr>
        <w:t xml:space="preserve">reviewing </w:t>
      </w:r>
      <w:r w:rsidR="00C02BDC">
        <w:rPr>
          <w:rFonts w:ascii="Times New Roman" w:hAnsi="Times New Roman"/>
        </w:rPr>
        <w:t>and</w:t>
      </w:r>
      <w:r w:rsidR="009265C6">
        <w:rPr>
          <w:rFonts w:ascii="Times New Roman" w:hAnsi="Times New Roman"/>
        </w:rPr>
        <w:t>/or</w:t>
      </w:r>
      <w:r w:rsidR="00C02BDC">
        <w:rPr>
          <w:rFonts w:ascii="Times New Roman" w:hAnsi="Times New Roman"/>
        </w:rPr>
        <w:t xml:space="preserve"> editing the material. </w:t>
      </w:r>
    </w:p>
    <w:p w14:paraId="16C2979C" w14:textId="77777777" w:rsidR="009265C6" w:rsidRDefault="00E30181" w:rsidP="009265C6">
      <w:pPr>
        <w:shd w:val="clear" w:color="auto" w:fill="FFFFFF"/>
        <w:ind w:left="720" w:hanging="720"/>
        <w:rPr>
          <w:rFonts w:ascii="Times New Roman" w:hAnsi="Times New Roman"/>
        </w:rPr>
      </w:pPr>
      <w:r>
        <w:rPr>
          <w:rFonts w:ascii="Times New Roman" w:hAnsi="Times New Roman"/>
        </w:rPr>
        <w:t xml:space="preserve">The plan is for the Council to </w:t>
      </w:r>
      <w:r w:rsidR="009265C6">
        <w:rPr>
          <w:rFonts w:ascii="Times New Roman" w:hAnsi="Times New Roman"/>
        </w:rPr>
        <w:t xml:space="preserve">discuss </w:t>
      </w:r>
      <w:r>
        <w:rPr>
          <w:rFonts w:ascii="Times New Roman" w:hAnsi="Times New Roman"/>
        </w:rPr>
        <w:t>the materials and the video at the March 3</w:t>
      </w:r>
      <w:r w:rsidRPr="00E30181">
        <w:rPr>
          <w:rFonts w:ascii="Times New Roman" w:hAnsi="Times New Roman"/>
          <w:vertAlign w:val="superscript"/>
        </w:rPr>
        <w:t>rd</w:t>
      </w:r>
      <w:r>
        <w:rPr>
          <w:rFonts w:ascii="Times New Roman" w:hAnsi="Times New Roman"/>
        </w:rPr>
        <w:t xml:space="preserve"> meeting and to finalize and approve the video at the March 18</w:t>
      </w:r>
      <w:r w:rsidRPr="00E30181">
        <w:rPr>
          <w:rFonts w:ascii="Times New Roman" w:hAnsi="Times New Roman"/>
          <w:vertAlign w:val="superscript"/>
        </w:rPr>
        <w:t>th</w:t>
      </w:r>
      <w:r>
        <w:rPr>
          <w:rFonts w:ascii="Times New Roman" w:hAnsi="Times New Roman"/>
        </w:rPr>
        <w:t xml:space="preserve"> meeting. </w:t>
      </w:r>
    </w:p>
    <w:p w14:paraId="0C2A6F8E" w14:textId="4D569DBC" w:rsidR="00C02BDC" w:rsidRDefault="00C02BDC" w:rsidP="009265C6">
      <w:pPr>
        <w:shd w:val="clear" w:color="auto" w:fill="FFFFFF"/>
        <w:ind w:left="720" w:hanging="720"/>
        <w:rPr>
          <w:rFonts w:ascii="Times New Roman" w:hAnsi="Times New Roman"/>
        </w:rPr>
      </w:pPr>
      <w:r>
        <w:rPr>
          <w:rFonts w:ascii="Times New Roman" w:hAnsi="Times New Roman"/>
        </w:rPr>
        <w:t>Some of the points made during the discussion include</w:t>
      </w:r>
      <w:r w:rsidR="009265C6">
        <w:rPr>
          <w:rFonts w:ascii="Times New Roman" w:hAnsi="Times New Roman"/>
        </w:rPr>
        <w:t>d</w:t>
      </w:r>
      <w:r>
        <w:rPr>
          <w:rFonts w:ascii="Times New Roman" w:hAnsi="Times New Roman"/>
        </w:rPr>
        <w:t>: (1) th</w:t>
      </w:r>
      <w:r w:rsidR="003556E9">
        <w:rPr>
          <w:rFonts w:ascii="Times New Roman" w:hAnsi="Times New Roman"/>
        </w:rPr>
        <w:t>e</w:t>
      </w:r>
      <w:r>
        <w:rPr>
          <w:rFonts w:ascii="Times New Roman" w:hAnsi="Times New Roman"/>
        </w:rPr>
        <w:t xml:space="preserve"> video should be part of a larger project or program to address the value of General Education; (2) student voices </w:t>
      </w:r>
      <w:r w:rsidR="003556E9">
        <w:rPr>
          <w:rFonts w:ascii="Times New Roman" w:hAnsi="Times New Roman"/>
        </w:rPr>
        <w:t xml:space="preserve">should be included to increase </w:t>
      </w:r>
      <w:r>
        <w:rPr>
          <w:rFonts w:ascii="Times New Roman" w:hAnsi="Times New Roman"/>
        </w:rPr>
        <w:t xml:space="preserve">credibility; (3) </w:t>
      </w:r>
      <w:r w:rsidR="003556E9">
        <w:rPr>
          <w:rFonts w:ascii="Times New Roman" w:hAnsi="Times New Roman"/>
        </w:rPr>
        <w:t xml:space="preserve">it will be </w:t>
      </w:r>
      <w:r>
        <w:rPr>
          <w:rFonts w:ascii="Times New Roman" w:hAnsi="Times New Roman"/>
        </w:rPr>
        <w:t>valu</w:t>
      </w:r>
      <w:r w:rsidR="003556E9">
        <w:rPr>
          <w:rFonts w:ascii="Times New Roman" w:hAnsi="Times New Roman"/>
        </w:rPr>
        <w:t xml:space="preserve">able to </w:t>
      </w:r>
      <w:r>
        <w:rPr>
          <w:rFonts w:ascii="Times New Roman" w:hAnsi="Times New Roman"/>
        </w:rPr>
        <w:t>hav</w:t>
      </w:r>
      <w:r w:rsidR="003556E9">
        <w:rPr>
          <w:rFonts w:ascii="Times New Roman" w:hAnsi="Times New Roman"/>
        </w:rPr>
        <w:t>e</w:t>
      </w:r>
      <w:r>
        <w:rPr>
          <w:rFonts w:ascii="Times New Roman" w:hAnsi="Times New Roman"/>
        </w:rPr>
        <w:t xml:space="preserve"> materials </w:t>
      </w:r>
      <w:r w:rsidR="003556E9">
        <w:rPr>
          <w:rFonts w:ascii="Times New Roman" w:hAnsi="Times New Roman"/>
        </w:rPr>
        <w:t xml:space="preserve">that are </w:t>
      </w:r>
      <w:r>
        <w:rPr>
          <w:rFonts w:ascii="Times New Roman" w:hAnsi="Times New Roman"/>
        </w:rPr>
        <w:t xml:space="preserve">tailored to students based on their career/major plans; (4) students will see at least some </w:t>
      </w:r>
      <w:r w:rsidR="003556E9">
        <w:rPr>
          <w:rFonts w:ascii="Times New Roman" w:hAnsi="Times New Roman"/>
        </w:rPr>
        <w:t xml:space="preserve">General Education </w:t>
      </w:r>
      <w:r>
        <w:rPr>
          <w:rFonts w:ascii="Times New Roman" w:hAnsi="Times New Roman"/>
        </w:rPr>
        <w:t xml:space="preserve">courses as pointless given their background, interests, etc.; (5) some students </w:t>
      </w:r>
      <w:r w:rsidR="003556E9">
        <w:rPr>
          <w:rFonts w:ascii="Times New Roman" w:hAnsi="Times New Roman"/>
        </w:rPr>
        <w:t xml:space="preserve">are concerned </w:t>
      </w:r>
      <w:r>
        <w:rPr>
          <w:rFonts w:ascii="Times New Roman" w:hAnsi="Times New Roman"/>
        </w:rPr>
        <w:t xml:space="preserve">about having to pay for General Education courses, in addition to worrying about paying bills and getting a job; </w:t>
      </w:r>
      <w:r w:rsidR="009265C6">
        <w:rPr>
          <w:rFonts w:ascii="Times New Roman" w:hAnsi="Times New Roman"/>
        </w:rPr>
        <w:t xml:space="preserve">and </w:t>
      </w:r>
      <w:r>
        <w:rPr>
          <w:rFonts w:ascii="Times New Roman" w:hAnsi="Times New Roman"/>
        </w:rPr>
        <w:t>(6) there is a social justice aspect of General Education, in terms of providing all students with opportunities they deserve</w:t>
      </w:r>
      <w:r w:rsidR="009265C6">
        <w:rPr>
          <w:rFonts w:ascii="Times New Roman" w:hAnsi="Times New Roman"/>
        </w:rPr>
        <w:t xml:space="preserve">. </w:t>
      </w:r>
    </w:p>
    <w:p w14:paraId="0A4D3FCB" w14:textId="77777777" w:rsidR="009265C6" w:rsidRPr="003556E9" w:rsidRDefault="009265C6" w:rsidP="003556E9">
      <w:pPr>
        <w:shd w:val="clear" w:color="auto" w:fill="FFFFFF"/>
        <w:rPr>
          <w:rFonts w:ascii="Times New Roman" w:hAnsi="Times New Roman"/>
        </w:rPr>
      </w:pPr>
    </w:p>
    <w:p w14:paraId="392F1042" w14:textId="23A4EDBA" w:rsidR="009265C6" w:rsidRDefault="009265C6" w:rsidP="009265C6">
      <w:pPr>
        <w:shd w:val="clear" w:color="auto" w:fill="FFFFFF"/>
        <w:ind w:left="720" w:hanging="720"/>
        <w:rPr>
          <w:rFonts w:ascii="Times New Roman" w:hAnsi="Times New Roman"/>
        </w:rPr>
      </w:pPr>
      <w:r>
        <w:rPr>
          <w:rFonts w:ascii="Times New Roman" w:hAnsi="Times New Roman"/>
        </w:rPr>
        <w:t xml:space="preserve">7. </w:t>
      </w:r>
      <w:r w:rsidR="004D5DB5" w:rsidRPr="009265C6">
        <w:rPr>
          <w:rFonts w:ascii="Times New Roman" w:hAnsi="Times New Roman"/>
        </w:rPr>
        <w:t>Initial discussion of CGE recommendations to departments to improve/streamline/comply with Gen Ed Assessment requirements: A</w:t>
      </w:r>
      <w:r>
        <w:rPr>
          <w:rFonts w:ascii="Times New Roman" w:hAnsi="Times New Roman"/>
        </w:rPr>
        <w:t xml:space="preserve">ndrea </w:t>
      </w:r>
      <w:r w:rsidR="004D5DB5" w:rsidRPr="009265C6">
        <w:rPr>
          <w:rFonts w:ascii="Times New Roman" w:hAnsi="Times New Roman"/>
        </w:rPr>
        <w:t>A</w:t>
      </w:r>
      <w:r>
        <w:rPr>
          <w:rFonts w:ascii="Times New Roman" w:hAnsi="Times New Roman"/>
        </w:rPr>
        <w:t xml:space="preserve">lveshere said there appear to be a few departments </w:t>
      </w:r>
      <w:r w:rsidR="00C95CCF">
        <w:rPr>
          <w:rFonts w:ascii="Times New Roman" w:hAnsi="Times New Roman"/>
        </w:rPr>
        <w:t xml:space="preserve">with </w:t>
      </w:r>
      <w:r>
        <w:rPr>
          <w:rFonts w:ascii="Times New Roman" w:hAnsi="Times New Roman"/>
        </w:rPr>
        <w:t xml:space="preserve">faculty members </w:t>
      </w:r>
      <w:r w:rsidR="00C95CCF">
        <w:rPr>
          <w:rFonts w:ascii="Times New Roman" w:hAnsi="Times New Roman"/>
        </w:rPr>
        <w:t xml:space="preserve">who </w:t>
      </w:r>
      <w:r>
        <w:rPr>
          <w:rFonts w:ascii="Times New Roman" w:hAnsi="Times New Roman"/>
        </w:rPr>
        <w:t xml:space="preserve">either do not complete the assessment or think an exception should be made for them. These departments were informed their courses may be withdrawn from the General Education catalog if faculty members </w:t>
      </w:r>
      <w:r w:rsidR="00C95CCF">
        <w:rPr>
          <w:rFonts w:ascii="Times New Roman" w:hAnsi="Times New Roman"/>
        </w:rPr>
        <w:t xml:space="preserve">continue to </w:t>
      </w:r>
      <w:r>
        <w:rPr>
          <w:rFonts w:ascii="Times New Roman" w:hAnsi="Times New Roman"/>
        </w:rPr>
        <w:t xml:space="preserve">not participate in assessment. Andrea Alveshere was asked to determine if the Council had any </w:t>
      </w:r>
      <w:r w:rsidR="004D5DB5" w:rsidRPr="009265C6">
        <w:rPr>
          <w:rFonts w:ascii="Times New Roman" w:hAnsi="Times New Roman"/>
        </w:rPr>
        <w:t xml:space="preserve">recommendations for </w:t>
      </w:r>
      <w:r>
        <w:rPr>
          <w:rFonts w:ascii="Times New Roman" w:hAnsi="Times New Roman"/>
        </w:rPr>
        <w:t>th</w:t>
      </w:r>
      <w:r w:rsidR="004651E9">
        <w:rPr>
          <w:rFonts w:ascii="Times New Roman" w:hAnsi="Times New Roman"/>
        </w:rPr>
        <w:t>e</w:t>
      </w:r>
      <w:r>
        <w:rPr>
          <w:rFonts w:ascii="Times New Roman" w:hAnsi="Times New Roman"/>
        </w:rPr>
        <w:t xml:space="preserve">se </w:t>
      </w:r>
      <w:r w:rsidR="004D5DB5" w:rsidRPr="009265C6">
        <w:rPr>
          <w:rFonts w:ascii="Times New Roman" w:hAnsi="Times New Roman"/>
        </w:rPr>
        <w:t>departments</w:t>
      </w:r>
      <w:r>
        <w:rPr>
          <w:rFonts w:ascii="Times New Roman" w:hAnsi="Times New Roman"/>
        </w:rPr>
        <w:t xml:space="preserve">, so they can meet the requirement for assessment. </w:t>
      </w:r>
    </w:p>
    <w:p w14:paraId="44E667E8" w14:textId="2E06A997" w:rsidR="00C95CCF" w:rsidRDefault="009265C6" w:rsidP="009265C6">
      <w:pPr>
        <w:shd w:val="clear" w:color="auto" w:fill="FFFFFF"/>
        <w:ind w:left="720" w:hanging="720"/>
        <w:rPr>
          <w:rFonts w:ascii="Times New Roman" w:hAnsi="Times New Roman"/>
        </w:rPr>
      </w:pPr>
      <w:r>
        <w:rPr>
          <w:rFonts w:ascii="Times New Roman" w:hAnsi="Times New Roman"/>
        </w:rPr>
        <w:t xml:space="preserve">Andrea Alveshere and Craig Tollini provided possible recommendations. These recommendations were: (1) providing faculty with the </w:t>
      </w:r>
      <w:r w:rsidR="00C95CCF">
        <w:rPr>
          <w:rFonts w:ascii="Times New Roman" w:hAnsi="Times New Roman"/>
        </w:rPr>
        <w:t xml:space="preserve">approved document for any General Education course they teach </w:t>
      </w:r>
      <w:r w:rsidR="004651E9">
        <w:rPr>
          <w:rFonts w:ascii="Times New Roman" w:hAnsi="Times New Roman"/>
        </w:rPr>
        <w:t xml:space="preserve">before the start of the </w:t>
      </w:r>
      <w:r w:rsidR="00C95CCF">
        <w:rPr>
          <w:rFonts w:ascii="Times New Roman" w:hAnsi="Times New Roman"/>
        </w:rPr>
        <w:t xml:space="preserve">semester, so faculty are aware of the goals, instruments, and revision process while they are designing the course; (2) reiterating to departments and faculty that they can revise the assessment plans to better suit their needs (e.g., selecting a different goal that better matches the focus of the course or changing the format of the reporting so faculty can more easily determine areas for improvement); and (3) providing departments and faculty with examples of assessment tools and reporting formats, so departments and faculty are aware of the options and flexibility within the assessment program. </w:t>
      </w:r>
    </w:p>
    <w:p w14:paraId="225B93F9" w14:textId="5592D4CD" w:rsidR="00A709B1" w:rsidRPr="009265C6" w:rsidRDefault="00C95CCF" w:rsidP="009265C6">
      <w:pPr>
        <w:shd w:val="clear" w:color="auto" w:fill="FFFFFF"/>
        <w:ind w:left="720" w:hanging="720"/>
        <w:rPr>
          <w:rFonts w:ascii="Times New Roman" w:hAnsi="Times New Roman"/>
        </w:rPr>
      </w:pPr>
      <w:r>
        <w:rPr>
          <w:rFonts w:ascii="Times New Roman" w:hAnsi="Times New Roman"/>
        </w:rPr>
        <w:t xml:space="preserve">Andrea Alveshere said the goal is for the Council to approve a document with these recommendations to send to </w:t>
      </w:r>
      <w:r w:rsidR="00454E1E" w:rsidRPr="009265C6">
        <w:rPr>
          <w:rFonts w:ascii="Times New Roman" w:hAnsi="Times New Roman"/>
        </w:rPr>
        <w:t xml:space="preserve">Faculty Senate. </w:t>
      </w:r>
    </w:p>
    <w:p w14:paraId="730454E1" w14:textId="77777777" w:rsidR="00A709B1" w:rsidRDefault="00A709B1" w:rsidP="00974596">
      <w:pPr>
        <w:shd w:val="clear" w:color="auto" w:fill="FFFFFF"/>
        <w:ind w:left="720" w:hanging="720"/>
        <w:rPr>
          <w:rFonts w:ascii="Times New Roman" w:hAnsi="Times New Roman"/>
        </w:rPr>
      </w:pPr>
    </w:p>
    <w:p w14:paraId="364F99C7" w14:textId="76256A48" w:rsidR="000B1B8D" w:rsidRPr="00993276" w:rsidRDefault="000B5F07" w:rsidP="001C36DA">
      <w:pPr>
        <w:shd w:val="clear" w:color="auto" w:fill="FFFFFF"/>
        <w:ind w:left="720" w:hanging="720"/>
        <w:rPr>
          <w:rFonts w:ascii="Times New Roman" w:hAnsi="Times New Roman"/>
        </w:rPr>
      </w:pPr>
      <w:r>
        <w:rPr>
          <w:rFonts w:ascii="Times New Roman" w:hAnsi="Times New Roman"/>
        </w:rPr>
        <w:t xml:space="preserve">8.  </w:t>
      </w:r>
      <w:r w:rsidR="000B1B8D" w:rsidRPr="00993276">
        <w:rPr>
          <w:rFonts w:ascii="Times New Roman" w:hAnsi="Times New Roman"/>
        </w:rPr>
        <w:t>Reports</w:t>
      </w:r>
    </w:p>
    <w:p w14:paraId="26CB4627" w14:textId="1A25F4EE" w:rsidR="000B1B8D" w:rsidRPr="00993276" w:rsidRDefault="000B1B8D" w:rsidP="000B1B8D">
      <w:pPr>
        <w:ind w:firstLine="720"/>
        <w:rPr>
          <w:rFonts w:ascii="Times New Roman" w:hAnsi="Times New Roman"/>
        </w:rPr>
      </w:pPr>
      <w:r w:rsidRPr="00993276">
        <w:rPr>
          <w:rFonts w:ascii="Times New Roman" w:hAnsi="Times New Roman"/>
        </w:rPr>
        <w:t>a. Provost -- Mark Mossman, Interim Associate Provost</w:t>
      </w:r>
      <w:r w:rsidR="00660009">
        <w:rPr>
          <w:rFonts w:ascii="Times New Roman" w:hAnsi="Times New Roman"/>
        </w:rPr>
        <w:t xml:space="preserve">: </w:t>
      </w:r>
      <w:r w:rsidR="00C95CCF">
        <w:rPr>
          <w:rFonts w:ascii="Times New Roman" w:hAnsi="Times New Roman"/>
        </w:rPr>
        <w:t>n</w:t>
      </w:r>
      <w:r w:rsidR="00454E1E">
        <w:rPr>
          <w:rFonts w:ascii="Times New Roman" w:hAnsi="Times New Roman"/>
        </w:rPr>
        <w:t>ot present/</w:t>
      </w:r>
      <w:r w:rsidR="00C95CCF">
        <w:rPr>
          <w:rFonts w:ascii="Times New Roman" w:hAnsi="Times New Roman"/>
        </w:rPr>
        <w:t>n</w:t>
      </w:r>
      <w:r w:rsidR="00454E1E">
        <w:rPr>
          <w:rFonts w:ascii="Times New Roman" w:hAnsi="Times New Roman"/>
        </w:rPr>
        <w:t>o report</w:t>
      </w:r>
    </w:p>
    <w:p w14:paraId="5F4F1E5B" w14:textId="53BEA659" w:rsidR="000B1B8D" w:rsidRPr="00993276" w:rsidRDefault="000B1B8D" w:rsidP="000B1B8D">
      <w:pPr>
        <w:ind w:firstLine="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660009">
        <w:rPr>
          <w:rFonts w:ascii="Times New Roman" w:hAnsi="Times New Roman"/>
        </w:rPr>
        <w:t xml:space="preserve">: </w:t>
      </w:r>
      <w:r w:rsidR="00C95CCF">
        <w:rPr>
          <w:rFonts w:ascii="Times New Roman" w:hAnsi="Times New Roman"/>
        </w:rPr>
        <w:t>n</w:t>
      </w:r>
      <w:r w:rsidR="00454E1E">
        <w:rPr>
          <w:rFonts w:ascii="Times New Roman" w:hAnsi="Times New Roman"/>
        </w:rPr>
        <w:t xml:space="preserve">o report </w:t>
      </w:r>
    </w:p>
    <w:p w14:paraId="794C813E" w14:textId="49862888" w:rsidR="000B1B8D" w:rsidRPr="00993276" w:rsidRDefault="000B1B8D" w:rsidP="000B1B8D">
      <w:pPr>
        <w:ind w:firstLine="720"/>
        <w:rPr>
          <w:rFonts w:ascii="Times New Roman" w:hAnsi="Times New Roman"/>
        </w:rPr>
      </w:pPr>
      <w:r w:rsidRPr="00993276">
        <w:rPr>
          <w:rFonts w:ascii="Times New Roman" w:hAnsi="Times New Roman"/>
        </w:rPr>
        <w:t>c. University Advising -- Michelle Yager</w:t>
      </w:r>
      <w:r w:rsidR="00660009">
        <w:rPr>
          <w:rFonts w:ascii="Times New Roman" w:hAnsi="Times New Roman"/>
        </w:rPr>
        <w:t xml:space="preserve">: </w:t>
      </w:r>
      <w:r w:rsidR="00C95CCF">
        <w:rPr>
          <w:rFonts w:ascii="Times New Roman" w:hAnsi="Times New Roman"/>
        </w:rPr>
        <w:t>n</w:t>
      </w:r>
      <w:r w:rsidR="00454E1E">
        <w:rPr>
          <w:rFonts w:ascii="Times New Roman" w:hAnsi="Times New Roman"/>
        </w:rPr>
        <w:t xml:space="preserve">o report </w:t>
      </w:r>
    </w:p>
    <w:p w14:paraId="0EDDF1D9" w14:textId="26F86364" w:rsidR="0042532F" w:rsidRDefault="000B1B8D" w:rsidP="00C95CCF">
      <w:pPr>
        <w:tabs>
          <w:tab w:val="left" w:pos="7656"/>
        </w:tabs>
        <w:ind w:left="1440" w:hanging="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660009">
        <w:rPr>
          <w:rFonts w:ascii="Times New Roman" w:hAnsi="Times New Roman"/>
        </w:rPr>
        <w:t xml:space="preserve">: </w:t>
      </w:r>
      <w:r w:rsidR="00C95CCF">
        <w:rPr>
          <w:rFonts w:ascii="Times New Roman" w:hAnsi="Times New Roman"/>
        </w:rPr>
        <w:t xml:space="preserve">Andrea Alveshere said Lori Baker-Sperry plans to provide the report on </w:t>
      </w:r>
      <w:r w:rsidR="004651E9">
        <w:rPr>
          <w:rFonts w:ascii="Times New Roman" w:hAnsi="Times New Roman"/>
        </w:rPr>
        <w:t xml:space="preserve">all of the departmental </w:t>
      </w:r>
      <w:r w:rsidR="00C95CCF">
        <w:rPr>
          <w:rFonts w:ascii="Times New Roman" w:hAnsi="Times New Roman"/>
        </w:rPr>
        <w:t>assessment reports, which is part of accreditation, prior to the Council’s February 18</w:t>
      </w:r>
      <w:r w:rsidR="00C95CCF" w:rsidRPr="00C95CCF">
        <w:rPr>
          <w:rFonts w:ascii="Times New Roman" w:hAnsi="Times New Roman"/>
          <w:vertAlign w:val="superscript"/>
        </w:rPr>
        <w:t>th</w:t>
      </w:r>
      <w:r w:rsidR="00C95CCF">
        <w:rPr>
          <w:rFonts w:ascii="Times New Roman" w:hAnsi="Times New Roman"/>
        </w:rPr>
        <w:t xml:space="preserve"> meeting. </w:t>
      </w:r>
      <w:r w:rsidR="0042532F">
        <w:rPr>
          <w:rFonts w:ascii="Times New Roman" w:hAnsi="Times New Roman"/>
        </w:rPr>
        <w:t xml:space="preserve">The plan is for the Council to review and approve this report at that meeting. The report will then go to Faculty Senate, and it should be posted at least one month before the visit, which is one of the expectations of the accreditation process. </w:t>
      </w:r>
    </w:p>
    <w:p w14:paraId="6FADB9E7" w14:textId="77777777" w:rsidR="0042532F" w:rsidRDefault="0042532F" w:rsidP="0042532F">
      <w:pPr>
        <w:tabs>
          <w:tab w:val="left" w:pos="7656"/>
        </w:tabs>
        <w:ind w:left="2160" w:hanging="720"/>
        <w:rPr>
          <w:rFonts w:ascii="Times New Roman" w:hAnsi="Times New Roman"/>
        </w:rPr>
      </w:pPr>
      <w:r>
        <w:rPr>
          <w:rFonts w:ascii="Times New Roman" w:hAnsi="Times New Roman"/>
        </w:rPr>
        <w:lastRenderedPageBreak/>
        <w:t xml:space="preserve">Jim Schmidt suggested the Council focus on tables constructed by the subcommittee, given the length of the full report. </w:t>
      </w:r>
    </w:p>
    <w:p w14:paraId="07070EDA" w14:textId="1005508F" w:rsidR="000B1B8D" w:rsidRDefault="0042532F" w:rsidP="0042532F">
      <w:pPr>
        <w:tabs>
          <w:tab w:val="left" w:pos="7656"/>
        </w:tabs>
        <w:ind w:left="2160" w:hanging="720"/>
        <w:rPr>
          <w:rFonts w:ascii="Times New Roman" w:hAnsi="Times New Roman"/>
        </w:rPr>
      </w:pPr>
      <w:r>
        <w:rPr>
          <w:rFonts w:ascii="Times New Roman" w:hAnsi="Times New Roman"/>
        </w:rPr>
        <w:t>Andrea Alveshere said there may be additional discuss</w:t>
      </w:r>
      <w:r w:rsidR="00F152A0">
        <w:rPr>
          <w:rFonts w:ascii="Times New Roman" w:hAnsi="Times New Roman"/>
        </w:rPr>
        <w:t xml:space="preserve">ion of </w:t>
      </w:r>
      <w:r>
        <w:rPr>
          <w:rFonts w:ascii="Times New Roman" w:hAnsi="Times New Roman"/>
        </w:rPr>
        <w:t xml:space="preserve">agenda item 7 during the review of the report. </w:t>
      </w:r>
    </w:p>
    <w:p w14:paraId="34D18741" w14:textId="3B7B8BEE" w:rsidR="000B1B8D" w:rsidRPr="00993276" w:rsidRDefault="000B1B8D" w:rsidP="000B1B8D">
      <w:pPr>
        <w:ind w:firstLine="720"/>
        <w:rPr>
          <w:rFonts w:ascii="Times New Roman" w:eastAsia="Helvetica" w:hAnsi="Times New Roman"/>
        </w:rPr>
      </w:pPr>
      <w:r w:rsidRPr="00993276">
        <w:rPr>
          <w:rFonts w:ascii="Times New Roman" w:hAnsi="Times New Roman"/>
        </w:rPr>
        <w:t>e. CGE Chair – Andrea Alveshere</w:t>
      </w:r>
      <w:r w:rsidR="00660009">
        <w:rPr>
          <w:rFonts w:ascii="Times New Roman" w:eastAsia="Helvetica" w:hAnsi="Times New Roman"/>
        </w:rPr>
        <w:t xml:space="preserve">: </w:t>
      </w:r>
      <w:r w:rsidR="005620E6">
        <w:rPr>
          <w:rFonts w:ascii="Times New Roman" w:eastAsia="Helvetica" w:hAnsi="Times New Roman"/>
        </w:rPr>
        <w:t xml:space="preserve">No report. </w:t>
      </w:r>
    </w:p>
    <w:p w14:paraId="06229099" w14:textId="77777777" w:rsidR="000B1B8D" w:rsidRDefault="000B1B8D" w:rsidP="00F7171F">
      <w:pPr>
        <w:shd w:val="clear" w:color="auto" w:fill="FFFFFF"/>
        <w:ind w:left="720" w:hanging="720"/>
        <w:rPr>
          <w:rFonts w:ascii="Times New Roman" w:hAnsi="Times New Roman"/>
        </w:rPr>
      </w:pPr>
    </w:p>
    <w:p w14:paraId="65E21800" w14:textId="721D15CD" w:rsidR="00132748" w:rsidRPr="00993276" w:rsidRDefault="001C36DA" w:rsidP="005A0BDF">
      <w:pPr>
        <w:shd w:val="clear" w:color="auto" w:fill="FFFFFF"/>
        <w:ind w:left="720" w:hanging="720"/>
        <w:rPr>
          <w:rFonts w:ascii="Times New Roman" w:hAnsi="Times New Roman"/>
        </w:rPr>
      </w:pPr>
      <w:r>
        <w:rPr>
          <w:rFonts w:ascii="Times New Roman" w:hAnsi="Times New Roman"/>
        </w:rPr>
        <w:t>9</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660009">
        <w:rPr>
          <w:rFonts w:ascii="Times New Roman" w:hAnsi="Times New Roman"/>
        </w:rPr>
        <w:t xml:space="preserve">: </w:t>
      </w:r>
      <w:r w:rsidR="005620E6">
        <w:rPr>
          <w:rFonts w:ascii="Times New Roman" w:hAnsi="Times New Roman"/>
        </w:rPr>
        <w:t xml:space="preserve">None. </w:t>
      </w:r>
    </w:p>
    <w:p w14:paraId="01B42880" w14:textId="77777777" w:rsidR="00C60D3D" w:rsidRDefault="00C60D3D" w:rsidP="002C3819">
      <w:pPr>
        <w:outlineLvl w:val="0"/>
        <w:rPr>
          <w:rFonts w:ascii="Times New Roman" w:hAnsi="Times New Roman"/>
          <w:b/>
        </w:rPr>
      </w:pPr>
    </w:p>
    <w:p w14:paraId="2A280CD2" w14:textId="778279B5"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30E61937" w:rsidR="00453B36" w:rsidRDefault="00660009" w:rsidP="00163C1C">
      <w:pPr>
        <w:outlineLvl w:val="0"/>
        <w:rPr>
          <w:rFonts w:ascii="Times New Roman" w:hAnsi="Times New Roman"/>
        </w:rPr>
      </w:pPr>
      <w:r>
        <w:rPr>
          <w:rFonts w:ascii="Times New Roman" w:hAnsi="Times New Roman"/>
        </w:rPr>
        <w:t xml:space="preserve">Meeting adjourned: </w:t>
      </w:r>
      <w:r w:rsidR="00465FD2">
        <w:rPr>
          <w:rFonts w:ascii="Times New Roman" w:hAnsi="Times New Roman"/>
        </w:rPr>
        <w:t xml:space="preserve">Motion to adjourn by Craig Tollini and seconded by Robert Kelly. Meeting adjourned at </w:t>
      </w:r>
      <w:r w:rsidR="005620E6">
        <w:rPr>
          <w:rFonts w:ascii="Times New Roman" w:hAnsi="Times New Roman"/>
        </w:rPr>
        <w:t xml:space="preserve">4:54. </w:t>
      </w:r>
    </w:p>
    <w:p w14:paraId="7EDFDD9D" w14:textId="77777777" w:rsidR="00660009" w:rsidRPr="00993276" w:rsidRDefault="00660009" w:rsidP="00163C1C">
      <w:pPr>
        <w:outlineLvl w:val="0"/>
        <w:rPr>
          <w:rFonts w:ascii="Times New Roman" w:hAnsi="Times New Roman"/>
        </w:rPr>
      </w:pPr>
    </w:p>
    <w:p w14:paraId="5A28A7A3" w14:textId="4724D19F" w:rsidR="001614BC" w:rsidRPr="009178A3" w:rsidRDefault="005321CA" w:rsidP="009178A3">
      <w:pPr>
        <w:outlineLvl w:val="0"/>
        <w:rPr>
          <w:rFonts w:ascii="Times New Roman" w:hAnsi="Times New Roman"/>
          <w:bCs/>
        </w:rPr>
      </w:pPr>
      <w:r w:rsidRPr="009178A3">
        <w:rPr>
          <w:rFonts w:ascii="Times New Roman" w:hAnsi="Times New Roman"/>
        </w:rPr>
        <w:t>Next Meeting</w:t>
      </w:r>
      <w:r w:rsidR="00BD063B" w:rsidRPr="009178A3">
        <w:rPr>
          <w:rFonts w:ascii="Times New Roman" w:hAnsi="Times New Roman"/>
        </w:rPr>
        <w:t xml:space="preserve"> of CGE</w:t>
      </w:r>
      <w:r w:rsidRPr="009178A3">
        <w:rPr>
          <w:rFonts w:ascii="Times New Roman" w:hAnsi="Times New Roman"/>
        </w:rPr>
        <w:t xml:space="preserve">: </w:t>
      </w:r>
      <w:r w:rsidR="00AC7B0B" w:rsidRPr="009178A3">
        <w:rPr>
          <w:rFonts w:ascii="Times New Roman" w:hAnsi="Times New Roman"/>
        </w:rPr>
        <w:t xml:space="preserve"> </w:t>
      </w:r>
      <w:r w:rsidR="00A709B1">
        <w:rPr>
          <w:rFonts w:ascii="Times New Roman" w:hAnsi="Times New Roman"/>
        </w:rPr>
        <w:t>Febr</w:t>
      </w:r>
      <w:r w:rsidR="00090535" w:rsidRPr="009178A3">
        <w:rPr>
          <w:rFonts w:ascii="Times New Roman" w:hAnsi="Times New Roman"/>
          <w:bCs/>
        </w:rPr>
        <w:t xml:space="preserve">uary </w:t>
      </w:r>
      <w:r w:rsidR="00A709B1">
        <w:rPr>
          <w:rFonts w:ascii="Times New Roman" w:hAnsi="Times New Roman"/>
          <w:bCs/>
        </w:rPr>
        <w:t>18</w:t>
      </w:r>
      <w:r w:rsidR="00A709B1" w:rsidRPr="00A709B1">
        <w:rPr>
          <w:rFonts w:ascii="Times New Roman" w:hAnsi="Times New Roman"/>
          <w:bCs/>
          <w:vertAlign w:val="superscript"/>
        </w:rPr>
        <w:t>th</w:t>
      </w:r>
      <w:r w:rsidR="00090535" w:rsidRPr="009178A3">
        <w:rPr>
          <w:rFonts w:ascii="Times New Roman" w:hAnsi="Times New Roman"/>
          <w:bCs/>
        </w:rPr>
        <w:t>, 2021.</w:t>
      </w:r>
    </w:p>
    <w:p w14:paraId="6A228980" w14:textId="4A01DA00" w:rsidR="00974596" w:rsidRDefault="00974596" w:rsidP="00974596">
      <w:pPr>
        <w:outlineLvl w:val="0"/>
        <w:rPr>
          <w:rFonts w:ascii="Times New Roman" w:hAnsi="Times New Roman"/>
        </w:rPr>
      </w:pPr>
    </w:p>
    <w:p w14:paraId="44151E6C" w14:textId="462D3A9D" w:rsidR="00974596" w:rsidRDefault="00974596" w:rsidP="00974596">
      <w:pPr>
        <w:outlineLvl w:val="0"/>
        <w:rPr>
          <w:rFonts w:ascii="Times New Roman" w:hAnsi="Times New Roman"/>
        </w:rPr>
      </w:pPr>
      <w:r>
        <w:rPr>
          <w:rFonts w:ascii="Times New Roman" w:hAnsi="Times New Roman"/>
        </w:rPr>
        <w:t xml:space="preserve">Subsequent </w:t>
      </w:r>
      <w:r w:rsidR="009178A3">
        <w:rPr>
          <w:rFonts w:ascii="Times New Roman" w:hAnsi="Times New Roman"/>
        </w:rPr>
        <w:t>Spring</w:t>
      </w:r>
      <w:r>
        <w:rPr>
          <w:rFonts w:ascii="Times New Roman" w:hAnsi="Times New Roman"/>
        </w:rPr>
        <w:t xml:space="preserve"> 202</w:t>
      </w:r>
      <w:r w:rsidR="009178A3">
        <w:rPr>
          <w:rFonts w:ascii="Times New Roman" w:hAnsi="Times New Roman"/>
        </w:rPr>
        <w:t>1</w:t>
      </w:r>
      <w:r>
        <w:rPr>
          <w:rFonts w:ascii="Times New Roman" w:hAnsi="Times New Roman"/>
        </w:rPr>
        <w:t xml:space="preserve"> CGE Meetings:</w:t>
      </w:r>
    </w:p>
    <w:p w14:paraId="35BFB0D1" w14:textId="6FBCFA3B" w:rsidR="00090535" w:rsidRPr="00A709B1" w:rsidRDefault="00090535" w:rsidP="00A709B1">
      <w:pPr>
        <w:outlineLvl w:val="0"/>
        <w:rPr>
          <w:rFonts w:ascii="Times New Roman" w:hAnsi="Times New Roman"/>
          <w:bCs/>
        </w:rPr>
      </w:pPr>
    </w:p>
    <w:p w14:paraId="15EF212A" w14:textId="275A1F8A"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February 1</w:t>
      </w:r>
      <w:r>
        <w:rPr>
          <w:rFonts w:ascii="Times New Roman" w:hAnsi="Times New Roman"/>
          <w:bCs/>
        </w:rPr>
        <w:t>8</w:t>
      </w:r>
      <w:r w:rsidRPr="00090535">
        <w:rPr>
          <w:rFonts w:ascii="Times New Roman" w:hAnsi="Times New Roman"/>
          <w:bCs/>
          <w:vertAlign w:val="superscript"/>
        </w:rPr>
        <w:t>th</w:t>
      </w:r>
      <w:r>
        <w:rPr>
          <w:rFonts w:ascii="Times New Roman" w:hAnsi="Times New Roman"/>
          <w:bCs/>
        </w:rPr>
        <w:t xml:space="preserve"> </w:t>
      </w:r>
    </w:p>
    <w:p w14:paraId="11D7F691" w14:textId="6DA84149" w:rsidR="00090535" w:rsidRPr="00090535" w:rsidRDefault="00090535" w:rsidP="00090535">
      <w:pPr>
        <w:pStyle w:val="ListParagraph"/>
        <w:numPr>
          <w:ilvl w:val="0"/>
          <w:numId w:val="6"/>
        </w:numPr>
        <w:outlineLvl w:val="0"/>
        <w:rPr>
          <w:rFonts w:ascii="Times New Roman" w:hAnsi="Times New Roman"/>
          <w:bCs/>
        </w:rPr>
      </w:pPr>
      <w:r>
        <w:rPr>
          <w:rFonts w:ascii="Times New Roman" w:hAnsi="Times New Roman"/>
          <w:bCs/>
        </w:rPr>
        <w:t>March</w:t>
      </w:r>
      <w:r w:rsidRPr="00090535">
        <w:rPr>
          <w:rFonts w:ascii="Times New Roman" w:hAnsi="Times New Roman"/>
          <w:bCs/>
        </w:rPr>
        <w:t xml:space="preserve"> </w:t>
      </w:r>
      <w:r>
        <w:rPr>
          <w:rFonts w:ascii="Times New Roman" w:hAnsi="Times New Roman"/>
          <w:bCs/>
        </w:rPr>
        <w:t>4</w:t>
      </w:r>
      <w:r w:rsidRPr="00090535">
        <w:rPr>
          <w:rFonts w:ascii="Times New Roman" w:hAnsi="Times New Roman"/>
          <w:bCs/>
          <w:vertAlign w:val="superscript"/>
        </w:rPr>
        <w:t>th</w:t>
      </w:r>
      <w:r>
        <w:rPr>
          <w:rFonts w:ascii="Times New Roman" w:hAnsi="Times New Roman"/>
          <w:bCs/>
        </w:rPr>
        <w:t xml:space="preserve"> </w:t>
      </w:r>
    </w:p>
    <w:p w14:paraId="251AD5E5" w14:textId="08D5C23F"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March 1</w:t>
      </w:r>
      <w:r>
        <w:rPr>
          <w:rFonts w:ascii="Times New Roman" w:hAnsi="Times New Roman"/>
          <w:bCs/>
        </w:rPr>
        <w:t>8</w:t>
      </w:r>
      <w:r w:rsidRPr="00090535">
        <w:rPr>
          <w:rFonts w:ascii="Times New Roman" w:hAnsi="Times New Roman"/>
          <w:bCs/>
          <w:vertAlign w:val="superscript"/>
        </w:rPr>
        <w:t>th</w:t>
      </w:r>
      <w:r>
        <w:rPr>
          <w:rFonts w:ascii="Times New Roman" w:hAnsi="Times New Roman"/>
          <w:bCs/>
        </w:rPr>
        <w:t xml:space="preserve">  </w:t>
      </w:r>
    </w:p>
    <w:p w14:paraId="118C7508" w14:textId="62B3490C"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 xml:space="preserve">April </w:t>
      </w:r>
      <w:r>
        <w:rPr>
          <w:rFonts w:ascii="Times New Roman" w:hAnsi="Times New Roman"/>
          <w:bCs/>
        </w:rPr>
        <w:t>8</w:t>
      </w:r>
      <w:r w:rsidRPr="00090535">
        <w:rPr>
          <w:rFonts w:ascii="Times New Roman" w:hAnsi="Times New Roman"/>
          <w:bCs/>
          <w:vertAlign w:val="superscript"/>
        </w:rPr>
        <w:t>th</w:t>
      </w:r>
      <w:r w:rsidR="009178A3">
        <w:rPr>
          <w:rFonts w:ascii="Times New Roman" w:hAnsi="Times New Roman"/>
          <w:bCs/>
          <w:vertAlign w:val="superscript"/>
        </w:rPr>
        <w:t>*</w:t>
      </w:r>
      <w:r>
        <w:rPr>
          <w:rFonts w:ascii="Times New Roman" w:hAnsi="Times New Roman"/>
          <w:bCs/>
        </w:rPr>
        <w:t xml:space="preserve"> </w:t>
      </w:r>
    </w:p>
    <w:p w14:paraId="54726848" w14:textId="13062EDF"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 xml:space="preserve">April </w:t>
      </w:r>
      <w:r>
        <w:rPr>
          <w:rFonts w:ascii="Times New Roman" w:hAnsi="Times New Roman"/>
          <w:bCs/>
        </w:rPr>
        <w:t>22</w:t>
      </w:r>
      <w:r w:rsidRPr="00090535">
        <w:rPr>
          <w:rFonts w:ascii="Times New Roman" w:hAnsi="Times New Roman"/>
          <w:bCs/>
          <w:vertAlign w:val="superscript"/>
        </w:rPr>
        <w:t>nd</w:t>
      </w:r>
      <w:r w:rsidR="009178A3">
        <w:rPr>
          <w:rFonts w:ascii="Times New Roman" w:hAnsi="Times New Roman"/>
          <w:bCs/>
          <w:vertAlign w:val="superscript"/>
        </w:rPr>
        <w:t>*</w:t>
      </w:r>
      <w:r>
        <w:rPr>
          <w:rFonts w:ascii="Times New Roman" w:hAnsi="Times New Roman"/>
          <w:bCs/>
        </w:rPr>
        <w:t xml:space="preserve"> </w:t>
      </w:r>
    </w:p>
    <w:p w14:paraId="668F160E" w14:textId="77777777" w:rsidR="00974596" w:rsidRPr="00974596" w:rsidRDefault="00974596" w:rsidP="00974596">
      <w:pPr>
        <w:pStyle w:val="ListParagraph"/>
        <w:outlineLvl w:val="0"/>
        <w:rPr>
          <w:rFonts w:ascii="Times New Roman" w:hAnsi="Times New Roman"/>
          <w:b/>
        </w:rPr>
      </w:pPr>
    </w:p>
    <w:p w14:paraId="64B3FCD7" w14:textId="632F54C2" w:rsidR="001614BC" w:rsidRPr="00993276" w:rsidRDefault="009178A3" w:rsidP="00163C1C">
      <w:pPr>
        <w:outlineLvl w:val="0"/>
        <w:rPr>
          <w:rFonts w:ascii="Times New Roman" w:hAnsi="Times New Roman"/>
        </w:rPr>
      </w:pPr>
      <w:r>
        <w:rPr>
          <w:rFonts w:ascii="Times New Roman" w:hAnsi="Times New Roman"/>
        </w:rPr>
        <w:t>*unless CCPI changes their schedule now that Spring Break has been eliminated.</w:t>
      </w:r>
    </w:p>
    <w:p w14:paraId="6C70D9F8" w14:textId="77777777" w:rsidR="00163C1C" w:rsidRPr="00993276" w:rsidRDefault="00163C1C" w:rsidP="005321CA">
      <w:pPr>
        <w:rPr>
          <w:rFonts w:ascii="Times New Roman" w:hAnsi="Times New Roman"/>
          <w:i/>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r w:rsidR="00B2397C" w:rsidRPr="00993276">
        <w:rPr>
          <w:rFonts w:ascii="Times New Roman" w:hAnsi="Times New Roman"/>
          <w:bCs/>
          <w:color w:val="1A1A1A"/>
          <w:sz w:val="26"/>
          <w:szCs w:val="26"/>
        </w:rPr>
        <w:t>Alveshere</w:t>
      </w:r>
      <w:r w:rsidR="00B4507D" w:rsidRPr="00993276">
        <w:rPr>
          <w:rFonts w:ascii="Times New Roman" w:hAnsi="Times New Roman"/>
          <w:bCs/>
          <w:color w:val="1A1A1A"/>
          <w:sz w:val="26"/>
          <w:szCs w:val="26"/>
        </w:rPr>
        <w:t>, Tollini</w:t>
      </w:r>
    </w:p>
    <w:p w14:paraId="2968C200" w14:textId="607881C7" w:rsidR="005321CA" w:rsidRPr="00A709B1" w:rsidRDefault="00917012"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r w:rsidR="00850430" w:rsidRPr="00850430">
        <w:rPr>
          <w:rFonts w:ascii="Times New Roman" w:hAnsi="Times New Roman"/>
          <w:bCs/>
          <w:color w:val="1A1A1A"/>
          <w:sz w:val="26"/>
          <w:szCs w:val="26"/>
        </w:rPr>
        <w:t>Petracovici</w:t>
      </w:r>
      <w:r w:rsidR="00B2397C" w:rsidRPr="00993276">
        <w:rPr>
          <w:rFonts w:ascii="Times New Roman" w:hAnsi="Times New Roman"/>
          <w:bCs/>
          <w:color w:val="1A1A1A"/>
          <w:sz w:val="26"/>
          <w:szCs w:val="26"/>
        </w:rPr>
        <w:t>, Turkelli</w:t>
      </w:r>
      <w:r w:rsidR="00A709B1">
        <w:rPr>
          <w:rFonts w:ascii="Times New Roman" w:hAnsi="Times New Roman"/>
          <w:bCs/>
          <w:color w:val="1A1A1A"/>
          <w:sz w:val="26"/>
          <w:szCs w:val="26"/>
        </w:rPr>
        <w:t xml:space="preserve"> (</w:t>
      </w:r>
      <w:r w:rsidR="00A709B1">
        <w:rPr>
          <w:rFonts w:ascii="Times New Roman" w:hAnsi="Times New Roman"/>
          <w:bCs/>
          <w:i/>
          <w:iCs/>
          <w:color w:val="1A1A1A"/>
          <w:sz w:val="26"/>
          <w:szCs w:val="26"/>
        </w:rPr>
        <w:t>sabbatical</w:t>
      </w:r>
      <w:r w:rsidR="00A709B1" w:rsidRPr="00A709B1">
        <w:rPr>
          <w:rFonts w:ascii="Times New Roman" w:hAnsi="Times New Roman"/>
          <w:bCs/>
          <w:color w:val="1A1A1A"/>
          <w:sz w:val="26"/>
          <w:szCs w:val="26"/>
        </w:rPr>
        <w:t>)</w:t>
      </w:r>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5DAE3E32"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B741F6" w14:textId="77777777" w:rsidR="00B8284C" w:rsidRDefault="00B8284C" w:rsidP="00A67C7B">
      <w:r>
        <w:separator/>
      </w:r>
    </w:p>
  </w:endnote>
  <w:endnote w:type="continuationSeparator" w:id="0">
    <w:p w14:paraId="758B1DBF" w14:textId="77777777" w:rsidR="00B8284C" w:rsidRDefault="00B8284C"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20002A87" w:usb1="00000000" w:usb2="00000000" w:usb3="00000000" w:csb0="000001F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52604F" w14:textId="77777777" w:rsidR="00B8284C" w:rsidRDefault="00B8284C" w:rsidP="00A67C7B">
      <w:r>
        <w:separator/>
      </w:r>
    </w:p>
  </w:footnote>
  <w:footnote w:type="continuationSeparator" w:id="0">
    <w:p w14:paraId="7CC4F4FE" w14:textId="77777777" w:rsidR="00B8284C" w:rsidRDefault="00B8284C"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B1056"/>
    <w:multiLevelType w:val="hybridMultilevel"/>
    <w:tmpl w:val="EFD8B1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F568EC"/>
    <w:multiLevelType w:val="hybridMultilevel"/>
    <w:tmpl w:val="678013BE"/>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EA65CD"/>
    <w:multiLevelType w:val="multilevel"/>
    <w:tmpl w:val="86D8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3"/>
  </w:num>
  <w:num w:numId="4">
    <w:abstractNumId w:val="5"/>
  </w:num>
  <w:num w:numId="5">
    <w:abstractNumId w:val="6"/>
  </w:num>
  <w:num w:numId="6">
    <w:abstractNumId w:val="7"/>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4001B"/>
    <w:rsid w:val="000568DE"/>
    <w:rsid w:val="000653CA"/>
    <w:rsid w:val="000773B0"/>
    <w:rsid w:val="00077414"/>
    <w:rsid w:val="000815F5"/>
    <w:rsid w:val="00090535"/>
    <w:rsid w:val="00094C13"/>
    <w:rsid w:val="000A0252"/>
    <w:rsid w:val="000A51C5"/>
    <w:rsid w:val="000B1B8D"/>
    <w:rsid w:val="000B5F07"/>
    <w:rsid w:val="000C00F3"/>
    <w:rsid w:val="000C5F5B"/>
    <w:rsid w:val="000C670A"/>
    <w:rsid w:val="000D3297"/>
    <w:rsid w:val="000F0ADE"/>
    <w:rsid w:val="001002CC"/>
    <w:rsid w:val="0010136C"/>
    <w:rsid w:val="00103B90"/>
    <w:rsid w:val="00110E53"/>
    <w:rsid w:val="001201EB"/>
    <w:rsid w:val="00122576"/>
    <w:rsid w:val="00132748"/>
    <w:rsid w:val="00134166"/>
    <w:rsid w:val="00137A19"/>
    <w:rsid w:val="00143F0C"/>
    <w:rsid w:val="00153B54"/>
    <w:rsid w:val="0015673B"/>
    <w:rsid w:val="001614BC"/>
    <w:rsid w:val="00161964"/>
    <w:rsid w:val="00163C1C"/>
    <w:rsid w:val="001720D0"/>
    <w:rsid w:val="0018067B"/>
    <w:rsid w:val="0018424C"/>
    <w:rsid w:val="001B1C29"/>
    <w:rsid w:val="001B616B"/>
    <w:rsid w:val="001C36DA"/>
    <w:rsid w:val="001C5613"/>
    <w:rsid w:val="001D52C2"/>
    <w:rsid w:val="001D54EB"/>
    <w:rsid w:val="001E0DBA"/>
    <w:rsid w:val="001E354A"/>
    <w:rsid w:val="001F3609"/>
    <w:rsid w:val="00204F5E"/>
    <w:rsid w:val="00210D25"/>
    <w:rsid w:val="00211F73"/>
    <w:rsid w:val="00214320"/>
    <w:rsid w:val="00215599"/>
    <w:rsid w:val="00220EFA"/>
    <w:rsid w:val="00231126"/>
    <w:rsid w:val="00231FB1"/>
    <w:rsid w:val="002325CB"/>
    <w:rsid w:val="0023699A"/>
    <w:rsid w:val="00242788"/>
    <w:rsid w:val="0026500A"/>
    <w:rsid w:val="00270C3C"/>
    <w:rsid w:val="00277C3C"/>
    <w:rsid w:val="002843FA"/>
    <w:rsid w:val="0028754C"/>
    <w:rsid w:val="00297F0E"/>
    <w:rsid w:val="002A362A"/>
    <w:rsid w:val="002B1C17"/>
    <w:rsid w:val="002B2AAC"/>
    <w:rsid w:val="002B3DB2"/>
    <w:rsid w:val="002C2516"/>
    <w:rsid w:val="002C3819"/>
    <w:rsid w:val="002D49E5"/>
    <w:rsid w:val="002E0027"/>
    <w:rsid w:val="002E43D3"/>
    <w:rsid w:val="002E6DD0"/>
    <w:rsid w:val="002F475A"/>
    <w:rsid w:val="002F6201"/>
    <w:rsid w:val="002F6996"/>
    <w:rsid w:val="002F76F5"/>
    <w:rsid w:val="00306736"/>
    <w:rsid w:val="003109DD"/>
    <w:rsid w:val="003110C3"/>
    <w:rsid w:val="003125F7"/>
    <w:rsid w:val="00316611"/>
    <w:rsid w:val="0033517A"/>
    <w:rsid w:val="00335AF4"/>
    <w:rsid w:val="00337434"/>
    <w:rsid w:val="00337A33"/>
    <w:rsid w:val="0034063D"/>
    <w:rsid w:val="0034721D"/>
    <w:rsid w:val="00347C18"/>
    <w:rsid w:val="003556E9"/>
    <w:rsid w:val="00356E0D"/>
    <w:rsid w:val="00363D84"/>
    <w:rsid w:val="003648CD"/>
    <w:rsid w:val="0036555D"/>
    <w:rsid w:val="00365594"/>
    <w:rsid w:val="00380015"/>
    <w:rsid w:val="00380F47"/>
    <w:rsid w:val="00383704"/>
    <w:rsid w:val="003851CE"/>
    <w:rsid w:val="00391414"/>
    <w:rsid w:val="003941AA"/>
    <w:rsid w:val="003B148E"/>
    <w:rsid w:val="003B3A9F"/>
    <w:rsid w:val="003B3B20"/>
    <w:rsid w:val="003C0DDF"/>
    <w:rsid w:val="003C1A4D"/>
    <w:rsid w:val="003C6030"/>
    <w:rsid w:val="003E0DCF"/>
    <w:rsid w:val="003F0779"/>
    <w:rsid w:val="003F42FC"/>
    <w:rsid w:val="003F7703"/>
    <w:rsid w:val="004011C4"/>
    <w:rsid w:val="00416298"/>
    <w:rsid w:val="0042532F"/>
    <w:rsid w:val="00431531"/>
    <w:rsid w:val="0043271F"/>
    <w:rsid w:val="00435727"/>
    <w:rsid w:val="004409B0"/>
    <w:rsid w:val="00445585"/>
    <w:rsid w:val="004524E7"/>
    <w:rsid w:val="00453B36"/>
    <w:rsid w:val="00454897"/>
    <w:rsid w:val="00454E1E"/>
    <w:rsid w:val="004566E0"/>
    <w:rsid w:val="00460969"/>
    <w:rsid w:val="00464893"/>
    <w:rsid w:val="004651E9"/>
    <w:rsid w:val="00465FD2"/>
    <w:rsid w:val="004744E2"/>
    <w:rsid w:val="0047489E"/>
    <w:rsid w:val="00476F9A"/>
    <w:rsid w:val="00477357"/>
    <w:rsid w:val="00481FE1"/>
    <w:rsid w:val="00487C16"/>
    <w:rsid w:val="00487F7D"/>
    <w:rsid w:val="00490A73"/>
    <w:rsid w:val="00493696"/>
    <w:rsid w:val="0049594C"/>
    <w:rsid w:val="00497662"/>
    <w:rsid w:val="004A3F40"/>
    <w:rsid w:val="004A4DD8"/>
    <w:rsid w:val="004B4E09"/>
    <w:rsid w:val="004C1109"/>
    <w:rsid w:val="004D01C2"/>
    <w:rsid w:val="004D0B12"/>
    <w:rsid w:val="004D2744"/>
    <w:rsid w:val="004D5DB5"/>
    <w:rsid w:val="004D7190"/>
    <w:rsid w:val="004E4033"/>
    <w:rsid w:val="004E5924"/>
    <w:rsid w:val="004F2B1E"/>
    <w:rsid w:val="004F5728"/>
    <w:rsid w:val="004F5E34"/>
    <w:rsid w:val="0050118D"/>
    <w:rsid w:val="00507B4F"/>
    <w:rsid w:val="005122E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620E6"/>
    <w:rsid w:val="005731FE"/>
    <w:rsid w:val="00573DE5"/>
    <w:rsid w:val="00577025"/>
    <w:rsid w:val="0058010E"/>
    <w:rsid w:val="005816B9"/>
    <w:rsid w:val="00582AD2"/>
    <w:rsid w:val="00585DCD"/>
    <w:rsid w:val="00595265"/>
    <w:rsid w:val="00596416"/>
    <w:rsid w:val="005A0BDF"/>
    <w:rsid w:val="005A11DC"/>
    <w:rsid w:val="005A3621"/>
    <w:rsid w:val="005B1ABE"/>
    <w:rsid w:val="005B7A0B"/>
    <w:rsid w:val="005B7AFD"/>
    <w:rsid w:val="005D5058"/>
    <w:rsid w:val="006057A7"/>
    <w:rsid w:val="006071E4"/>
    <w:rsid w:val="00610F84"/>
    <w:rsid w:val="00621080"/>
    <w:rsid w:val="006231C6"/>
    <w:rsid w:val="00624A9B"/>
    <w:rsid w:val="00633128"/>
    <w:rsid w:val="00633368"/>
    <w:rsid w:val="00643A87"/>
    <w:rsid w:val="00643CD1"/>
    <w:rsid w:val="00647F38"/>
    <w:rsid w:val="0065235D"/>
    <w:rsid w:val="006527D1"/>
    <w:rsid w:val="00655A9D"/>
    <w:rsid w:val="006578A7"/>
    <w:rsid w:val="00660009"/>
    <w:rsid w:val="006672E0"/>
    <w:rsid w:val="00672D1C"/>
    <w:rsid w:val="006733DF"/>
    <w:rsid w:val="00680826"/>
    <w:rsid w:val="00682E41"/>
    <w:rsid w:val="006849E2"/>
    <w:rsid w:val="00691D0A"/>
    <w:rsid w:val="006E38EF"/>
    <w:rsid w:val="006E5681"/>
    <w:rsid w:val="006F2297"/>
    <w:rsid w:val="006F3F7C"/>
    <w:rsid w:val="00700063"/>
    <w:rsid w:val="0071269E"/>
    <w:rsid w:val="00714FE2"/>
    <w:rsid w:val="00724EF8"/>
    <w:rsid w:val="007261A3"/>
    <w:rsid w:val="007348E6"/>
    <w:rsid w:val="00734A53"/>
    <w:rsid w:val="007362E9"/>
    <w:rsid w:val="0073652D"/>
    <w:rsid w:val="00742C22"/>
    <w:rsid w:val="007503F4"/>
    <w:rsid w:val="00750D5D"/>
    <w:rsid w:val="0075799B"/>
    <w:rsid w:val="00760A64"/>
    <w:rsid w:val="00764FA4"/>
    <w:rsid w:val="00773164"/>
    <w:rsid w:val="00774871"/>
    <w:rsid w:val="007851AE"/>
    <w:rsid w:val="007B0A2A"/>
    <w:rsid w:val="007B118D"/>
    <w:rsid w:val="007B158D"/>
    <w:rsid w:val="007B65FE"/>
    <w:rsid w:val="007C063E"/>
    <w:rsid w:val="007D3CCE"/>
    <w:rsid w:val="007D48C9"/>
    <w:rsid w:val="007D57D7"/>
    <w:rsid w:val="007E0F60"/>
    <w:rsid w:val="007E63EE"/>
    <w:rsid w:val="007E7925"/>
    <w:rsid w:val="007F3A98"/>
    <w:rsid w:val="007F7C6C"/>
    <w:rsid w:val="00810D2E"/>
    <w:rsid w:val="00813CC0"/>
    <w:rsid w:val="00821559"/>
    <w:rsid w:val="00831DCF"/>
    <w:rsid w:val="008426F9"/>
    <w:rsid w:val="0084482A"/>
    <w:rsid w:val="00844AE2"/>
    <w:rsid w:val="00847883"/>
    <w:rsid w:val="00850430"/>
    <w:rsid w:val="00854A6D"/>
    <w:rsid w:val="0085553D"/>
    <w:rsid w:val="008610B5"/>
    <w:rsid w:val="00864F2B"/>
    <w:rsid w:val="0086533B"/>
    <w:rsid w:val="00865AC5"/>
    <w:rsid w:val="00866695"/>
    <w:rsid w:val="00882A99"/>
    <w:rsid w:val="00883655"/>
    <w:rsid w:val="00883954"/>
    <w:rsid w:val="008939E3"/>
    <w:rsid w:val="008960DE"/>
    <w:rsid w:val="00897900"/>
    <w:rsid w:val="008A2751"/>
    <w:rsid w:val="008B4CC0"/>
    <w:rsid w:val="008B6EA9"/>
    <w:rsid w:val="008B7C9A"/>
    <w:rsid w:val="008C2844"/>
    <w:rsid w:val="008C3979"/>
    <w:rsid w:val="008C5B54"/>
    <w:rsid w:val="008D51B1"/>
    <w:rsid w:val="008F2791"/>
    <w:rsid w:val="0091174F"/>
    <w:rsid w:val="00914D9B"/>
    <w:rsid w:val="00917012"/>
    <w:rsid w:val="009178A3"/>
    <w:rsid w:val="009211E4"/>
    <w:rsid w:val="009265C6"/>
    <w:rsid w:val="00931BB2"/>
    <w:rsid w:val="009411FA"/>
    <w:rsid w:val="00953D6A"/>
    <w:rsid w:val="00954F62"/>
    <w:rsid w:val="0095524B"/>
    <w:rsid w:val="0095592B"/>
    <w:rsid w:val="00963BA9"/>
    <w:rsid w:val="009721B9"/>
    <w:rsid w:val="00972BBC"/>
    <w:rsid w:val="00974596"/>
    <w:rsid w:val="00982263"/>
    <w:rsid w:val="00982F8C"/>
    <w:rsid w:val="00986DA5"/>
    <w:rsid w:val="00993276"/>
    <w:rsid w:val="0099622E"/>
    <w:rsid w:val="009A3CE4"/>
    <w:rsid w:val="009B2441"/>
    <w:rsid w:val="009C529C"/>
    <w:rsid w:val="009D09CA"/>
    <w:rsid w:val="009F4546"/>
    <w:rsid w:val="00A02270"/>
    <w:rsid w:val="00A022DA"/>
    <w:rsid w:val="00A11349"/>
    <w:rsid w:val="00A12965"/>
    <w:rsid w:val="00A16D15"/>
    <w:rsid w:val="00A20BC7"/>
    <w:rsid w:val="00A23505"/>
    <w:rsid w:val="00A23DBC"/>
    <w:rsid w:val="00A26364"/>
    <w:rsid w:val="00A30659"/>
    <w:rsid w:val="00A33474"/>
    <w:rsid w:val="00A342E9"/>
    <w:rsid w:val="00A3750F"/>
    <w:rsid w:val="00A41E57"/>
    <w:rsid w:val="00A45BDE"/>
    <w:rsid w:val="00A60E6E"/>
    <w:rsid w:val="00A62A5D"/>
    <w:rsid w:val="00A67C7B"/>
    <w:rsid w:val="00A709B1"/>
    <w:rsid w:val="00A77AF3"/>
    <w:rsid w:val="00A8247B"/>
    <w:rsid w:val="00A84C78"/>
    <w:rsid w:val="00A85E4A"/>
    <w:rsid w:val="00A87663"/>
    <w:rsid w:val="00A904F6"/>
    <w:rsid w:val="00A9066A"/>
    <w:rsid w:val="00AC5CDD"/>
    <w:rsid w:val="00AC7B0B"/>
    <w:rsid w:val="00AE5FA3"/>
    <w:rsid w:val="00AF10BF"/>
    <w:rsid w:val="00AF3A52"/>
    <w:rsid w:val="00AF5D4D"/>
    <w:rsid w:val="00B10FF7"/>
    <w:rsid w:val="00B11576"/>
    <w:rsid w:val="00B146F6"/>
    <w:rsid w:val="00B2341B"/>
    <w:rsid w:val="00B2397C"/>
    <w:rsid w:val="00B32F0F"/>
    <w:rsid w:val="00B37FD9"/>
    <w:rsid w:val="00B44060"/>
    <w:rsid w:val="00B4507D"/>
    <w:rsid w:val="00B45A75"/>
    <w:rsid w:val="00B5186C"/>
    <w:rsid w:val="00B52F0C"/>
    <w:rsid w:val="00B63C94"/>
    <w:rsid w:val="00B658D8"/>
    <w:rsid w:val="00B7039B"/>
    <w:rsid w:val="00B8284C"/>
    <w:rsid w:val="00B91AAA"/>
    <w:rsid w:val="00B92580"/>
    <w:rsid w:val="00B94E83"/>
    <w:rsid w:val="00BA5B64"/>
    <w:rsid w:val="00BA7115"/>
    <w:rsid w:val="00BB1DFF"/>
    <w:rsid w:val="00BB62C2"/>
    <w:rsid w:val="00BB6E55"/>
    <w:rsid w:val="00BC18B7"/>
    <w:rsid w:val="00BC6D7A"/>
    <w:rsid w:val="00BD063B"/>
    <w:rsid w:val="00BD0CB3"/>
    <w:rsid w:val="00BD7452"/>
    <w:rsid w:val="00BE1551"/>
    <w:rsid w:val="00BE27DF"/>
    <w:rsid w:val="00BE3273"/>
    <w:rsid w:val="00BF045A"/>
    <w:rsid w:val="00C00423"/>
    <w:rsid w:val="00C00C12"/>
    <w:rsid w:val="00C02892"/>
    <w:rsid w:val="00C02BDC"/>
    <w:rsid w:val="00C062AE"/>
    <w:rsid w:val="00C10097"/>
    <w:rsid w:val="00C23E53"/>
    <w:rsid w:val="00C250C7"/>
    <w:rsid w:val="00C32A27"/>
    <w:rsid w:val="00C42705"/>
    <w:rsid w:val="00C44428"/>
    <w:rsid w:val="00C540D1"/>
    <w:rsid w:val="00C54191"/>
    <w:rsid w:val="00C60D3D"/>
    <w:rsid w:val="00C62D3B"/>
    <w:rsid w:val="00C630A0"/>
    <w:rsid w:val="00C66543"/>
    <w:rsid w:val="00C73720"/>
    <w:rsid w:val="00C8633D"/>
    <w:rsid w:val="00C95CCF"/>
    <w:rsid w:val="00C97ABE"/>
    <w:rsid w:val="00CA3DD9"/>
    <w:rsid w:val="00CB6EFC"/>
    <w:rsid w:val="00CC597A"/>
    <w:rsid w:val="00CD4654"/>
    <w:rsid w:val="00CD6E1F"/>
    <w:rsid w:val="00CE02C2"/>
    <w:rsid w:val="00CE577B"/>
    <w:rsid w:val="00CF0C04"/>
    <w:rsid w:val="00D005E9"/>
    <w:rsid w:val="00D06F4A"/>
    <w:rsid w:val="00D107FA"/>
    <w:rsid w:val="00D13B43"/>
    <w:rsid w:val="00D27AC8"/>
    <w:rsid w:val="00D27CC2"/>
    <w:rsid w:val="00D348DC"/>
    <w:rsid w:val="00D349D0"/>
    <w:rsid w:val="00D351B4"/>
    <w:rsid w:val="00D40C0F"/>
    <w:rsid w:val="00D51DEB"/>
    <w:rsid w:val="00D52AEB"/>
    <w:rsid w:val="00D56271"/>
    <w:rsid w:val="00D617C6"/>
    <w:rsid w:val="00D6416D"/>
    <w:rsid w:val="00D81B86"/>
    <w:rsid w:val="00D95076"/>
    <w:rsid w:val="00DA5D40"/>
    <w:rsid w:val="00DB0650"/>
    <w:rsid w:val="00DB0AE3"/>
    <w:rsid w:val="00DB4845"/>
    <w:rsid w:val="00DC1FC1"/>
    <w:rsid w:val="00DC750C"/>
    <w:rsid w:val="00DD2A0E"/>
    <w:rsid w:val="00DD47E9"/>
    <w:rsid w:val="00DD5FFE"/>
    <w:rsid w:val="00DD6794"/>
    <w:rsid w:val="00DE650E"/>
    <w:rsid w:val="00E07C8C"/>
    <w:rsid w:val="00E12205"/>
    <w:rsid w:val="00E21CAE"/>
    <w:rsid w:val="00E21CF5"/>
    <w:rsid w:val="00E230AD"/>
    <w:rsid w:val="00E2400E"/>
    <w:rsid w:val="00E26BE5"/>
    <w:rsid w:val="00E30181"/>
    <w:rsid w:val="00E301A9"/>
    <w:rsid w:val="00E3649B"/>
    <w:rsid w:val="00E37B18"/>
    <w:rsid w:val="00E40E5A"/>
    <w:rsid w:val="00E4175C"/>
    <w:rsid w:val="00E47D7B"/>
    <w:rsid w:val="00E72C0F"/>
    <w:rsid w:val="00E74AB6"/>
    <w:rsid w:val="00E753D5"/>
    <w:rsid w:val="00E80E12"/>
    <w:rsid w:val="00E838CF"/>
    <w:rsid w:val="00E83934"/>
    <w:rsid w:val="00E85173"/>
    <w:rsid w:val="00E8767A"/>
    <w:rsid w:val="00E92550"/>
    <w:rsid w:val="00E93C87"/>
    <w:rsid w:val="00EA0A90"/>
    <w:rsid w:val="00EA147E"/>
    <w:rsid w:val="00EA1883"/>
    <w:rsid w:val="00EA4C10"/>
    <w:rsid w:val="00EB25D6"/>
    <w:rsid w:val="00EB7CCD"/>
    <w:rsid w:val="00EB7DC4"/>
    <w:rsid w:val="00EC6908"/>
    <w:rsid w:val="00EC6BF7"/>
    <w:rsid w:val="00ED6ADC"/>
    <w:rsid w:val="00EF5BAF"/>
    <w:rsid w:val="00EF6DF1"/>
    <w:rsid w:val="00EF7830"/>
    <w:rsid w:val="00F029BA"/>
    <w:rsid w:val="00F04406"/>
    <w:rsid w:val="00F06ACF"/>
    <w:rsid w:val="00F11F9B"/>
    <w:rsid w:val="00F12B01"/>
    <w:rsid w:val="00F12E16"/>
    <w:rsid w:val="00F14062"/>
    <w:rsid w:val="00F152A0"/>
    <w:rsid w:val="00F2062E"/>
    <w:rsid w:val="00F23052"/>
    <w:rsid w:val="00F2563E"/>
    <w:rsid w:val="00F26BE3"/>
    <w:rsid w:val="00F27819"/>
    <w:rsid w:val="00F360D1"/>
    <w:rsid w:val="00F403A3"/>
    <w:rsid w:val="00F4072C"/>
    <w:rsid w:val="00F42C19"/>
    <w:rsid w:val="00F51B7B"/>
    <w:rsid w:val="00F532CD"/>
    <w:rsid w:val="00F55666"/>
    <w:rsid w:val="00F65A9B"/>
    <w:rsid w:val="00F7171F"/>
    <w:rsid w:val="00F770A4"/>
    <w:rsid w:val="00F80996"/>
    <w:rsid w:val="00F825FD"/>
    <w:rsid w:val="00F83964"/>
    <w:rsid w:val="00F906BF"/>
    <w:rsid w:val="00F9582F"/>
    <w:rsid w:val="00FB2754"/>
    <w:rsid w:val="00FC5CEB"/>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paragraph" w:styleId="Heading2">
    <w:name w:val="heading 2"/>
    <w:basedOn w:val="Normal"/>
    <w:next w:val="Normal"/>
    <w:link w:val="Heading2Char"/>
    <w:uiPriority w:val="9"/>
    <w:unhideWhenUsed/>
    <w:qFormat/>
    <w:rsid w:val="00C62D3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 w:type="character" w:customStyle="1" w:styleId="Heading2Char">
    <w:name w:val="Heading 2 Char"/>
    <w:basedOn w:val="DefaultParagraphFont"/>
    <w:link w:val="Heading2"/>
    <w:uiPriority w:val="9"/>
    <w:rsid w:val="00C62D3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70059908">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 w:id="1978603410">
      <w:bodyDiv w:val="1"/>
      <w:marLeft w:val="0"/>
      <w:marRight w:val="0"/>
      <w:marTop w:val="0"/>
      <w:marBottom w:val="0"/>
      <w:divBdr>
        <w:top w:val="none" w:sz="0" w:space="0" w:color="auto"/>
        <w:left w:val="none" w:sz="0" w:space="0" w:color="auto"/>
        <w:bottom w:val="none" w:sz="0" w:space="0" w:color="auto"/>
        <w:right w:val="none" w:sz="0" w:space="0" w:color="auto"/>
      </w:divBdr>
      <w:divsChild>
        <w:div w:id="1712849284">
          <w:marLeft w:val="0"/>
          <w:marRight w:val="0"/>
          <w:marTop w:val="0"/>
          <w:marBottom w:val="0"/>
          <w:divBdr>
            <w:top w:val="none" w:sz="0" w:space="0" w:color="auto"/>
            <w:left w:val="none" w:sz="0" w:space="0" w:color="auto"/>
            <w:bottom w:val="none" w:sz="0" w:space="0" w:color="auto"/>
            <w:right w:val="none" w:sz="0" w:space="0" w:color="auto"/>
          </w:divBdr>
        </w:div>
        <w:div w:id="510801732">
          <w:marLeft w:val="0"/>
          <w:marRight w:val="0"/>
          <w:marTop w:val="0"/>
          <w:marBottom w:val="0"/>
          <w:divBdr>
            <w:top w:val="none" w:sz="0" w:space="0" w:color="auto"/>
            <w:left w:val="none" w:sz="0" w:space="0" w:color="auto"/>
            <w:bottom w:val="none" w:sz="0" w:space="0" w:color="auto"/>
            <w:right w:val="none" w:sz="0" w:space="0" w:color="auto"/>
          </w:divBdr>
        </w:div>
        <w:div w:id="1211384838">
          <w:marLeft w:val="0"/>
          <w:marRight w:val="0"/>
          <w:marTop w:val="0"/>
          <w:marBottom w:val="0"/>
          <w:divBdr>
            <w:top w:val="none" w:sz="0" w:space="0" w:color="auto"/>
            <w:left w:val="none" w:sz="0" w:space="0" w:color="auto"/>
            <w:bottom w:val="none" w:sz="0" w:space="0" w:color="auto"/>
            <w:right w:val="none" w:sz="0" w:space="0" w:color="auto"/>
          </w:divBdr>
        </w:div>
        <w:div w:id="746806794">
          <w:marLeft w:val="0"/>
          <w:marRight w:val="0"/>
          <w:marTop w:val="0"/>
          <w:marBottom w:val="0"/>
          <w:divBdr>
            <w:top w:val="none" w:sz="0" w:space="0" w:color="auto"/>
            <w:left w:val="none" w:sz="0" w:space="0" w:color="auto"/>
            <w:bottom w:val="none" w:sz="0" w:space="0" w:color="auto"/>
            <w:right w:val="none" w:sz="0" w:space="0" w:color="auto"/>
          </w:divBdr>
        </w:div>
        <w:div w:id="989795869">
          <w:marLeft w:val="0"/>
          <w:marRight w:val="0"/>
          <w:marTop w:val="0"/>
          <w:marBottom w:val="0"/>
          <w:divBdr>
            <w:top w:val="none" w:sz="0" w:space="0" w:color="auto"/>
            <w:left w:val="none" w:sz="0" w:space="0" w:color="auto"/>
            <w:bottom w:val="none" w:sz="0" w:space="0" w:color="auto"/>
            <w:right w:val="none" w:sz="0" w:space="0" w:color="auto"/>
          </w:divBdr>
        </w:div>
        <w:div w:id="1676107557">
          <w:marLeft w:val="0"/>
          <w:marRight w:val="0"/>
          <w:marTop w:val="0"/>
          <w:marBottom w:val="0"/>
          <w:divBdr>
            <w:top w:val="none" w:sz="0" w:space="0" w:color="auto"/>
            <w:left w:val="none" w:sz="0" w:space="0" w:color="auto"/>
            <w:bottom w:val="none" w:sz="0" w:space="0" w:color="auto"/>
            <w:right w:val="none" w:sz="0" w:space="0" w:color="auto"/>
          </w:divBdr>
        </w:div>
        <w:div w:id="1115639246">
          <w:marLeft w:val="0"/>
          <w:marRight w:val="0"/>
          <w:marTop w:val="0"/>
          <w:marBottom w:val="0"/>
          <w:divBdr>
            <w:top w:val="none" w:sz="0" w:space="0" w:color="auto"/>
            <w:left w:val="none" w:sz="0" w:space="0" w:color="auto"/>
            <w:bottom w:val="none" w:sz="0" w:space="0" w:color="auto"/>
            <w:right w:val="none" w:sz="0" w:space="0" w:color="auto"/>
          </w:divBdr>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3567795414?pwd=Q3gxSzVUeG9KR1lOVDF5c1Z1d25nUT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01E6574-E4CC-4B2B-A03A-2B23E8C445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1104</Words>
  <Characters>6298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2022-02-22T17:36:00Z</dcterms:created>
  <dcterms:modified xsi:type="dcterms:W3CDTF">2022-02-22T17:36:00Z</dcterms:modified>
</cp:coreProperties>
</file>