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9C30F" w14:textId="77777777" w:rsidR="002B4E87" w:rsidRPr="00865BF9" w:rsidRDefault="00172169">
      <w:pPr>
        <w:pStyle w:val="Heading1"/>
        <w:spacing w:before="0"/>
        <w:rPr>
          <w:rFonts w:ascii="Times New Roman" w:hAnsi="Times New Roman" w:cs="Times New Roman"/>
        </w:rPr>
      </w:pPr>
      <w:r w:rsidRPr="00865BF9">
        <w:rPr>
          <w:rFonts w:ascii="Times New Roman" w:hAnsi="Times New Roman" w:cs="Times New Roman"/>
        </w:rPr>
        <w:t>WESTERN ILLINOIS UNIVERSITY</w:t>
      </w:r>
    </w:p>
    <w:p w14:paraId="48FCDCCF" w14:textId="77777777" w:rsidR="002B4E87" w:rsidRPr="00865BF9" w:rsidRDefault="00172169">
      <w:pPr>
        <w:pStyle w:val="Heading1"/>
        <w:spacing w:before="0"/>
        <w:rPr>
          <w:rFonts w:ascii="Times New Roman" w:hAnsi="Times New Roman" w:cs="Times New Roman"/>
        </w:rPr>
      </w:pPr>
      <w:r w:rsidRPr="00865BF9">
        <w:rPr>
          <w:rFonts w:ascii="Times New Roman" w:hAnsi="Times New Roman" w:cs="Times New Roman"/>
        </w:rPr>
        <w:t>Regular Meeting of the Council on General Education</w:t>
      </w:r>
    </w:p>
    <w:p w14:paraId="27AFBA2E" w14:textId="77777777" w:rsidR="002B4E87" w:rsidRPr="00865BF9" w:rsidRDefault="00172169">
      <w:pPr>
        <w:jc w:val="center"/>
      </w:pPr>
      <w:hyperlink r:id="rId8">
        <w:proofErr w:type="spellStart"/>
        <w:r w:rsidR="002B4E87" w:rsidRPr="00865BF9">
          <w:rPr>
            <w:color w:val="0563C1"/>
            <w:u w:val="single"/>
          </w:rPr>
          <w:t>Council_on_General_Education</w:t>
        </w:r>
        <w:proofErr w:type="spellEnd"/>
      </w:hyperlink>
      <w:r w:rsidR="002B4E87" w:rsidRPr="00865BF9">
        <w:rPr>
          <w:color w:val="0000FF"/>
          <w:u w:val="single"/>
        </w:rPr>
        <w:t xml:space="preserve"> </w:t>
      </w:r>
    </w:p>
    <w:p w14:paraId="1B864D68" w14:textId="202BF2E4" w:rsidR="002B4E87" w:rsidRPr="00865BF9" w:rsidRDefault="00172169">
      <w:pPr>
        <w:jc w:val="center"/>
        <w:rPr>
          <w:i/>
          <w:iCs/>
        </w:rPr>
      </w:pPr>
      <w:r w:rsidRPr="00865BF9">
        <w:rPr>
          <w:i/>
          <w:iCs/>
        </w:rPr>
        <w:t xml:space="preserve">Thursday, </w:t>
      </w:r>
      <w:r w:rsidR="007F737B" w:rsidRPr="00865BF9">
        <w:rPr>
          <w:i/>
          <w:iCs/>
        </w:rPr>
        <w:t>Mar 12</w:t>
      </w:r>
      <w:r w:rsidRPr="00865BF9">
        <w:rPr>
          <w:i/>
          <w:iCs/>
        </w:rPr>
        <w:t>, 2026, 3:30 p.m.</w:t>
      </w:r>
    </w:p>
    <w:p w14:paraId="0A544854" w14:textId="77777777" w:rsidR="002B4E87" w:rsidRPr="00865BF9" w:rsidRDefault="00172169">
      <w:pPr>
        <w:jc w:val="center"/>
        <w:rPr>
          <w:i/>
          <w:iCs/>
        </w:rPr>
      </w:pPr>
      <w:r w:rsidRPr="00865BF9">
        <w:rPr>
          <w:i/>
          <w:iCs/>
        </w:rPr>
        <w:t>Via Zoom</w:t>
      </w:r>
    </w:p>
    <w:p w14:paraId="5E67852C" w14:textId="77777777" w:rsidR="002B4E87" w:rsidRPr="00865BF9" w:rsidRDefault="00172169">
      <w:pPr>
        <w:jc w:val="center"/>
      </w:pPr>
      <w:r w:rsidRPr="00865BF9">
        <w:t xml:space="preserve">Recurring Zoom Link: </w:t>
      </w:r>
      <w:hyperlink r:id="rId9">
        <w:r w:rsidR="002B4E87" w:rsidRPr="00865BF9">
          <w:rPr>
            <w:rFonts w:eastAsia="Arial"/>
            <w:color w:val="1155CC"/>
            <w:sz w:val="22"/>
            <w:szCs w:val="22"/>
            <w:highlight w:val="white"/>
            <w:u w:val="single"/>
          </w:rPr>
          <w:t>https://wiu.zoom.us/j/98664455966</w:t>
        </w:r>
      </w:hyperlink>
    </w:p>
    <w:p w14:paraId="446CCDD7" w14:textId="77777777" w:rsidR="002B4E87" w:rsidRPr="00865BF9" w:rsidRDefault="00172169">
      <w:pPr>
        <w:pStyle w:val="Heading2"/>
        <w:spacing w:before="240"/>
      </w:pPr>
      <w:r w:rsidRPr="00865BF9">
        <w:t>CGE Members 2025-2026</w:t>
      </w:r>
    </w:p>
    <w:tbl>
      <w:tblPr>
        <w:tblStyle w:val="ab"/>
        <w:tblW w:w="10185" w:type="dxa"/>
        <w:tblLayout w:type="fixed"/>
        <w:tblLook w:val="0400" w:firstRow="0" w:lastRow="0" w:firstColumn="0" w:lastColumn="0" w:noHBand="0" w:noVBand="1"/>
      </w:tblPr>
      <w:tblGrid>
        <w:gridCol w:w="1830"/>
        <w:gridCol w:w="4365"/>
        <w:gridCol w:w="960"/>
        <w:gridCol w:w="3030"/>
      </w:tblGrid>
      <w:tr w:rsidR="002B4E87" w:rsidRPr="00865BF9" w14:paraId="2641B198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17751" w14:textId="77777777" w:rsidR="002B4E87" w:rsidRPr="00865BF9" w:rsidRDefault="00172169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 w:rsidRPr="00865BF9">
              <w:rPr>
                <w:b w:val="0"/>
                <w:bCs w:val="0"/>
                <w:sz w:val="20"/>
                <w:szCs w:val="20"/>
              </w:rPr>
              <w:t>Member Name</w:t>
            </w:r>
          </w:p>
        </w:tc>
        <w:tc>
          <w:tcPr>
            <w:tcW w:w="4365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B1979" w14:textId="77777777" w:rsidR="002B4E87" w:rsidRPr="00865BF9" w:rsidRDefault="00172169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bookmarkStart w:id="0" w:name="_heading=h.gjdgxs" w:colFirst="0" w:colLast="0"/>
            <w:bookmarkEnd w:id="0"/>
            <w:r w:rsidRPr="00865BF9">
              <w:rPr>
                <w:b w:val="0"/>
                <w:bCs w:val="0"/>
                <w:sz w:val="20"/>
                <w:szCs w:val="20"/>
              </w:rPr>
              <w:t>Member Department, College, or Office</w:t>
            </w:r>
          </w:p>
        </w:tc>
        <w:tc>
          <w:tcPr>
            <w:tcW w:w="960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CEF88" w14:textId="77777777" w:rsidR="002B4E87" w:rsidRPr="00865BF9" w:rsidRDefault="00172169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 w:rsidRPr="00865BF9">
              <w:rPr>
                <w:b w:val="0"/>
                <w:bCs w:val="0"/>
                <w:sz w:val="20"/>
                <w:szCs w:val="20"/>
              </w:rPr>
              <w:t>Term</w:t>
            </w:r>
          </w:p>
        </w:tc>
        <w:tc>
          <w:tcPr>
            <w:tcW w:w="3030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DED34" w14:textId="77777777" w:rsidR="002B4E87" w:rsidRPr="00865BF9" w:rsidRDefault="00172169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 w:rsidRPr="00865BF9">
              <w:rPr>
                <w:b w:val="0"/>
                <w:bCs w:val="0"/>
                <w:sz w:val="20"/>
                <w:szCs w:val="20"/>
              </w:rPr>
              <w:t>Status</w:t>
            </w:r>
          </w:p>
        </w:tc>
      </w:tr>
      <w:tr w:rsidR="002B4E87" w:rsidRPr="00865BF9" w14:paraId="5F85F05E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6E10F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Goodwin, Paige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4CD8F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Psychology (A&amp;S)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BEC5A9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1AEA5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SOC SCI III</w:t>
            </w:r>
          </w:p>
        </w:tc>
      </w:tr>
      <w:tr w:rsidR="002B4E87" w:rsidRPr="00865BF9" w14:paraId="200F3BFB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32CBA" w14:textId="77777777" w:rsidR="002B4E87" w:rsidRPr="00865BF9" w:rsidRDefault="002B4E87">
            <w:pPr>
              <w:rPr>
                <w:strike/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7A898" w14:textId="77777777" w:rsidR="002B4E87" w:rsidRPr="00865BF9" w:rsidRDefault="002B4E8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CBC4EF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EC604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Multicultural</w:t>
            </w:r>
          </w:p>
        </w:tc>
      </w:tr>
      <w:tr w:rsidR="002B4E87" w:rsidRPr="00865BF9" w14:paraId="2C17F408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7CCC54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Vaughn, Anthony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B75235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English (A&amp;S)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9B516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4F42A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Bas Skill-Writing</w:t>
            </w:r>
          </w:p>
        </w:tc>
      </w:tr>
      <w:tr w:rsidR="002B4E87" w:rsidRPr="00865BF9" w14:paraId="3BF13E8A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9ABA7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Laney, Donald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AE9DA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Theatre &amp; Dance</w:t>
            </w:r>
            <w:r w:rsidRPr="00865BF9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2A3547" w14:textId="77777777" w:rsidR="002B4E87" w:rsidRPr="00865BF9" w:rsidRDefault="00172169">
            <w:pPr>
              <w:jc w:val="center"/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26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F4A998C" w14:textId="77777777" w:rsidR="002B4E87" w:rsidRPr="00865BF9" w:rsidRDefault="00172169">
            <w:pPr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HUMANITIES IV (FINE ARTS)</w:t>
            </w:r>
          </w:p>
        </w:tc>
      </w:tr>
      <w:tr w:rsidR="002B4E87" w:rsidRPr="00865BF9" w14:paraId="0A0DB99D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91431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Baramidze, Gregory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87065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Computer Sciences</w:t>
            </w:r>
            <w:r w:rsidRPr="00865BF9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4CAF4E" w14:textId="77777777" w:rsidR="002B4E87" w:rsidRPr="00865BF9" w:rsidRDefault="00172169">
            <w:pPr>
              <w:jc w:val="center"/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26</w:t>
            </w:r>
          </w:p>
        </w:tc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FEE0A4C" w14:textId="77777777" w:rsidR="002B4E87" w:rsidRPr="00865BF9" w:rsidRDefault="00172169">
            <w:pPr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MATH/NS II</w:t>
            </w:r>
          </w:p>
        </w:tc>
      </w:tr>
      <w:tr w:rsidR="002B4E87" w:rsidRPr="00865BF9" w14:paraId="1DBC4AB8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671C2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Averbeck, Josh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70261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Communication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33A72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6273E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BASIC SKILLS I (PUB SPEAKNG)</w:t>
            </w:r>
          </w:p>
        </w:tc>
      </w:tr>
      <w:tr w:rsidR="002B4E87" w:rsidRPr="00865BF9" w14:paraId="346B85E8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B3C79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 xml:space="preserve">Sheng, </w:t>
            </w:r>
            <w:r w:rsidRPr="00865BF9">
              <w:rPr>
                <w:sz w:val="20"/>
                <w:szCs w:val="20"/>
              </w:rPr>
              <w:t>Bridget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9BE0AD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 xml:space="preserve"> Education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0703D9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2B5BBE" w14:textId="77777777" w:rsidR="002B4E87" w:rsidRPr="00865BF9" w:rsidRDefault="00172169">
            <w:pPr>
              <w:ind w:left="-90"/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At-Large ???</w:t>
            </w:r>
          </w:p>
        </w:tc>
      </w:tr>
      <w:tr w:rsidR="002B4E87" w:rsidRPr="00865BF9" w14:paraId="5CDFD6E1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CE5C2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5BF9">
              <w:rPr>
                <w:color w:val="000000"/>
                <w:sz w:val="20"/>
                <w:szCs w:val="20"/>
              </w:rPr>
              <w:t>Gblerkpor</w:t>
            </w:r>
            <w:proofErr w:type="spellEnd"/>
            <w:r w:rsidRPr="00865BF9">
              <w:rPr>
                <w:color w:val="000000"/>
                <w:sz w:val="20"/>
                <w:szCs w:val="20"/>
              </w:rPr>
              <w:t>, William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6FA19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Sociology &amp; Anthropology (A&amp;S)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57AE2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7F5DC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SOC SCI III</w:t>
            </w:r>
          </w:p>
        </w:tc>
      </w:tr>
      <w:tr w:rsidR="002B4E87" w:rsidRPr="00865BF9" w14:paraId="08DBA764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36D67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Chamberlin, Ute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8BEF7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History (A&amp;S)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2EC90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A1A30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HUMANITIES IV</w:t>
            </w:r>
          </w:p>
        </w:tc>
      </w:tr>
      <w:tr w:rsidR="002B4E87" w:rsidRPr="00865BF9" w14:paraId="64F0CC86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B155DB" w14:textId="71F6C038" w:rsidR="002B4E87" w:rsidRPr="00865BF9" w:rsidRDefault="007F737B">
            <w:pPr>
              <w:rPr>
                <w:sz w:val="20"/>
                <w:szCs w:val="20"/>
              </w:rPr>
            </w:pPr>
            <w:proofErr w:type="spellStart"/>
            <w:r w:rsidRPr="00865BF9">
              <w:rPr>
                <w:color w:val="222222"/>
                <w:sz w:val="21"/>
                <w:szCs w:val="21"/>
                <w:shd w:val="clear" w:color="auto" w:fill="FFFFFF"/>
              </w:rPr>
              <w:t>Seyfi</w:t>
            </w:r>
            <w:proofErr w:type="spellEnd"/>
            <w:r w:rsidRPr="00865BF9">
              <w:rPr>
                <w:color w:val="222222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865BF9">
              <w:rPr>
                <w:color w:val="222222"/>
                <w:sz w:val="21"/>
                <w:szCs w:val="21"/>
                <w:shd w:val="clear" w:color="auto" w:fill="FFFFFF"/>
              </w:rPr>
              <w:t>Turkelli</w:t>
            </w:r>
            <w:proofErr w:type="spellEnd"/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37AB0B" w14:textId="70586CAE" w:rsidR="002B4E87" w:rsidRPr="00865BF9" w:rsidRDefault="007F737B" w:rsidP="007F7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Math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9A1D5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2443E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MATH/NS II</w:t>
            </w:r>
          </w:p>
        </w:tc>
      </w:tr>
      <w:tr w:rsidR="002B4E87" w:rsidRPr="00865BF9" w14:paraId="2C5143E3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E30DE5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TBD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8BC2C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779D62" w14:textId="77777777" w:rsidR="002B4E87" w:rsidRPr="00865BF9" w:rsidRDefault="00172169">
            <w:pPr>
              <w:jc w:val="center"/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--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DD7152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HUMAN WELL BEING VI</w:t>
            </w:r>
          </w:p>
        </w:tc>
      </w:tr>
      <w:tr w:rsidR="002B4E87" w:rsidRPr="00865BF9" w14:paraId="21536103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620EC" w14:textId="5D15A2D4" w:rsidR="002B4E87" w:rsidRPr="00865BF9" w:rsidRDefault="007F737B">
            <w:pPr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David Banash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49E62F" w14:textId="77AC7715" w:rsidR="002B4E87" w:rsidRPr="00865BF9" w:rsidRDefault="00172169">
            <w:pPr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 xml:space="preserve"> </w:t>
            </w:r>
            <w:r w:rsidR="007F737B" w:rsidRPr="00865BF9">
              <w:rPr>
                <w:sz w:val="20"/>
                <w:szCs w:val="20"/>
              </w:rPr>
              <w:t>English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107ADC" w14:textId="77777777" w:rsidR="002B4E87" w:rsidRPr="00865BF9" w:rsidRDefault="00172169">
            <w:pPr>
              <w:jc w:val="center"/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–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5FEF9" w14:textId="77777777" w:rsidR="002B4E87" w:rsidRPr="00865BF9" w:rsidRDefault="00172169">
            <w:pPr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At-Large</w:t>
            </w:r>
          </w:p>
        </w:tc>
      </w:tr>
      <w:tr w:rsidR="002B4E87" w:rsidRPr="00865BF9" w14:paraId="6C3D6A73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D7FAB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Huerta, Miguel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772D9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Advising Center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DE3B9" w14:textId="77777777" w:rsidR="002B4E87" w:rsidRPr="00865BF9" w:rsidRDefault="002B4E8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5F178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Ex-officio</w:t>
            </w:r>
          </w:p>
        </w:tc>
      </w:tr>
      <w:tr w:rsidR="002B4E87" w:rsidRPr="00865BF9" w14:paraId="02F5E0F6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A029" w14:textId="77777777" w:rsidR="002B4E87" w:rsidRPr="00865BF9" w:rsidRDefault="00172169">
            <w:pPr>
              <w:rPr>
                <w:sz w:val="20"/>
                <w:szCs w:val="20"/>
              </w:rPr>
            </w:pPr>
            <w:proofErr w:type="spellStart"/>
            <w:r w:rsidRPr="00865BF9">
              <w:rPr>
                <w:sz w:val="20"/>
                <w:szCs w:val="20"/>
              </w:rPr>
              <w:t>Boeckelman</w:t>
            </w:r>
            <w:proofErr w:type="spellEnd"/>
            <w:r w:rsidRPr="00865BF9">
              <w:rPr>
                <w:sz w:val="20"/>
                <w:szCs w:val="20"/>
              </w:rPr>
              <w:t>, Keith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20B67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College of Arts &amp; Sciences Dean's Office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C4556" w14:textId="77777777" w:rsidR="002B4E87" w:rsidRPr="00865BF9" w:rsidRDefault="002B4E8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CC2B1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Ex-officio</w:t>
            </w:r>
          </w:p>
        </w:tc>
      </w:tr>
      <w:tr w:rsidR="002B4E87" w:rsidRPr="00865BF9" w14:paraId="0A6C1D42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C3FCFC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bookmarkStart w:id="1" w:name="_heading=h.4he4v8hpts0v" w:colFirst="0" w:colLast="0"/>
            <w:bookmarkEnd w:id="1"/>
            <w:r w:rsidRPr="00865BF9">
              <w:rPr>
                <w:color w:val="000000"/>
                <w:sz w:val="20"/>
                <w:szCs w:val="20"/>
              </w:rPr>
              <w:t>Baker-Sperry, Lori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D0B31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color w:val="000000"/>
                <w:sz w:val="20"/>
                <w:szCs w:val="20"/>
              </w:rPr>
              <w:t>Provost's Office 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337C3" w14:textId="77777777" w:rsidR="002B4E87" w:rsidRPr="00865BF9" w:rsidRDefault="002B4E8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EE8F8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Ex-officio</w:t>
            </w:r>
          </w:p>
        </w:tc>
      </w:tr>
      <w:tr w:rsidR="002B4E87" w:rsidRPr="00865BF9" w14:paraId="25F9D26D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AB1210" w14:textId="77777777" w:rsidR="002B4E87" w:rsidRPr="00865BF9" w:rsidRDefault="00172169">
            <w:pPr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Tutt, Kaitlyn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0ECA4" w14:textId="77777777" w:rsidR="002B4E87" w:rsidRPr="00865BF9" w:rsidRDefault="00172169">
            <w:pPr>
              <w:rPr>
                <w:color w:val="000000"/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SGA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340F1" w14:textId="77777777" w:rsidR="002B4E87" w:rsidRPr="00865BF9" w:rsidRDefault="002B4E8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F5702" w14:textId="77777777" w:rsidR="002B4E87" w:rsidRPr="00865BF9" w:rsidRDefault="00172169">
            <w:pPr>
              <w:rPr>
                <w:sz w:val="20"/>
                <w:szCs w:val="20"/>
              </w:rPr>
            </w:pPr>
            <w:r w:rsidRPr="00865BF9">
              <w:rPr>
                <w:sz w:val="20"/>
                <w:szCs w:val="20"/>
              </w:rPr>
              <w:t>SGA Representative</w:t>
            </w:r>
          </w:p>
        </w:tc>
      </w:tr>
    </w:tbl>
    <w:p w14:paraId="7C0A6C3F" w14:textId="77777777" w:rsidR="002B4E87" w:rsidRPr="00865BF9" w:rsidRDefault="002B4E87"/>
    <w:p w14:paraId="36E7A61F" w14:textId="77777777" w:rsidR="002B4E87" w:rsidRPr="00865BF9" w:rsidRDefault="00172169">
      <w:pPr>
        <w:pStyle w:val="Heading2"/>
      </w:pPr>
      <w:r w:rsidRPr="00865BF9">
        <w:t xml:space="preserve"> A G E N D A</w:t>
      </w:r>
    </w:p>
    <w:p w14:paraId="6FDCC90D" w14:textId="77777777" w:rsidR="002B4E87" w:rsidRPr="00865BF9" w:rsidRDefault="002B4E87">
      <w:pPr>
        <w:tabs>
          <w:tab w:val="left" w:pos="720"/>
        </w:tabs>
        <w:ind w:left="900" w:hanging="900"/>
      </w:pPr>
    </w:p>
    <w:p w14:paraId="0419F71B" w14:textId="177BCBBB" w:rsidR="002B4E87" w:rsidRPr="00865BF9" w:rsidRDefault="007F73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hanging="1080"/>
      </w:pPr>
      <w:r w:rsidRPr="00865BF9">
        <w:t>Last meeting recap</w:t>
      </w:r>
      <w:r w:rsidR="003B47AE" w:rsidRPr="00865BF9">
        <w:t xml:space="preserve"> – Recap of charge. Possible FYE listening session.</w:t>
      </w:r>
    </w:p>
    <w:p w14:paraId="519600B2" w14:textId="77777777" w:rsidR="003B47AE" w:rsidRPr="00865BF9" w:rsidRDefault="003B47AE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080"/>
      </w:pPr>
    </w:p>
    <w:p w14:paraId="0A294554" w14:textId="77777777" w:rsidR="007F737B" w:rsidRPr="00865BF9" w:rsidRDefault="007F73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hanging="1080"/>
      </w:pPr>
      <w:r w:rsidRPr="00865BF9">
        <w:t xml:space="preserve">New Business </w:t>
      </w:r>
    </w:p>
    <w:p w14:paraId="7B430BDE" w14:textId="77777777" w:rsidR="007F737B" w:rsidRPr="00865BF9" w:rsidRDefault="007F737B" w:rsidP="007F737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>Create Evaluation Framework</w:t>
      </w:r>
    </w:p>
    <w:p w14:paraId="56EC4766" w14:textId="24DE3279" w:rsidR="007F737B" w:rsidRPr="00865BF9" w:rsidRDefault="007F737B" w:rsidP="007F737B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 xml:space="preserve">Determine and articulate an evaluation framework that will guide the Council’s review of general education, including the criteria, data sources, and comparative benchmarks to be used in </w:t>
      </w:r>
      <w:r w:rsidRPr="00462186">
        <w:t>light of the existing</w:t>
      </w:r>
      <w:r w:rsidRPr="00865BF9">
        <w:t xml:space="preserve"> </w:t>
      </w:r>
      <w:hyperlink r:id="rId10" w:history="1">
        <w:r w:rsidRPr="00865BF9">
          <w:rPr>
            <w:rStyle w:val="Hyperlink"/>
            <w:i/>
            <w:iCs/>
          </w:rPr>
          <w:t>Philosophy and Goals of General Education</w:t>
        </w:r>
      </w:hyperlink>
      <w:r w:rsidRPr="00865BF9">
        <w:t>.</w:t>
      </w:r>
    </w:p>
    <w:p w14:paraId="4ECB21AD" w14:textId="77777777" w:rsidR="003B47AE" w:rsidRPr="00865BF9" w:rsidRDefault="003B47AE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2855A3C6" w14:textId="4A6B8A56" w:rsidR="003B47AE" w:rsidRPr="00865BF9" w:rsidRDefault="003B47AE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 xml:space="preserve">Should we be reviewing our philosophy and goals of general education before we investigate a framework? The charge seems to indicate we should be using existing philosophy and goals. </w:t>
      </w:r>
    </w:p>
    <w:p w14:paraId="17203A2F" w14:textId="00D1F2BA" w:rsidR="003B47AE" w:rsidRPr="00865BF9" w:rsidRDefault="00FE63C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 xml:space="preserve">Seek clarification from Jeremy about the wording of the document. </w:t>
      </w:r>
    </w:p>
    <w:p w14:paraId="335DED2B" w14:textId="77777777" w:rsidR="00FE63C9" w:rsidRPr="00865BF9" w:rsidRDefault="00FE63C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4CD9F189" w14:textId="78FCEFA9" w:rsidR="00FE63C9" w:rsidRPr="00865BF9" w:rsidRDefault="00FE63C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 xml:space="preserve">Should we have a revision of philosophy and goals. </w:t>
      </w:r>
    </w:p>
    <w:p w14:paraId="35AE7ED8" w14:textId="75662C18" w:rsidR="00FE63C9" w:rsidRPr="00865BF9" w:rsidRDefault="00FE63C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 xml:space="preserve">Need to consider how general education affects all of university (recruitment, for instance). </w:t>
      </w:r>
    </w:p>
    <w:p w14:paraId="5290C08A" w14:textId="77777777" w:rsidR="00FE63C9" w:rsidRPr="00865BF9" w:rsidRDefault="00FE63C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78A61E73" w14:textId="57CE56C2" w:rsidR="00AF3549" w:rsidRPr="00865BF9" w:rsidRDefault="00AF354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lastRenderedPageBreak/>
        <w:t xml:space="preserve">First need to establish what the evolving needs of student and university to determine what GE looks like. </w:t>
      </w:r>
    </w:p>
    <w:p w14:paraId="21E9C1F7" w14:textId="77777777" w:rsidR="00AF3549" w:rsidRPr="00865BF9" w:rsidRDefault="00AF354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223DA9DB" w14:textId="52D7E151" w:rsidR="00AF3549" w:rsidRPr="00865BF9" w:rsidRDefault="00AF354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 xml:space="preserve">CGE models from Jeremy shared with committee. </w:t>
      </w:r>
    </w:p>
    <w:p w14:paraId="747C62AA" w14:textId="77777777" w:rsidR="00AF3549" w:rsidRPr="00865BF9" w:rsidRDefault="00AF354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14026EB0" w14:textId="2FBB8AFD" w:rsidR="00AF3549" w:rsidRPr="00865BF9" w:rsidRDefault="00AF354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 xml:space="preserve">General education isn’t always instrumental. </w:t>
      </w:r>
    </w:p>
    <w:p w14:paraId="6818A62A" w14:textId="77777777" w:rsidR="00AF3549" w:rsidRPr="00865BF9" w:rsidRDefault="00AF354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146AA9B8" w14:textId="48B13408" w:rsidR="00AF3549" w:rsidRPr="00865BF9" w:rsidRDefault="00AF354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>Questions raised:</w:t>
      </w:r>
    </w:p>
    <w:p w14:paraId="1B474243" w14:textId="77777777" w:rsidR="00AF3549" w:rsidRPr="00865BF9" w:rsidRDefault="00AF3549" w:rsidP="00AF3549">
      <w:pPr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firstLine="0"/>
        <w:rPr>
          <w:lang w:val="en-US"/>
        </w:rPr>
      </w:pPr>
      <w:r w:rsidRPr="00865BF9">
        <w:rPr>
          <w:lang w:val="en-US"/>
        </w:rPr>
        <w:t>What are we evaluating?</w:t>
      </w:r>
    </w:p>
    <w:p w14:paraId="17C5CAA0" w14:textId="77777777" w:rsidR="00AF3549" w:rsidRPr="00865BF9" w:rsidRDefault="00AF3549" w:rsidP="00AF3549">
      <w:pPr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firstLine="0"/>
        <w:rPr>
          <w:lang w:val="en-US"/>
        </w:rPr>
      </w:pPr>
      <w:r w:rsidRPr="00865BF9">
        <w:rPr>
          <w:lang w:val="en-US"/>
        </w:rPr>
        <w:t>What evidence will we use in our evaluation?</w:t>
      </w:r>
    </w:p>
    <w:p w14:paraId="19FB1E24" w14:textId="77777777" w:rsidR="00AF3549" w:rsidRPr="00865BF9" w:rsidRDefault="00AF3549" w:rsidP="00AF3549">
      <w:pPr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firstLine="0"/>
        <w:rPr>
          <w:lang w:val="en-US"/>
        </w:rPr>
      </w:pPr>
      <w:r w:rsidRPr="00865BF9">
        <w:rPr>
          <w:lang w:val="en-US"/>
        </w:rPr>
        <w:t>Who are we comparing ourself to? Specific Institutions or benchmarks?</w:t>
      </w:r>
    </w:p>
    <w:p w14:paraId="45023B79" w14:textId="51BFFF87" w:rsidR="00AF3549" w:rsidRPr="00865BF9" w:rsidRDefault="00AF3549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lang w:val="en-US"/>
        </w:rPr>
      </w:pPr>
      <w:r w:rsidRPr="00865BF9">
        <w:rPr>
          <w:lang w:val="en-US"/>
        </w:rPr>
        <w:t>Should our evaluation framework focus on program effectiveness, program structure, or both?</w:t>
      </w:r>
    </w:p>
    <w:p w14:paraId="72B7F767" w14:textId="77777777" w:rsidR="00AF3549" w:rsidRPr="00865BF9" w:rsidRDefault="00AF3549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lang w:val="en-US"/>
        </w:rPr>
      </w:pPr>
    </w:p>
    <w:p w14:paraId="52BCBFDE" w14:textId="3DE7F767" w:rsidR="00AF3549" w:rsidRPr="00865BF9" w:rsidRDefault="00AF3549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lang w:val="en-US"/>
        </w:rPr>
      </w:pPr>
      <w:r w:rsidRPr="00865BF9">
        <w:rPr>
          <w:lang w:val="en-US"/>
        </w:rPr>
        <w:t xml:space="preserve">Want clarity on process of what parameters of general education. </w:t>
      </w:r>
    </w:p>
    <w:p w14:paraId="4DFC9AA5" w14:textId="77777777" w:rsidR="00AF3549" w:rsidRPr="00865BF9" w:rsidRDefault="00AF3549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lang w:val="en-US"/>
        </w:rPr>
      </w:pPr>
    </w:p>
    <w:p w14:paraId="2DB23869" w14:textId="10FA7B26" w:rsidR="00AF3549" w:rsidRPr="00865BF9" w:rsidRDefault="00AF3549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lang w:val="en-US"/>
        </w:rPr>
      </w:pPr>
      <w:r w:rsidRPr="00865BF9">
        <w:rPr>
          <w:lang w:val="en-US"/>
        </w:rPr>
        <w:t xml:space="preserve">Need to pitch general education to students better. </w:t>
      </w:r>
    </w:p>
    <w:p w14:paraId="249572EA" w14:textId="77777777" w:rsidR="00865BF9" w:rsidRPr="00865BF9" w:rsidRDefault="00865BF9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lang w:val="en-US"/>
        </w:rPr>
      </w:pPr>
    </w:p>
    <w:p w14:paraId="34929D5A" w14:textId="3FE68198" w:rsidR="00865BF9" w:rsidRDefault="00EC6A2B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Discussion of general education changing across the country (reduction in credits, course variety). </w:t>
      </w:r>
    </w:p>
    <w:p w14:paraId="59BA1023" w14:textId="1C4E4AF0" w:rsidR="00EC6A2B" w:rsidRDefault="00EC6A2B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It’s difficult to make changes to general education. Changes were made by upper administration and we are asked to evaluate in light of administrative changes. </w:t>
      </w:r>
    </w:p>
    <w:p w14:paraId="751B1A09" w14:textId="77777777" w:rsidR="00EC6A2B" w:rsidRDefault="00EC6A2B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66E5D904" w14:textId="289B9035" w:rsidR="00EC6A2B" w:rsidRDefault="00462186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Need to determine what categories of general education should look like. </w:t>
      </w:r>
    </w:p>
    <w:p w14:paraId="327F218A" w14:textId="77777777" w:rsidR="00462186" w:rsidRDefault="00462186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4244ECC9" w14:textId="522A2E87" w:rsidR="005B3FB4" w:rsidRDefault="00462186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Question of what are we evaluating? </w:t>
      </w:r>
      <w:r w:rsidR="005B3FB4">
        <w:t xml:space="preserve">Bylaws include procedure for determining what is included in general education. Perhaps we need to revise bylaws as well. Perhaps Jeremy should come back to clarify this point. </w:t>
      </w:r>
    </w:p>
    <w:p w14:paraId="659681CF" w14:textId="77777777" w:rsidR="00462186" w:rsidRDefault="00462186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0F33A62B" w14:textId="7CF711CB" w:rsidR="00462186" w:rsidRDefault="00462186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  <w:r w:rsidRPr="005B3FB4">
        <w:rPr>
          <w:b/>
          <w:bCs/>
        </w:rPr>
        <w:t>Should we gain some feedback from faculty about what general education should look like?</w:t>
      </w:r>
    </w:p>
    <w:p w14:paraId="5E2A2098" w14:textId="5499377C" w:rsidR="005B3FB4" w:rsidRDefault="005B3FB4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  <w:r>
        <w:rPr>
          <w:b/>
          <w:bCs/>
        </w:rPr>
        <w:tab/>
        <w:t xml:space="preserve">Example of what are courses they would include, if possible. </w:t>
      </w:r>
    </w:p>
    <w:p w14:paraId="7A7F7004" w14:textId="05511594" w:rsidR="00AC2E72" w:rsidRDefault="00AC2E72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  <w:r>
        <w:rPr>
          <w:b/>
          <w:bCs/>
        </w:rPr>
        <w:tab/>
        <w:t>Group – Josh, Gregory</w:t>
      </w:r>
    </w:p>
    <w:p w14:paraId="014C3992" w14:textId="77777777" w:rsidR="00AC2E72" w:rsidRDefault="00AC2E72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</w:p>
    <w:p w14:paraId="14C70E3B" w14:textId="5FE7CC31" w:rsidR="00AC2E72" w:rsidRDefault="00AC2E72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  <w:r>
        <w:rPr>
          <w:b/>
          <w:bCs/>
        </w:rPr>
        <w:t xml:space="preserve">Review literature on general education – what is current trend, most cited. Create a reading list. </w:t>
      </w:r>
    </w:p>
    <w:p w14:paraId="0CE23B9F" w14:textId="648A2F21" w:rsidR="00AC2E72" w:rsidRDefault="00AC2E72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  <w:r>
        <w:rPr>
          <w:b/>
          <w:bCs/>
        </w:rPr>
        <w:tab/>
        <w:t>Group – David, Damon, Ute</w:t>
      </w:r>
    </w:p>
    <w:p w14:paraId="209827B8" w14:textId="77777777" w:rsidR="00AC2E72" w:rsidRDefault="00AC2E72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</w:p>
    <w:p w14:paraId="15142A77" w14:textId="3F68A388" w:rsidR="00AC2E72" w:rsidRDefault="00AC2E72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  <w:r>
        <w:rPr>
          <w:b/>
          <w:bCs/>
        </w:rPr>
        <w:t xml:space="preserve">Consider peer institutions as well. </w:t>
      </w:r>
    </w:p>
    <w:p w14:paraId="069B2F0E" w14:textId="3CDA3333" w:rsidR="00AC2E72" w:rsidRPr="005B3FB4" w:rsidRDefault="00AC2E72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  <w:r>
        <w:rPr>
          <w:b/>
          <w:bCs/>
        </w:rPr>
        <w:tab/>
        <w:t xml:space="preserve">Group – Lori, </w:t>
      </w:r>
      <w:proofErr w:type="gramStart"/>
      <w:r>
        <w:rPr>
          <w:b/>
          <w:bCs/>
        </w:rPr>
        <w:t>Look</w:t>
      </w:r>
      <w:proofErr w:type="gramEnd"/>
      <w:r>
        <w:rPr>
          <w:b/>
          <w:bCs/>
        </w:rPr>
        <w:t xml:space="preserve"> at last year as well (Keith could look)</w:t>
      </w:r>
    </w:p>
    <w:p w14:paraId="206833C5" w14:textId="77777777" w:rsidR="00462186" w:rsidRDefault="00462186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2A101AA5" w14:textId="77777777" w:rsidR="00462186" w:rsidRDefault="00462186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652EA2CF" w14:textId="1AC85332" w:rsidR="00EC6A2B" w:rsidRPr="00AC2E72" w:rsidRDefault="00AC2E72" w:rsidP="00AF354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b/>
          <w:bCs/>
        </w:rPr>
      </w:pPr>
      <w:r w:rsidRPr="00AC2E72">
        <w:rPr>
          <w:b/>
          <w:bCs/>
          <w:highlight w:val="yellow"/>
        </w:rPr>
        <w:t>Clarify that senate has confirmed language.</w:t>
      </w:r>
      <w:r w:rsidRPr="00AC2E72">
        <w:rPr>
          <w:b/>
          <w:bCs/>
        </w:rPr>
        <w:t xml:space="preserve"> </w:t>
      </w:r>
      <w:r w:rsidR="00091654">
        <w:rPr>
          <w:b/>
          <w:bCs/>
        </w:rPr>
        <w:t xml:space="preserve">Add other members from constituencies? </w:t>
      </w:r>
    </w:p>
    <w:p w14:paraId="10650627" w14:textId="77777777" w:rsidR="00AF3549" w:rsidRPr="00865BF9" w:rsidRDefault="00AF3549" w:rsidP="003B47A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3AF88B9C" w14:textId="03FF63E4" w:rsidR="007F737B" w:rsidRPr="00865BF9" w:rsidRDefault="007F737B" w:rsidP="007F737B">
      <w:pPr>
        <w:pStyle w:val="ListParagraph"/>
        <w:numPr>
          <w:ilvl w:val="2"/>
          <w:numId w:val="1"/>
        </w:numPr>
      </w:pPr>
      <w:r w:rsidRPr="00865BF9">
        <w:t>The evaluation framework shall be established by the end of the Spring 2026 semester.</w:t>
      </w:r>
    </w:p>
    <w:p w14:paraId="22DE04F2" w14:textId="1953E484" w:rsidR="007F737B" w:rsidRPr="00865BF9" w:rsidRDefault="007F737B" w:rsidP="007F737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>Working groups on other tasks in charge?</w:t>
      </w:r>
    </w:p>
    <w:p w14:paraId="180EA229" w14:textId="77777777" w:rsidR="002B4E87" w:rsidRPr="00865BF9" w:rsidRDefault="001721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720"/>
      </w:pPr>
      <w:r w:rsidRPr="00865BF9">
        <w:t>Reports</w:t>
      </w:r>
    </w:p>
    <w:p w14:paraId="046FC901" w14:textId="38A22ABE" w:rsidR="002B4E87" w:rsidRPr="00865BF9" w:rsidRDefault="0017216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>Provost Office – Lori Baker-Sperry</w:t>
      </w:r>
      <w:r w:rsidR="007F737B" w:rsidRPr="00865BF9">
        <w:t>/ Damon McArthur</w:t>
      </w:r>
      <w:r w:rsidR="00E05E04">
        <w:t xml:space="preserve"> – SAGE members gathered. Listening group for FYE held with Leatherneck success leaders. May have update in future meeting. </w:t>
      </w:r>
    </w:p>
    <w:p w14:paraId="4F7ED120" w14:textId="2B5AB4DD" w:rsidR="002B4E87" w:rsidRPr="00865BF9" w:rsidRDefault="0017216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 xml:space="preserve">CAS – </w:t>
      </w:r>
      <w:r w:rsidRPr="00865BF9">
        <w:rPr>
          <w:highlight w:val="white"/>
        </w:rPr>
        <w:t xml:space="preserve">Keith </w:t>
      </w:r>
      <w:proofErr w:type="spellStart"/>
      <w:r w:rsidRPr="00865BF9">
        <w:rPr>
          <w:highlight w:val="white"/>
        </w:rPr>
        <w:t>Boeckelman</w:t>
      </w:r>
      <w:proofErr w:type="spellEnd"/>
      <w:r w:rsidR="00E05E04">
        <w:t xml:space="preserve"> </w:t>
      </w:r>
      <w:r w:rsidR="00B61B5E">
        <w:t>–</w:t>
      </w:r>
      <w:r w:rsidR="00E05E04">
        <w:t xml:space="preserve"> </w:t>
      </w:r>
      <w:r w:rsidR="00B61B5E">
        <w:t xml:space="preserve">No report. </w:t>
      </w:r>
    </w:p>
    <w:p w14:paraId="4F29A771" w14:textId="2879F2DF" w:rsidR="002B4E87" w:rsidRPr="00865BF9" w:rsidRDefault="0017216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 w:rsidRPr="00865BF9">
        <w:t>University Advising –</w:t>
      </w:r>
      <w:r w:rsidRPr="00865BF9">
        <w:rPr>
          <w:sz w:val="28"/>
          <w:szCs w:val="28"/>
        </w:rPr>
        <w:t xml:space="preserve"> </w:t>
      </w:r>
      <w:r w:rsidRPr="00865BF9">
        <w:t>Miguel Huerta</w:t>
      </w:r>
      <w:r w:rsidR="00B61B5E">
        <w:t xml:space="preserve"> – Open registration starts April 3. Working with admissions team to get ahead of procedures and changes to make transfer process move smoothly. </w:t>
      </w:r>
    </w:p>
    <w:p w14:paraId="0C098CB2" w14:textId="77777777" w:rsidR="002B4E87" w:rsidRPr="00865BF9" w:rsidRDefault="002B4E87">
      <w:pPr>
        <w:ind w:left="630" w:hanging="810"/>
      </w:pPr>
    </w:p>
    <w:sectPr w:rsidR="002B4E87" w:rsidRPr="00865BF9">
      <w:footerReference w:type="default" r:id="rId11"/>
      <w:pgSz w:w="12240" w:h="15840"/>
      <w:pgMar w:top="81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214F5" w14:textId="77777777" w:rsidR="002B6620" w:rsidRDefault="002B6620">
      <w:r>
        <w:separator/>
      </w:r>
    </w:p>
  </w:endnote>
  <w:endnote w:type="continuationSeparator" w:id="0">
    <w:p w14:paraId="2E18E02B" w14:textId="77777777" w:rsidR="002B6620" w:rsidRDefault="002B6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E4941B43-5541-4976-A652-64A1004F9A74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C1D040A9-C556-445E-B56A-D1608A6796EB}"/>
    <w:embedBold r:id="rId3" w:fontKey="{951FC359-A76C-4A2B-A6A7-537B3F65D25A}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  <w:embedRegular r:id="rId4" w:fontKey="{1ADDA0FE-9270-4570-A750-D53CD30C626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97D05081-27E1-467D-ABBD-A8D7849711F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A0EC15A9-D2CD-4F5B-A776-163D71A1716F}"/>
    <w:embedBold r:id="rId7" w:fontKey="{AA347EF4-DC5D-455D-9583-14F74AE35E9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8" w:fontKey="{E204C05A-127D-4A43-B14B-20D212EEAA2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95463" w14:textId="77777777" w:rsidR="002B4E87" w:rsidRDefault="002B4E8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26D39" w14:textId="77777777" w:rsidR="002B6620" w:rsidRDefault="002B6620">
      <w:r>
        <w:separator/>
      </w:r>
    </w:p>
  </w:footnote>
  <w:footnote w:type="continuationSeparator" w:id="0">
    <w:p w14:paraId="4066F090" w14:textId="77777777" w:rsidR="002B6620" w:rsidRDefault="002B6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E9D7746"/>
    <w:multiLevelType w:val="multilevel"/>
    <w:tmpl w:val="4A227FA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0B1F65"/>
    <w:multiLevelType w:val="multilevel"/>
    <w:tmpl w:val="2DA0D778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53B172E"/>
    <w:multiLevelType w:val="hybridMultilevel"/>
    <w:tmpl w:val="35AA2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1302405">
    <w:abstractNumId w:val="1"/>
  </w:num>
  <w:num w:numId="2" w16cid:durableId="2004968060">
    <w:abstractNumId w:val="2"/>
  </w:num>
  <w:num w:numId="3" w16cid:durableId="1913201748">
    <w:abstractNumId w:val="3"/>
  </w:num>
  <w:num w:numId="4" w16cid:durableId="1729919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E87"/>
    <w:rsid w:val="00091654"/>
    <w:rsid w:val="00172169"/>
    <w:rsid w:val="00233CCB"/>
    <w:rsid w:val="002B4E87"/>
    <w:rsid w:val="002B6620"/>
    <w:rsid w:val="003B47AE"/>
    <w:rsid w:val="00462186"/>
    <w:rsid w:val="005B3FB4"/>
    <w:rsid w:val="007F737B"/>
    <w:rsid w:val="00865BF9"/>
    <w:rsid w:val="00A13A9C"/>
    <w:rsid w:val="00AC2E72"/>
    <w:rsid w:val="00AF3549"/>
    <w:rsid w:val="00B61B5E"/>
    <w:rsid w:val="00CF2357"/>
    <w:rsid w:val="00E05E04"/>
    <w:rsid w:val="00EC6A2B"/>
    <w:rsid w:val="00FE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F4204"/>
  <w15:docId w15:val="{F6528D58-0C1C-D448-81E7-573089E7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widowControl w:val="0"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Level1">
    <w:name w:val="Level 1"/>
    <w:pPr>
      <w:autoSpaceDE w:val="0"/>
      <w:autoSpaceDN w:val="0"/>
      <w:adjustRightInd w:val="0"/>
      <w:ind w:left="720"/>
    </w:pPr>
    <w:rPr>
      <w:rFonts w:ascii="Courier" w:hAnsi="Courier"/>
    </w:rPr>
  </w:style>
  <w:style w:type="paragraph" w:customStyle="1" w:styleId="Level2">
    <w:name w:val="Level 2"/>
    <w:pPr>
      <w:autoSpaceDE w:val="0"/>
      <w:autoSpaceDN w:val="0"/>
      <w:adjustRightInd w:val="0"/>
      <w:ind w:left="1440"/>
    </w:pPr>
    <w:rPr>
      <w:rFonts w:ascii="Courier" w:hAnsi="Courier"/>
    </w:rPr>
  </w:style>
  <w:style w:type="paragraph" w:customStyle="1" w:styleId="Level3">
    <w:name w:val="Level 3"/>
    <w:pPr>
      <w:autoSpaceDE w:val="0"/>
      <w:autoSpaceDN w:val="0"/>
      <w:adjustRightInd w:val="0"/>
      <w:ind w:left="2160"/>
    </w:pPr>
    <w:rPr>
      <w:rFonts w:ascii="Courier" w:hAnsi="Courier"/>
    </w:rPr>
  </w:style>
  <w:style w:type="paragraph" w:customStyle="1" w:styleId="Level4">
    <w:name w:val="Level 4"/>
    <w:pPr>
      <w:autoSpaceDE w:val="0"/>
      <w:autoSpaceDN w:val="0"/>
      <w:adjustRightInd w:val="0"/>
      <w:ind w:left="2880"/>
    </w:pPr>
    <w:rPr>
      <w:rFonts w:ascii="Courier" w:hAnsi="Courier"/>
    </w:rPr>
  </w:style>
  <w:style w:type="character" w:customStyle="1" w:styleId="SYSHYPERTEXT">
    <w:name w:val="SYS_HYPERTEXT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A0A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A0A0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2E4D1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E4D1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E4D1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E4D18"/>
    <w:rPr>
      <w:sz w:val="24"/>
      <w:szCs w:val="24"/>
    </w:rPr>
  </w:style>
  <w:style w:type="character" w:styleId="Hyperlink">
    <w:name w:val="Hyperlink"/>
    <w:rsid w:val="00ED01F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ED01FC"/>
    <w:rPr>
      <w:color w:val="605E5C"/>
      <w:shd w:val="clear" w:color="auto" w:fill="E1DFDD"/>
    </w:rPr>
  </w:style>
  <w:style w:type="character" w:styleId="FollowedHyperlink">
    <w:name w:val="FollowedHyperlink"/>
    <w:rsid w:val="00ED01FC"/>
    <w:rPr>
      <w:color w:val="954F72"/>
      <w:u w:val="single"/>
    </w:rPr>
  </w:style>
  <w:style w:type="character" w:styleId="Strong">
    <w:name w:val="Strong"/>
    <w:uiPriority w:val="22"/>
    <w:qFormat/>
    <w:rsid w:val="007848CD"/>
    <w:rPr>
      <w:b/>
      <w:bCs/>
    </w:rPr>
  </w:style>
  <w:style w:type="character" w:customStyle="1" w:styleId="Heading2Char">
    <w:name w:val="Heading 2 Char"/>
    <w:link w:val="Heading2"/>
    <w:uiPriority w:val="9"/>
    <w:rsid w:val="007848CD"/>
    <w:rPr>
      <w:b/>
      <w:bCs/>
      <w:sz w:val="24"/>
      <w:szCs w:val="24"/>
    </w:rPr>
  </w:style>
  <w:style w:type="character" w:customStyle="1" w:styleId="Heading1Char">
    <w:name w:val="Heading 1 Char"/>
    <w:link w:val="Heading1"/>
    <w:rsid w:val="003148E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B90783"/>
    <w:rPr>
      <w:i/>
      <w:iCs/>
      <w:color w:val="404040" w:themeColor="text1" w:themeTint="BF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372C60"/>
    <w:pPr>
      <w:ind w:left="720"/>
      <w:contextualSpacing/>
    </w:p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32385"/>
    <w:pPr>
      <w:spacing w:before="100" w:beforeAutospacing="1" w:after="100" w:afterAutospacing="1"/>
    </w:pPr>
    <w:rPr>
      <w:lang w:val="en-US"/>
    </w:rPr>
  </w:style>
  <w:style w:type="table" w:customStyle="1" w:styleId="a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u.edu/faculty_senate/committees/council_on_general_education/index.ph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wiu.edu/catalog/requirements/gened_requirements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iu.zoom.us/j/98664455966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cNJlDIWo1Oo78SP90Ah5NuCykg==">CgMxLjAyCGguZ2pkZ3hzMg5oLjRoZTR2OGhwdHMwdjgAciExR2ZhVXM4WGxtTXZwQlZTQUFZTUVFNTJQQlFHSGMyV2Q=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2</cp:revision>
  <dcterms:created xsi:type="dcterms:W3CDTF">2026-07-10T13:37:00Z</dcterms:created>
  <dcterms:modified xsi:type="dcterms:W3CDTF">2026-07-10T13:37:00Z</dcterms:modified>
</cp:coreProperties>
</file>