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1F113A" w14:textId="77777777" w:rsidR="00EC6597" w:rsidRPr="00146B2C" w:rsidRDefault="004B053A" w:rsidP="00EC6597">
      <w:pPr>
        <w:spacing w:line="240" w:lineRule="auto"/>
        <w:jc w:val="center"/>
        <w:rPr>
          <w:rFonts w:ascii="Times New Roman" w:hAnsi="Times New Roman" w:cs="Times New Roman"/>
          <w:b/>
        </w:rPr>
      </w:pPr>
      <w:r w:rsidRPr="00146B2C">
        <w:rPr>
          <w:rFonts w:ascii="Times New Roman" w:hAnsi="Times New Roman" w:cs="Times New Roman"/>
          <w:b/>
        </w:rPr>
        <w:t>Council on General Education Minutes</w:t>
      </w:r>
    </w:p>
    <w:p w14:paraId="54E4B570" w14:textId="72EBDECD" w:rsidR="00EC6597" w:rsidRPr="00146B2C" w:rsidRDefault="009925E4" w:rsidP="00EC6597">
      <w:pPr>
        <w:spacing w:line="240" w:lineRule="auto"/>
        <w:jc w:val="center"/>
        <w:rPr>
          <w:rFonts w:ascii="Times New Roman" w:hAnsi="Times New Roman" w:cs="Times New Roman"/>
          <w:b/>
        </w:rPr>
      </w:pPr>
      <w:r>
        <w:rPr>
          <w:rFonts w:ascii="Times New Roman" w:hAnsi="Times New Roman" w:cs="Times New Roman"/>
          <w:b/>
        </w:rPr>
        <w:t>March</w:t>
      </w:r>
      <w:r w:rsidR="00335B98">
        <w:rPr>
          <w:rFonts w:ascii="Times New Roman" w:hAnsi="Times New Roman" w:cs="Times New Roman"/>
          <w:b/>
        </w:rPr>
        <w:t xml:space="preserve"> </w:t>
      </w:r>
      <w:r w:rsidR="001E01F1">
        <w:rPr>
          <w:rFonts w:ascii="Times New Roman" w:hAnsi="Times New Roman" w:cs="Times New Roman"/>
          <w:b/>
        </w:rPr>
        <w:t>22</w:t>
      </w:r>
      <w:r w:rsidR="00335B98">
        <w:rPr>
          <w:rFonts w:ascii="Times New Roman" w:hAnsi="Times New Roman" w:cs="Times New Roman"/>
          <w:b/>
        </w:rPr>
        <w:t>, 2018</w:t>
      </w:r>
      <w:r w:rsidR="004B053A" w:rsidRPr="00146B2C">
        <w:rPr>
          <w:rFonts w:ascii="Times New Roman" w:hAnsi="Times New Roman" w:cs="Times New Roman"/>
          <w:b/>
        </w:rPr>
        <w:t xml:space="preserve"> – 3:30 p.m. – Stipes 501</w:t>
      </w:r>
    </w:p>
    <w:p w14:paraId="65115B95" w14:textId="4D76EAD3" w:rsidR="00EC6597" w:rsidRPr="00C325CA" w:rsidRDefault="00335B98" w:rsidP="00EC6597">
      <w:pPr>
        <w:tabs>
          <w:tab w:val="left" w:pos="7720"/>
        </w:tabs>
        <w:spacing w:after="0" w:line="240" w:lineRule="auto"/>
        <w:rPr>
          <w:rFonts w:ascii="Times New Roman" w:hAnsi="Times New Roman" w:cs="Times New Roman"/>
          <w:b/>
          <w:u w:val="single"/>
        </w:rPr>
      </w:pPr>
      <w:r w:rsidRPr="00C325CA">
        <w:rPr>
          <w:rFonts w:ascii="Times New Roman" w:hAnsi="Times New Roman" w:cs="Times New Roman"/>
          <w:b/>
          <w:u w:val="single"/>
        </w:rPr>
        <w:t>Spring 2018</w:t>
      </w:r>
      <w:r w:rsidR="004B053A" w:rsidRPr="00C325CA">
        <w:rPr>
          <w:rFonts w:ascii="Times New Roman" w:hAnsi="Times New Roman" w:cs="Times New Roman"/>
          <w:b/>
          <w:u w:val="single"/>
        </w:rPr>
        <w:t xml:space="preserve"> CGE Membership</w:t>
      </w:r>
      <w:r w:rsidR="004B053A" w:rsidRPr="00C325CA">
        <w:rPr>
          <w:rFonts w:ascii="Times New Roman" w:hAnsi="Times New Roman" w:cs="Times New Roman"/>
          <w:b/>
        </w:rPr>
        <w:tab/>
      </w:r>
    </w:p>
    <w:p w14:paraId="5B3F5318"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20504909"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2763940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w:t>
      </w:r>
    </w:p>
    <w:p w14:paraId="416BFFE7"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32321E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1535F362"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Keith </w:t>
      </w:r>
      <w:proofErr w:type="spellStart"/>
      <w:r w:rsidRPr="00146B2C">
        <w:rPr>
          <w:rFonts w:ascii="Times New Roman" w:hAnsi="Times New Roman" w:cs="Times New Roman"/>
        </w:rPr>
        <w:t>Holz</w:t>
      </w:r>
      <w:proofErr w:type="spellEnd"/>
      <w:r w:rsidRPr="00146B2C">
        <w:rPr>
          <w:rFonts w:ascii="Times New Roman" w:hAnsi="Times New Roman" w:cs="Times New Roman"/>
        </w:rPr>
        <w:t>, Chair</w:t>
      </w:r>
      <w:r w:rsidRPr="00146B2C">
        <w:rPr>
          <w:rFonts w:ascii="Times New Roman" w:hAnsi="Times New Roman" w:cs="Times New Roman"/>
        </w:rPr>
        <w:tab/>
      </w:r>
      <w:r>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(Humanities/Fine Arts)</w:t>
      </w:r>
    </w:p>
    <w:p w14:paraId="4EB98474" w14:textId="77777777" w:rsidR="00335B98" w:rsidRPr="00335B98" w:rsidRDefault="00335B98" w:rsidP="00335B98">
      <w:pPr>
        <w:spacing w:after="0" w:line="240" w:lineRule="auto"/>
        <w:rPr>
          <w:rFonts w:ascii="Times New Roman" w:hAnsi="Times New Roman" w:cs="Times New Roman"/>
          <w:lang w:val="fr-FR"/>
        </w:rPr>
      </w:pPr>
      <w:r w:rsidRPr="00335B98">
        <w:rPr>
          <w:rFonts w:ascii="Times New Roman" w:hAnsi="Times New Roman" w:cs="Times New Roman"/>
          <w:lang w:val="fr-FR"/>
        </w:rPr>
        <w:t xml:space="preserve">Bob </w:t>
      </w:r>
      <w:proofErr w:type="spellStart"/>
      <w:r w:rsidRPr="00335B98">
        <w:rPr>
          <w:rFonts w:ascii="Times New Roman" w:hAnsi="Times New Roman" w:cs="Times New Roman"/>
          <w:lang w:val="fr-FR"/>
        </w:rPr>
        <w:t>Intrieri</w:t>
      </w:r>
      <w:proofErr w:type="spellEnd"/>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Psychology</w:t>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(Social Sciences)</w:t>
      </w:r>
    </w:p>
    <w:p w14:paraId="33CD44B4" w14:textId="77777777" w:rsidR="00335B98" w:rsidRPr="00146B2C" w:rsidRDefault="00335B98" w:rsidP="00335B98">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3115245C"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 Well-Being)</w:t>
      </w:r>
    </w:p>
    <w:p w14:paraId="51835F0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Kathleen O’Donnell-Brown</w:t>
      </w:r>
      <w:r>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Skills/Writing)</w:t>
      </w:r>
    </w:p>
    <w:p w14:paraId="65F3516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(Multicultural)</w:t>
      </w:r>
    </w:p>
    <w:p w14:paraId="5FE13FB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Skills/Public Speaking)</w:t>
      </w:r>
    </w:p>
    <w:p w14:paraId="5F56116A"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Student Government Association</w:t>
      </w:r>
    </w:p>
    <w:p w14:paraId="03E709B8" w14:textId="24211E03"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College of Arts &amp; Sciences</w:t>
      </w:r>
      <w:r w:rsidRPr="00146B2C">
        <w:rPr>
          <w:rFonts w:ascii="Times New Roman" w:hAnsi="Times New Roman" w:cs="Times New Roman"/>
        </w:rPr>
        <w:tab/>
      </w:r>
      <w:r>
        <w:rPr>
          <w:rFonts w:ascii="Times New Roman" w:hAnsi="Times New Roman" w:cs="Times New Roman"/>
        </w:rPr>
        <w:tab/>
        <w:t>(Ex-Officio, Deans</w:t>
      </w:r>
      <w:r w:rsidR="0043257A">
        <w:rPr>
          <w:rFonts w:ascii="Times New Roman" w:hAnsi="Times New Roman" w:cs="Times New Roman"/>
        </w:rPr>
        <w:t>’</w:t>
      </w:r>
      <w:r>
        <w:rPr>
          <w:rFonts w:ascii="Times New Roman" w:hAnsi="Times New Roman" w:cs="Times New Roman"/>
        </w:rPr>
        <w:t xml:space="preserve"> Council Rep.)</w:t>
      </w:r>
      <w:proofErr w:type="gramEnd"/>
    </w:p>
    <w:p w14:paraId="516C9522"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Provost’s Rep.)</w:t>
      </w:r>
    </w:p>
    <w:p w14:paraId="4DA22985" w14:textId="77777777"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COAA Rep.)</w:t>
      </w:r>
      <w:proofErr w:type="gramEnd"/>
    </w:p>
    <w:p w14:paraId="16C70EC4" w14:textId="77777777" w:rsidR="00EC6597" w:rsidRPr="00146B2C" w:rsidRDefault="00EC6597" w:rsidP="00EC6597">
      <w:pPr>
        <w:spacing w:after="0" w:line="240" w:lineRule="auto"/>
        <w:rPr>
          <w:rFonts w:ascii="Times New Roman" w:hAnsi="Times New Roman" w:cs="Times New Roman"/>
          <w:b/>
        </w:rPr>
      </w:pPr>
    </w:p>
    <w:p w14:paraId="6D8E3FFB" w14:textId="77777777" w:rsidR="00EC6597" w:rsidRPr="00C325CA" w:rsidRDefault="004B053A" w:rsidP="00C325CA">
      <w:pPr>
        <w:pStyle w:val="Heading5"/>
        <w:spacing w:after="0" w:line="240" w:lineRule="auto"/>
      </w:pPr>
      <w:r w:rsidRPr="00C325CA">
        <w:t>GERC Members</w:t>
      </w:r>
    </w:p>
    <w:p w14:paraId="6E4DA1A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(Past Chair, CGE)</w:t>
      </w:r>
    </w:p>
    <w:p w14:paraId="35150E05"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(Fine Arts &amp; Communication)</w:t>
      </w:r>
    </w:p>
    <w:p w14:paraId="1B1B5AB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(CAGAS)</w:t>
      </w:r>
    </w:p>
    <w:p w14:paraId="7C47999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Pr>
          <w:rFonts w:ascii="Times New Roman" w:hAnsi="Times New Roman" w:cs="Times New Roman"/>
        </w:rPr>
        <w:tab/>
        <w:t>Computer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(Business &amp; Technology)</w:t>
      </w:r>
    </w:p>
    <w:p w14:paraId="053964A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(Arts &amp; Sciences)</w:t>
      </w:r>
    </w:p>
    <w:p w14:paraId="36FEA8C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Sociology &amp; Anthropology</w:t>
      </w:r>
      <w:r w:rsidRPr="00146B2C">
        <w:rPr>
          <w:rFonts w:ascii="Times New Roman" w:hAnsi="Times New Roman" w:cs="Times New Roman"/>
        </w:rPr>
        <w:tab/>
      </w:r>
      <w:r>
        <w:rPr>
          <w:rFonts w:ascii="Times New Roman" w:hAnsi="Times New Roman" w:cs="Times New Roman"/>
        </w:rPr>
        <w:tab/>
        <w:t>(Past Chair, CGE)</w:t>
      </w:r>
    </w:p>
    <w:p w14:paraId="67C81A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 &amp; Human Services)</w:t>
      </w:r>
    </w:p>
    <w:p w14:paraId="649DA0B5" w14:textId="77777777" w:rsidR="00EC6597" w:rsidRPr="00146B2C" w:rsidRDefault="00EC6597" w:rsidP="00EC6597">
      <w:pPr>
        <w:spacing w:after="0" w:line="240" w:lineRule="auto"/>
        <w:rPr>
          <w:rFonts w:ascii="Times New Roman" w:hAnsi="Times New Roman" w:cs="Times New Roman"/>
        </w:rPr>
      </w:pPr>
    </w:p>
    <w:p w14:paraId="3FEF0962" w14:textId="0C0305A6" w:rsidR="00EC6597" w:rsidRPr="00146B2C" w:rsidRDefault="00B57666" w:rsidP="00EC6597">
      <w:pPr>
        <w:spacing w:line="240" w:lineRule="auto"/>
        <w:rPr>
          <w:rFonts w:ascii="Times New Roman" w:hAnsi="Times New Roman" w:cs="Times New Roman"/>
        </w:rPr>
      </w:pPr>
      <w:r w:rsidRPr="00C325CA">
        <w:rPr>
          <w:rFonts w:ascii="Times New Roman" w:hAnsi="Times New Roman" w:cs="Times New Roman"/>
          <w:b/>
          <w:u w:val="single"/>
        </w:rPr>
        <w:t>CGE</w:t>
      </w:r>
      <w:r w:rsidR="004B053A" w:rsidRPr="00C325CA">
        <w:rPr>
          <w:rFonts w:ascii="Times New Roman" w:hAnsi="Times New Roman" w:cs="Times New Roman"/>
          <w:b/>
          <w:u w:val="single"/>
        </w:rPr>
        <w:t xml:space="preserve"> Members Excused/Absent</w:t>
      </w:r>
      <w:r w:rsidR="004B053A" w:rsidRPr="00146B2C">
        <w:rPr>
          <w:rFonts w:ascii="Times New Roman" w:hAnsi="Times New Roman" w:cs="Times New Roman"/>
        </w:rPr>
        <w:t>:</w:t>
      </w:r>
      <w:r w:rsidR="004B053A">
        <w:rPr>
          <w:rFonts w:ascii="Times New Roman" w:hAnsi="Times New Roman" w:cs="Times New Roman"/>
        </w:rPr>
        <w:t xml:space="preserve"> </w:t>
      </w:r>
      <w:proofErr w:type="spellStart"/>
      <w:r w:rsidR="00D322DD">
        <w:rPr>
          <w:rFonts w:ascii="Times New Roman" w:hAnsi="Times New Roman" w:cs="Times New Roman"/>
        </w:rPr>
        <w:t>Kapale</w:t>
      </w:r>
      <w:proofErr w:type="spellEnd"/>
    </w:p>
    <w:p w14:paraId="5047C7C5" w14:textId="2D958212" w:rsidR="00EC6597" w:rsidRPr="00146B2C"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GERC Members Excused/Absent</w:t>
      </w:r>
      <w:r w:rsidRPr="00146B2C">
        <w:rPr>
          <w:rFonts w:ascii="Times New Roman" w:hAnsi="Times New Roman" w:cs="Times New Roman"/>
          <w:b/>
        </w:rPr>
        <w:t>:</w:t>
      </w:r>
      <w:r>
        <w:rPr>
          <w:rFonts w:ascii="Times New Roman" w:hAnsi="Times New Roman" w:cs="Times New Roman"/>
          <w:b/>
        </w:rPr>
        <w:t xml:space="preserve"> </w:t>
      </w:r>
      <w:r w:rsidR="00D322DD">
        <w:rPr>
          <w:rFonts w:ascii="Times New Roman" w:hAnsi="Times New Roman" w:cs="Times New Roman"/>
        </w:rPr>
        <w:t>Shupe</w:t>
      </w:r>
    </w:p>
    <w:p w14:paraId="46734054" w14:textId="7DC541BF" w:rsidR="00EC6597" w:rsidRPr="00335B98"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Ex-Officio Members Excused/Absent</w:t>
      </w:r>
      <w:r w:rsidRPr="00146B2C">
        <w:rPr>
          <w:rFonts w:ascii="Times New Roman" w:hAnsi="Times New Roman" w:cs="Times New Roman"/>
          <w:b/>
        </w:rPr>
        <w:t xml:space="preserve">: </w:t>
      </w:r>
      <w:proofErr w:type="spellStart"/>
      <w:r w:rsidR="009925E4">
        <w:rPr>
          <w:rFonts w:ascii="Times New Roman" w:hAnsi="Times New Roman" w:cs="Times New Roman"/>
        </w:rPr>
        <w:t>Yager</w:t>
      </w:r>
      <w:proofErr w:type="spellEnd"/>
    </w:p>
    <w:p w14:paraId="3C825922" w14:textId="2DA37349" w:rsidR="00125D5D" w:rsidRDefault="009925E4" w:rsidP="00EC6597">
      <w:pPr>
        <w:spacing w:line="240" w:lineRule="auto"/>
        <w:rPr>
          <w:rFonts w:ascii="Times New Roman" w:hAnsi="Times New Roman" w:cs="Times New Roman"/>
        </w:rPr>
      </w:pPr>
      <w:r>
        <w:rPr>
          <w:rFonts w:ascii="Times New Roman" w:hAnsi="Times New Roman" w:cs="Times New Roman"/>
          <w:b/>
          <w:u w:val="single"/>
        </w:rPr>
        <w:t xml:space="preserve">Faculty and Administrative </w:t>
      </w:r>
      <w:r w:rsidR="004B053A" w:rsidRPr="00C325CA">
        <w:rPr>
          <w:rFonts w:ascii="Times New Roman" w:hAnsi="Times New Roman" w:cs="Times New Roman"/>
          <w:b/>
          <w:u w:val="single"/>
        </w:rPr>
        <w:t>Visitors</w:t>
      </w:r>
      <w:r w:rsidR="004B053A" w:rsidRPr="00146B2C">
        <w:rPr>
          <w:rFonts w:ascii="Times New Roman" w:hAnsi="Times New Roman" w:cs="Times New Roman"/>
          <w:b/>
        </w:rPr>
        <w:t xml:space="preserve">: </w:t>
      </w:r>
      <w:r w:rsidR="004B053A" w:rsidRPr="00146B2C">
        <w:rPr>
          <w:rFonts w:ascii="Times New Roman" w:hAnsi="Times New Roman" w:cs="Times New Roman"/>
        </w:rPr>
        <w:t xml:space="preserve"> Lori Baker-Sperry (Liberal Arts &amp; Sciences, </w:t>
      </w:r>
      <w:r w:rsidR="00335B98">
        <w:rPr>
          <w:rFonts w:ascii="Times New Roman" w:hAnsi="Times New Roman" w:cs="Times New Roman"/>
        </w:rPr>
        <w:t>Provost’s Office</w:t>
      </w:r>
      <w:r w:rsidR="00B624B1">
        <w:rPr>
          <w:rFonts w:ascii="Times New Roman" w:hAnsi="Times New Roman" w:cs="Times New Roman"/>
        </w:rPr>
        <w:t xml:space="preserve"> Intern</w:t>
      </w:r>
      <w:r w:rsidR="004B053A" w:rsidRPr="00146B2C">
        <w:rPr>
          <w:rFonts w:ascii="Times New Roman" w:hAnsi="Times New Roman" w:cs="Times New Roman"/>
        </w:rPr>
        <w:t>)</w:t>
      </w:r>
      <w:r w:rsidR="0023536B">
        <w:rPr>
          <w:rFonts w:ascii="Times New Roman" w:hAnsi="Times New Roman" w:cs="Times New Roman"/>
        </w:rPr>
        <w:t xml:space="preserve">, </w:t>
      </w:r>
      <w:r>
        <w:rPr>
          <w:rFonts w:ascii="Times New Roman" w:hAnsi="Times New Roman" w:cs="Times New Roman"/>
        </w:rPr>
        <w:t xml:space="preserve">Richard </w:t>
      </w:r>
      <w:proofErr w:type="spellStart"/>
      <w:r>
        <w:rPr>
          <w:rFonts w:ascii="Times New Roman" w:hAnsi="Times New Roman" w:cs="Times New Roman"/>
        </w:rPr>
        <w:t>Cangro</w:t>
      </w:r>
      <w:proofErr w:type="spellEnd"/>
      <w:r>
        <w:rPr>
          <w:rFonts w:ascii="Times New Roman" w:hAnsi="Times New Roman" w:cs="Times New Roman"/>
        </w:rPr>
        <w:t xml:space="preserve"> (Music), </w:t>
      </w:r>
      <w:r w:rsidR="0023536B">
        <w:rPr>
          <w:rFonts w:ascii="Times New Roman" w:hAnsi="Times New Roman" w:cs="Times New Roman"/>
        </w:rPr>
        <w:t xml:space="preserve">Anita Hardeman (Music), </w:t>
      </w:r>
      <w:r w:rsidR="00D322DD">
        <w:rPr>
          <w:rFonts w:ascii="Times New Roman" w:hAnsi="Times New Roman" w:cs="Times New Roman"/>
        </w:rPr>
        <w:t xml:space="preserve">Emily Hart (Music), Pete Jorgensen (Chair, Communication/Communication Sciences and Disorders), </w:t>
      </w:r>
      <w:r>
        <w:rPr>
          <w:rFonts w:ascii="Times New Roman" w:hAnsi="Times New Roman" w:cs="Times New Roman"/>
        </w:rPr>
        <w:t xml:space="preserve">Kat Myers (Chair, Art), </w:t>
      </w:r>
      <w:r w:rsidR="0023536B">
        <w:rPr>
          <w:rFonts w:ascii="Times New Roman" w:hAnsi="Times New Roman" w:cs="Times New Roman"/>
        </w:rPr>
        <w:t>Tammie Walker (Director, Music)</w:t>
      </w:r>
    </w:p>
    <w:p w14:paraId="5FB8701C" w14:textId="77777777" w:rsidR="00490E48" w:rsidRPr="00C325CA" w:rsidRDefault="004B053A" w:rsidP="00B57666">
      <w:pPr>
        <w:pStyle w:val="Heading4"/>
        <w:rPr>
          <w:u w:val="single"/>
        </w:rPr>
      </w:pPr>
      <w:r w:rsidRPr="00C325CA">
        <w:rPr>
          <w:u w:val="single"/>
        </w:rPr>
        <w:t>Call to Order and Approval of Minutes and Agenda</w:t>
      </w:r>
    </w:p>
    <w:p w14:paraId="7D600D7B" w14:textId="4567D7A9" w:rsidR="00EC6597" w:rsidRDefault="00D322DD" w:rsidP="00C325CA">
      <w:pPr>
        <w:spacing w:line="264" w:lineRule="auto"/>
        <w:rPr>
          <w:rFonts w:ascii="Times New Roman" w:hAnsi="Times New Roman" w:cs="Times New Roman"/>
        </w:rPr>
      </w:pPr>
      <w:r>
        <w:rPr>
          <w:rFonts w:ascii="Times New Roman" w:hAnsi="Times New Roman" w:cs="Times New Roman"/>
        </w:rPr>
        <w:t>C</w:t>
      </w:r>
      <w:r w:rsidR="004B053A">
        <w:rPr>
          <w:rFonts w:ascii="Times New Roman" w:hAnsi="Times New Roman" w:cs="Times New Roman"/>
        </w:rPr>
        <w:t>hanges and amen</w:t>
      </w:r>
      <w:r w:rsidR="0023536B">
        <w:rPr>
          <w:rFonts w:ascii="Times New Roman" w:hAnsi="Times New Roman" w:cs="Times New Roman"/>
        </w:rPr>
        <w:t xml:space="preserve">dments were made to the minutes </w:t>
      </w:r>
      <w:r w:rsidR="00C325CA">
        <w:rPr>
          <w:rFonts w:ascii="Times New Roman" w:hAnsi="Times New Roman" w:cs="Times New Roman"/>
        </w:rPr>
        <w:t xml:space="preserve">of </w:t>
      </w:r>
      <w:r>
        <w:rPr>
          <w:rFonts w:ascii="Times New Roman" w:hAnsi="Times New Roman" w:cs="Times New Roman"/>
        </w:rPr>
        <w:t>March 1</w:t>
      </w:r>
      <w:r w:rsidR="00C325CA">
        <w:rPr>
          <w:rFonts w:ascii="Times New Roman" w:hAnsi="Times New Roman" w:cs="Times New Roman"/>
        </w:rPr>
        <w:t xml:space="preserve">, 2018, </w:t>
      </w:r>
      <w:r w:rsidR="0023536B">
        <w:rPr>
          <w:rFonts w:ascii="Times New Roman" w:hAnsi="Times New Roman" w:cs="Times New Roman"/>
        </w:rPr>
        <w:t>and they were approved as corrected.</w:t>
      </w:r>
      <w:r w:rsidR="004B053A">
        <w:rPr>
          <w:rFonts w:ascii="Times New Roman" w:hAnsi="Times New Roman" w:cs="Times New Roman"/>
        </w:rPr>
        <w:t xml:space="preserve"> </w:t>
      </w:r>
    </w:p>
    <w:p w14:paraId="6B84017A" w14:textId="312D6C36" w:rsidR="00C325CA" w:rsidRDefault="004B053A" w:rsidP="00C325CA">
      <w:pPr>
        <w:rPr>
          <w:rFonts w:ascii="Times New Roman" w:hAnsi="Times New Roman" w:cs="Times New Roman"/>
        </w:rPr>
      </w:pPr>
      <w:r w:rsidRPr="00C325CA">
        <w:rPr>
          <w:rFonts w:ascii="Times New Roman" w:hAnsi="Times New Roman" w:cs="Times New Roman"/>
          <w:b/>
          <w:u w:val="single"/>
        </w:rPr>
        <w:t>Announcements</w:t>
      </w:r>
      <w:r>
        <w:rPr>
          <w:rFonts w:ascii="Times New Roman" w:hAnsi="Times New Roman" w:cs="Times New Roman"/>
        </w:rPr>
        <w:t xml:space="preserve"> </w:t>
      </w:r>
      <w:r w:rsidR="00C54B68">
        <w:rPr>
          <w:rFonts w:ascii="Times New Roman" w:hAnsi="Times New Roman" w:cs="Times New Roman"/>
        </w:rPr>
        <w:t xml:space="preserve">– </w:t>
      </w:r>
      <w:r w:rsidR="00D322DD">
        <w:rPr>
          <w:rFonts w:ascii="Times New Roman" w:hAnsi="Times New Roman" w:cs="Times New Roman"/>
        </w:rPr>
        <w:t xml:space="preserve">Today’s meeting must be ended by 4:45 p.m. because the Provost </w:t>
      </w:r>
      <w:proofErr w:type="gramStart"/>
      <w:r w:rsidR="00D322DD">
        <w:rPr>
          <w:rFonts w:ascii="Times New Roman" w:hAnsi="Times New Roman" w:cs="Times New Roman"/>
        </w:rPr>
        <w:t>candidate</w:t>
      </w:r>
      <w:proofErr w:type="gramEnd"/>
      <w:r w:rsidR="00D322DD">
        <w:rPr>
          <w:rFonts w:ascii="Times New Roman" w:hAnsi="Times New Roman" w:cs="Times New Roman"/>
        </w:rPr>
        <w:t xml:space="preserve"> interview with student</w:t>
      </w:r>
      <w:r w:rsidR="00BD4C4F">
        <w:rPr>
          <w:rFonts w:ascii="Times New Roman" w:hAnsi="Times New Roman" w:cs="Times New Roman"/>
        </w:rPr>
        <w:t>s</w:t>
      </w:r>
      <w:r w:rsidR="00D322DD">
        <w:rPr>
          <w:rFonts w:ascii="Times New Roman" w:hAnsi="Times New Roman" w:cs="Times New Roman"/>
        </w:rPr>
        <w:t xml:space="preserve"> and the campus community is in Stipes 501 at 5:00.</w:t>
      </w:r>
    </w:p>
    <w:p w14:paraId="38D45751" w14:textId="77777777" w:rsidR="00EC6597" w:rsidRPr="00C325CA" w:rsidRDefault="004B053A" w:rsidP="00C325CA">
      <w:pPr>
        <w:pStyle w:val="Heading5"/>
      </w:pPr>
      <w:r w:rsidRPr="00C325CA">
        <w:t>New Business</w:t>
      </w:r>
    </w:p>
    <w:p w14:paraId="74CEB8D2" w14:textId="369D14F5" w:rsidR="00EC6597" w:rsidRPr="00146B2C" w:rsidRDefault="00001A87" w:rsidP="00C325CA">
      <w:pPr>
        <w:rPr>
          <w:rFonts w:ascii="Times New Roman" w:hAnsi="Times New Roman" w:cs="Times New Roman"/>
        </w:rPr>
      </w:pPr>
      <w:r>
        <w:rPr>
          <w:rFonts w:ascii="Times New Roman" w:hAnsi="Times New Roman" w:cs="Times New Roman"/>
          <w:u w:val="single"/>
        </w:rPr>
        <w:t xml:space="preserve">Provost’s </w:t>
      </w:r>
      <w:r w:rsidR="00AD7B39">
        <w:rPr>
          <w:rFonts w:ascii="Times New Roman" w:hAnsi="Times New Roman" w:cs="Times New Roman"/>
          <w:u w:val="single"/>
        </w:rPr>
        <w:t>Office</w:t>
      </w:r>
      <w:r w:rsidR="00C325CA">
        <w:rPr>
          <w:rFonts w:ascii="Times New Roman" w:hAnsi="Times New Roman" w:cs="Times New Roman"/>
          <w:u w:val="single"/>
        </w:rPr>
        <w:t xml:space="preserve"> Report</w:t>
      </w:r>
      <w:r w:rsidR="00C325CA" w:rsidRPr="00C325CA">
        <w:rPr>
          <w:rFonts w:ascii="Times New Roman" w:hAnsi="Times New Roman" w:cs="Times New Roman"/>
        </w:rPr>
        <w:t xml:space="preserve"> </w:t>
      </w:r>
      <w:r w:rsidR="004B053A">
        <w:rPr>
          <w:rFonts w:ascii="Times New Roman" w:hAnsi="Times New Roman" w:cs="Times New Roman"/>
        </w:rPr>
        <w:t xml:space="preserve">– </w:t>
      </w:r>
      <w:r w:rsidR="0023536B">
        <w:rPr>
          <w:rFonts w:ascii="Times New Roman" w:hAnsi="Times New Roman" w:cs="Times New Roman"/>
        </w:rPr>
        <w:t xml:space="preserve">Associate Provost Parsons </w:t>
      </w:r>
      <w:r w:rsidR="00D322DD">
        <w:rPr>
          <w:rFonts w:ascii="Times New Roman" w:hAnsi="Times New Roman" w:cs="Times New Roman"/>
        </w:rPr>
        <w:t xml:space="preserve">is still missing some </w:t>
      </w:r>
      <w:r w:rsidR="00C54B68">
        <w:rPr>
          <w:rFonts w:ascii="Times New Roman" w:hAnsi="Times New Roman" w:cs="Times New Roman"/>
        </w:rPr>
        <w:t xml:space="preserve">fall assessment </w:t>
      </w:r>
      <w:r w:rsidR="00D322DD">
        <w:rPr>
          <w:rFonts w:ascii="Times New Roman" w:hAnsi="Times New Roman" w:cs="Times New Roman"/>
        </w:rPr>
        <w:t>reports and contacted those departments again today.</w:t>
      </w:r>
    </w:p>
    <w:p w14:paraId="399544F4" w14:textId="03560576" w:rsidR="00EC6597" w:rsidRPr="00146B2C" w:rsidRDefault="00001A87" w:rsidP="00C325CA">
      <w:pPr>
        <w:rPr>
          <w:rFonts w:ascii="Times New Roman" w:hAnsi="Times New Roman" w:cs="Times New Roman"/>
        </w:rPr>
      </w:pPr>
      <w:r>
        <w:rPr>
          <w:rFonts w:ascii="Times New Roman" w:hAnsi="Times New Roman" w:cs="Times New Roman"/>
          <w:u w:val="single"/>
        </w:rPr>
        <w:t>College of Arts and Sciences</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Pr>
          <w:rFonts w:ascii="Times New Roman" w:hAnsi="Times New Roman" w:cs="Times New Roman"/>
        </w:rPr>
        <w:t xml:space="preserve">Dr. </w:t>
      </w:r>
      <w:proofErr w:type="spellStart"/>
      <w:r>
        <w:rPr>
          <w:rFonts w:ascii="Times New Roman" w:hAnsi="Times New Roman" w:cs="Times New Roman"/>
        </w:rPr>
        <w:t>Mayborn</w:t>
      </w:r>
      <w:proofErr w:type="spellEnd"/>
      <w:r>
        <w:rPr>
          <w:rFonts w:ascii="Times New Roman" w:hAnsi="Times New Roman" w:cs="Times New Roman"/>
        </w:rPr>
        <w:t xml:space="preserve"> had n</w:t>
      </w:r>
      <w:r w:rsidR="004B053A" w:rsidRPr="00146B2C">
        <w:rPr>
          <w:rFonts w:ascii="Times New Roman" w:hAnsi="Times New Roman" w:cs="Times New Roman"/>
        </w:rPr>
        <w:t>othing to report</w:t>
      </w:r>
      <w:r w:rsidR="004B053A">
        <w:rPr>
          <w:rFonts w:ascii="Times New Roman" w:hAnsi="Times New Roman" w:cs="Times New Roman"/>
        </w:rPr>
        <w:t>.</w:t>
      </w:r>
    </w:p>
    <w:p w14:paraId="2E831770" w14:textId="25E29A14" w:rsidR="00EC6597" w:rsidRDefault="00001A87" w:rsidP="00C325CA">
      <w:pPr>
        <w:rPr>
          <w:rFonts w:ascii="Times New Roman" w:hAnsi="Times New Roman" w:cs="Times New Roman"/>
        </w:rPr>
      </w:pPr>
      <w:r>
        <w:rPr>
          <w:rFonts w:ascii="Times New Roman" w:hAnsi="Times New Roman" w:cs="Times New Roman"/>
          <w:u w:val="single"/>
        </w:rPr>
        <w:t>University Advising</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23536B">
        <w:rPr>
          <w:rFonts w:ascii="Times New Roman" w:hAnsi="Times New Roman" w:cs="Times New Roman"/>
        </w:rPr>
        <w:t xml:space="preserve">Ms. </w:t>
      </w:r>
      <w:proofErr w:type="spellStart"/>
      <w:r w:rsidR="0023536B">
        <w:rPr>
          <w:rFonts w:ascii="Times New Roman" w:hAnsi="Times New Roman" w:cs="Times New Roman"/>
        </w:rPr>
        <w:t>Yager</w:t>
      </w:r>
      <w:proofErr w:type="spellEnd"/>
      <w:r w:rsidR="0023536B">
        <w:rPr>
          <w:rFonts w:ascii="Times New Roman" w:hAnsi="Times New Roman" w:cs="Times New Roman"/>
        </w:rPr>
        <w:t xml:space="preserve"> </w:t>
      </w:r>
      <w:r w:rsidR="00C54B68">
        <w:rPr>
          <w:rFonts w:ascii="Times New Roman" w:hAnsi="Times New Roman" w:cs="Times New Roman"/>
        </w:rPr>
        <w:t>was absent.</w:t>
      </w:r>
    </w:p>
    <w:p w14:paraId="7626F282" w14:textId="284754FF" w:rsidR="00EC6597" w:rsidRDefault="00001A87" w:rsidP="00C325CA">
      <w:pPr>
        <w:rPr>
          <w:rFonts w:ascii="Times New Roman" w:hAnsi="Times New Roman" w:cs="Times New Roman"/>
        </w:rPr>
      </w:pPr>
      <w:r>
        <w:rPr>
          <w:rFonts w:ascii="Times New Roman" w:hAnsi="Times New Roman" w:cs="Times New Roman"/>
          <w:u w:val="single"/>
        </w:rPr>
        <w:t>Faculty Senate</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AD7B39">
        <w:rPr>
          <w:rFonts w:ascii="Times New Roman" w:hAnsi="Times New Roman" w:cs="Times New Roman"/>
        </w:rPr>
        <w:t xml:space="preserve">Dr. </w:t>
      </w:r>
      <w:proofErr w:type="spellStart"/>
      <w:r w:rsidR="00AD7B39">
        <w:rPr>
          <w:rFonts w:ascii="Times New Roman" w:hAnsi="Times New Roman" w:cs="Times New Roman"/>
        </w:rPr>
        <w:t>Perabo</w:t>
      </w:r>
      <w:proofErr w:type="spellEnd"/>
      <w:r w:rsidR="00AD7B39">
        <w:rPr>
          <w:rFonts w:ascii="Times New Roman" w:hAnsi="Times New Roman" w:cs="Times New Roman"/>
        </w:rPr>
        <w:t xml:space="preserve"> </w:t>
      </w:r>
      <w:r w:rsidR="0023536B">
        <w:rPr>
          <w:rFonts w:ascii="Times New Roman" w:hAnsi="Times New Roman" w:cs="Times New Roman"/>
        </w:rPr>
        <w:t>had nothing to report.</w:t>
      </w:r>
    </w:p>
    <w:p w14:paraId="3311E62E" w14:textId="33492F3A" w:rsidR="008121D5" w:rsidRDefault="00AD7B39" w:rsidP="00C54B68">
      <w:pPr>
        <w:rPr>
          <w:rFonts w:ascii="Times New Roman" w:hAnsi="Times New Roman" w:cs="Times New Roman"/>
        </w:rPr>
      </w:pPr>
      <w:r w:rsidRPr="00AD7B39">
        <w:rPr>
          <w:rFonts w:ascii="Times New Roman" w:hAnsi="Times New Roman" w:cs="Times New Roman"/>
          <w:u w:val="single"/>
        </w:rPr>
        <w:t>CGE</w:t>
      </w:r>
      <w:r w:rsidR="00C325CA">
        <w:rPr>
          <w:rFonts w:ascii="Times New Roman" w:hAnsi="Times New Roman" w:cs="Times New Roman"/>
          <w:u w:val="single"/>
        </w:rPr>
        <w:t xml:space="preserve"> Report</w:t>
      </w:r>
      <w:r>
        <w:rPr>
          <w:rFonts w:ascii="Times New Roman" w:hAnsi="Times New Roman" w:cs="Times New Roman"/>
        </w:rPr>
        <w:t xml:space="preserve">: Chairperson </w:t>
      </w:r>
      <w:proofErr w:type="spellStart"/>
      <w:r>
        <w:rPr>
          <w:rFonts w:ascii="Times New Roman" w:hAnsi="Times New Roman" w:cs="Times New Roman"/>
        </w:rPr>
        <w:t>Ho</w:t>
      </w:r>
      <w:r w:rsidR="0023536B">
        <w:rPr>
          <w:rFonts w:ascii="Times New Roman" w:hAnsi="Times New Roman" w:cs="Times New Roman"/>
        </w:rPr>
        <w:t>lz</w:t>
      </w:r>
      <w:proofErr w:type="spellEnd"/>
      <w:r w:rsidR="0023536B">
        <w:rPr>
          <w:rFonts w:ascii="Times New Roman" w:hAnsi="Times New Roman" w:cs="Times New Roman"/>
        </w:rPr>
        <w:t xml:space="preserve"> </w:t>
      </w:r>
      <w:r w:rsidR="00014D58">
        <w:rPr>
          <w:rFonts w:ascii="Times New Roman" w:hAnsi="Times New Roman" w:cs="Times New Roman"/>
        </w:rPr>
        <w:t xml:space="preserve">sent out the </w:t>
      </w:r>
      <w:proofErr w:type="spellStart"/>
      <w:r w:rsidR="00014D58">
        <w:rPr>
          <w:rFonts w:ascii="Times New Roman" w:hAnsi="Times New Roman" w:cs="Times New Roman"/>
        </w:rPr>
        <w:t>TeleSTARS</w:t>
      </w:r>
      <w:proofErr w:type="spellEnd"/>
      <w:r w:rsidR="00014D58">
        <w:rPr>
          <w:rFonts w:ascii="Times New Roman" w:hAnsi="Times New Roman" w:cs="Times New Roman"/>
        </w:rPr>
        <w:t xml:space="preserve"> message reminding faculty and chairs to review the writing requirements for Gen Ed. He has received one reply. He suggested that CGE/GERC give thought to </w:t>
      </w:r>
      <w:r w:rsidR="00014D58">
        <w:rPr>
          <w:rFonts w:ascii="Times New Roman" w:hAnsi="Times New Roman" w:cs="Times New Roman"/>
        </w:rPr>
        <w:lastRenderedPageBreak/>
        <w:t xml:space="preserve">how to further educate faculty on these requirements. In the past, the CGE Chair has given a brief talk at the fall Faculty Assembly, and Chairperson </w:t>
      </w:r>
      <w:proofErr w:type="spellStart"/>
      <w:r w:rsidR="00014D58">
        <w:rPr>
          <w:rFonts w:ascii="Times New Roman" w:hAnsi="Times New Roman" w:cs="Times New Roman"/>
        </w:rPr>
        <w:t>Holz</w:t>
      </w:r>
      <w:proofErr w:type="spellEnd"/>
      <w:r w:rsidR="00014D58">
        <w:rPr>
          <w:rFonts w:ascii="Times New Roman" w:hAnsi="Times New Roman" w:cs="Times New Roman"/>
        </w:rPr>
        <w:t xml:space="preserve"> is willing to do that this year. He also thinks the council should consider other ways to educate and get the word out about the writing requirements.</w:t>
      </w:r>
    </w:p>
    <w:p w14:paraId="19A58E7A" w14:textId="608E159C" w:rsidR="00014D58" w:rsidRDefault="008239D6" w:rsidP="00C54B68">
      <w:pPr>
        <w:rPr>
          <w:rFonts w:ascii="Times New Roman" w:hAnsi="Times New Roman" w:cs="Times New Roman"/>
        </w:rPr>
      </w:pPr>
      <w:r>
        <w:rPr>
          <w:rFonts w:ascii="Times New Roman" w:hAnsi="Times New Roman" w:cs="Times New Roman"/>
        </w:rPr>
        <w:t xml:space="preserve">The Office of International Admissions sent </w:t>
      </w:r>
      <w:r w:rsidR="00014D58">
        <w:rPr>
          <w:rFonts w:ascii="Times New Roman" w:hAnsi="Times New Roman" w:cs="Times New Roman"/>
        </w:rPr>
        <w:t xml:space="preserve">Chairperson </w:t>
      </w:r>
      <w:proofErr w:type="spellStart"/>
      <w:r w:rsidR="00014D58">
        <w:rPr>
          <w:rFonts w:ascii="Times New Roman" w:hAnsi="Times New Roman" w:cs="Times New Roman"/>
        </w:rPr>
        <w:t>Holz</w:t>
      </w:r>
      <w:proofErr w:type="spellEnd"/>
      <w:r w:rsidR="00014D58">
        <w:rPr>
          <w:rFonts w:ascii="Times New Roman" w:hAnsi="Times New Roman" w:cs="Times New Roman"/>
        </w:rPr>
        <w:t xml:space="preserve"> </w:t>
      </w:r>
      <w:r>
        <w:rPr>
          <w:rFonts w:ascii="Times New Roman" w:hAnsi="Times New Roman" w:cs="Times New Roman"/>
        </w:rPr>
        <w:t xml:space="preserve">articulation requests from three Chinese students participating in a 1+2+1 program with WIU. Chairperson </w:t>
      </w:r>
      <w:proofErr w:type="spellStart"/>
      <w:r>
        <w:rPr>
          <w:rFonts w:ascii="Times New Roman" w:hAnsi="Times New Roman" w:cs="Times New Roman"/>
        </w:rPr>
        <w:t>Holz</w:t>
      </w:r>
      <w:proofErr w:type="spellEnd"/>
      <w:r>
        <w:rPr>
          <w:rFonts w:ascii="Times New Roman" w:hAnsi="Times New Roman" w:cs="Times New Roman"/>
        </w:rPr>
        <w:t xml:space="preserve"> has circulated the seven syllabi </w:t>
      </w:r>
      <w:r w:rsidR="00BD4C4F">
        <w:rPr>
          <w:rFonts w:ascii="Times New Roman" w:hAnsi="Times New Roman" w:cs="Times New Roman"/>
        </w:rPr>
        <w:t xml:space="preserve">to CGE members </w:t>
      </w:r>
      <w:r>
        <w:rPr>
          <w:rFonts w:ascii="Times New Roman" w:hAnsi="Times New Roman" w:cs="Times New Roman"/>
        </w:rPr>
        <w:t>for review, but there are a lot of problems with them, such as insufficient information about the nature of exams</w:t>
      </w:r>
      <w:r w:rsidR="007404CD">
        <w:rPr>
          <w:rFonts w:ascii="Times New Roman" w:hAnsi="Times New Roman" w:cs="Times New Roman"/>
        </w:rPr>
        <w:t xml:space="preserve"> and assignments</w:t>
      </w:r>
      <w:r>
        <w:rPr>
          <w:rFonts w:ascii="Times New Roman" w:hAnsi="Times New Roman" w:cs="Times New Roman"/>
        </w:rPr>
        <w:t xml:space="preserve">. He noted that there was no preliminary clearance from CGE about these courses, and he has asked </w:t>
      </w:r>
      <w:r w:rsidR="00BD4C4F">
        <w:rPr>
          <w:rFonts w:ascii="Times New Roman" w:hAnsi="Times New Roman" w:cs="Times New Roman"/>
        </w:rPr>
        <w:t xml:space="preserve">International Admissions to obtain </w:t>
      </w:r>
      <w:r>
        <w:rPr>
          <w:rFonts w:ascii="Times New Roman" w:hAnsi="Times New Roman" w:cs="Times New Roman"/>
        </w:rPr>
        <w:t>additional information from the Chinese universities.</w:t>
      </w:r>
    </w:p>
    <w:p w14:paraId="58AEA5AA" w14:textId="77777777" w:rsidR="00931C2E" w:rsidRDefault="00931C2E" w:rsidP="00C54B6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announced that some CGE/GERC members are interested in voting on maintaining the current status quo for Gen Ed. He explained this would mean maintaining the current descriptions, requirements, and categories exactly as they exist rather than pursuing the council’s ongoing, robust engagement with the three remaining proposals. Chairperson </w:t>
      </w:r>
      <w:proofErr w:type="spellStart"/>
      <w:r>
        <w:rPr>
          <w:rFonts w:ascii="Times New Roman" w:hAnsi="Times New Roman" w:cs="Times New Roman"/>
        </w:rPr>
        <w:t>Holz</w:t>
      </w:r>
      <w:proofErr w:type="spellEnd"/>
      <w:r>
        <w:rPr>
          <w:rFonts w:ascii="Times New Roman" w:hAnsi="Times New Roman" w:cs="Times New Roman"/>
        </w:rPr>
        <w:t xml:space="preserve"> asked if anyone wanted to make a motion.</w:t>
      </w:r>
    </w:p>
    <w:p w14:paraId="6BD338B3" w14:textId="77777777" w:rsidR="00931C2E" w:rsidRDefault="00931C2E" w:rsidP="00C54B68">
      <w:pPr>
        <w:rPr>
          <w:rFonts w:ascii="Times New Roman" w:hAnsi="Times New Roman" w:cs="Times New Roman"/>
        </w:rPr>
      </w:pPr>
      <w:r w:rsidRPr="00931C2E">
        <w:rPr>
          <w:rFonts w:ascii="Times New Roman" w:hAnsi="Times New Roman" w:cs="Times New Roman"/>
          <w:b/>
        </w:rPr>
        <w:t>Motion:</w:t>
      </w:r>
      <w:r>
        <w:rPr>
          <w:rFonts w:ascii="Times New Roman" w:hAnsi="Times New Roman" w:cs="Times New Roman"/>
        </w:rPr>
        <w:t xml:space="preserve"> To maintain the status quo (Allison/</w:t>
      </w:r>
      <w:proofErr w:type="spellStart"/>
      <w:r>
        <w:rPr>
          <w:rFonts w:ascii="Times New Roman" w:hAnsi="Times New Roman" w:cs="Times New Roman"/>
        </w:rPr>
        <w:t>Zanolla</w:t>
      </w:r>
      <w:proofErr w:type="spellEnd"/>
      <w:r>
        <w:rPr>
          <w:rFonts w:ascii="Times New Roman" w:hAnsi="Times New Roman" w:cs="Times New Roman"/>
        </w:rPr>
        <w:t>)</w:t>
      </w:r>
    </w:p>
    <w:p w14:paraId="743AE288" w14:textId="6BDAAAFD" w:rsidR="008239D6" w:rsidRPr="001867F8" w:rsidRDefault="00BD4C4F" w:rsidP="001867F8">
      <w:pPr>
        <w:rPr>
          <w:rFonts w:ascii="Times New Roman" w:hAnsi="Times New Roman" w:cs="Times New Roman"/>
        </w:rPr>
      </w:pPr>
      <w:r>
        <w:rPr>
          <w:rFonts w:ascii="Times New Roman" w:hAnsi="Times New Roman" w:cs="Times New Roman"/>
        </w:rPr>
        <w:t>Dr. Allison pointed out</w:t>
      </w:r>
      <w:r w:rsidR="00931C2E" w:rsidRPr="001867F8">
        <w:rPr>
          <w:rFonts w:ascii="Times New Roman" w:hAnsi="Times New Roman" w:cs="Times New Roman"/>
        </w:rPr>
        <w:t xml:space="preserve"> that CGE/GERC has talked for 1½ years, and she feels it is worth voting now and, parenthetically, moving on to discuss writing requirements and perhaps class size. Dr. Pettit assumes a “no” vote would not rule out discussing the other proposals and then going back to a consideration of maintaining the status quo because it may still turn out to be the preferred method after a more thorough discussion. Chairperson </w:t>
      </w:r>
      <w:proofErr w:type="spellStart"/>
      <w:r w:rsidR="00931C2E" w:rsidRPr="001867F8">
        <w:rPr>
          <w:rFonts w:ascii="Times New Roman" w:hAnsi="Times New Roman" w:cs="Times New Roman"/>
        </w:rPr>
        <w:t>Holz</w:t>
      </w:r>
      <w:proofErr w:type="spellEnd"/>
      <w:r w:rsidR="00931C2E" w:rsidRPr="001867F8">
        <w:rPr>
          <w:rFonts w:ascii="Times New Roman" w:hAnsi="Times New Roman" w:cs="Times New Roman"/>
        </w:rPr>
        <w:t xml:space="preserve"> </w:t>
      </w:r>
      <w:r>
        <w:rPr>
          <w:rFonts w:ascii="Times New Roman" w:hAnsi="Times New Roman" w:cs="Times New Roman"/>
        </w:rPr>
        <w:t>stated</w:t>
      </w:r>
      <w:r w:rsidR="00931C2E" w:rsidRPr="001867F8">
        <w:rPr>
          <w:rFonts w:ascii="Times New Roman" w:hAnsi="Times New Roman" w:cs="Times New Roman"/>
        </w:rPr>
        <w:t xml:space="preserve"> that the vote would strictly be regarding the categories and their descriptions of hours; there will still be other work for CGE/GERC to do, such as</w:t>
      </w:r>
      <w:r>
        <w:rPr>
          <w:rFonts w:ascii="Times New Roman" w:hAnsi="Times New Roman" w:cs="Times New Roman"/>
        </w:rPr>
        <w:t xml:space="preserve"> addressing</w:t>
      </w:r>
      <w:r w:rsidR="00931C2E" w:rsidRPr="001867F8">
        <w:rPr>
          <w:rFonts w:ascii="Times New Roman" w:hAnsi="Times New Roman" w:cs="Times New Roman"/>
        </w:rPr>
        <w:t xml:space="preserve"> issues of writing and </w:t>
      </w:r>
      <w:r w:rsidR="001867F8" w:rsidRPr="001867F8">
        <w:rPr>
          <w:rFonts w:ascii="Times New Roman" w:hAnsi="Times New Roman" w:cs="Times New Roman"/>
        </w:rPr>
        <w:t>perhaps</w:t>
      </w:r>
      <w:r w:rsidR="00931C2E" w:rsidRPr="001867F8">
        <w:rPr>
          <w:rFonts w:ascii="Times New Roman" w:hAnsi="Times New Roman" w:cs="Times New Roman"/>
        </w:rPr>
        <w:t xml:space="preserve"> dealing with General Education Global Issues, although the Foreign Language/Global Issues requirement is outside of CGE/GERC’s domain.</w:t>
      </w:r>
    </w:p>
    <w:p w14:paraId="4CE1315B" w14:textId="77777777" w:rsidR="001867F8" w:rsidRDefault="001867F8" w:rsidP="00C54B68">
      <w:pPr>
        <w:rPr>
          <w:rFonts w:ascii="Times New Roman" w:hAnsi="Times New Roman" w:cs="Times New Roman"/>
        </w:rPr>
      </w:pPr>
      <w:r>
        <w:rPr>
          <w:rFonts w:ascii="Times New Roman" w:hAnsi="Times New Roman" w:cs="Times New Roman"/>
        </w:rPr>
        <w:t xml:space="preserve">Dr. Day pointed out that having more discussion about the Gen Ed proposals generates valuable information for future committees that review Gen Ed, so he would not like to see the review ended prematurely. Dr. Day admitted that he is a huge critic of how long the process has taken, but it seems the decision is coming down to the wire and discussions are finishing up, so he is not in favor of ending that process now. He added that if the council voted in two to four weeks, it would allow for more discussion and information for the future. </w:t>
      </w:r>
    </w:p>
    <w:p w14:paraId="2CCA3F6E" w14:textId="3EDEAD16" w:rsidR="001867F8" w:rsidRDefault="001867F8" w:rsidP="00C54B68">
      <w:pPr>
        <w:rPr>
          <w:rFonts w:ascii="Times New Roman" w:hAnsi="Times New Roman" w:cs="Times New Roman"/>
        </w:rPr>
      </w:pPr>
      <w:r>
        <w:rPr>
          <w:rFonts w:ascii="Times New Roman" w:hAnsi="Times New Roman" w:cs="Times New Roman"/>
        </w:rPr>
        <w:t xml:space="preserve">Dr. Kelly pointed out that there are only three more CGE/GERC meetings this semester, so something must be done to finish the work this semester. Chairperson </w:t>
      </w:r>
      <w:proofErr w:type="spellStart"/>
      <w:r>
        <w:rPr>
          <w:rFonts w:ascii="Times New Roman" w:hAnsi="Times New Roman" w:cs="Times New Roman"/>
        </w:rPr>
        <w:t>Holz</w:t>
      </w:r>
      <w:proofErr w:type="spellEnd"/>
      <w:r>
        <w:rPr>
          <w:rFonts w:ascii="Times New Roman" w:hAnsi="Times New Roman" w:cs="Times New Roman"/>
        </w:rPr>
        <w:t xml:space="preserve"> remarked there have been some great ideas in the Gen Ed proposals, but there are many tricky aspects for each; any changes set up a chain reaction of complications that CGE/GERC will have to address at least into the early fall. </w:t>
      </w:r>
      <w:r w:rsidR="00BD4C4F">
        <w:rPr>
          <w:rFonts w:ascii="Times New Roman" w:hAnsi="Times New Roman" w:cs="Times New Roman"/>
        </w:rPr>
        <w:t>Some GERC members indicated their unwillingness to serve beyond the current semester.</w:t>
      </w:r>
    </w:p>
    <w:p w14:paraId="5E99887B" w14:textId="3543D245" w:rsidR="006E70CA" w:rsidRDefault="006E70CA" w:rsidP="00C54B68">
      <w:pPr>
        <w:rPr>
          <w:rFonts w:ascii="Times New Roman" w:hAnsi="Times New Roman" w:cs="Times New Roman"/>
        </w:rPr>
      </w:pPr>
      <w:r w:rsidRPr="006E70CA">
        <w:rPr>
          <w:rFonts w:ascii="Times New Roman" w:hAnsi="Times New Roman" w:cs="Times New Roman"/>
          <w:b/>
        </w:rPr>
        <w:t>Motion:</w:t>
      </w:r>
      <w:r>
        <w:rPr>
          <w:rFonts w:ascii="Times New Roman" w:hAnsi="Times New Roman" w:cs="Times New Roman"/>
        </w:rPr>
        <w:t xml:space="preserve"> That paper ballots be used (</w:t>
      </w:r>
      <w:proofErr w:type="spellStart"/>
      <w:r>
        <w:rPr>
          <w:rFonts w:ascii="Times New Roman" w:hAnsi="Times New Roman" w:cs="Times New Roman"/>
        </w:rPr>
        <w:t>Intrieri</w:t>
      </w:r>
      <w:proofErr w:type="spellEnd"/>
      <w:r>
        <w:rPr>
          <w:rFonts w:ascii="Times New Roman" w:hAnsi="Times New Roman" w:cs="Times New Roman"/>
        </w:rPr>
        <w:t>/</w:t>
      </w:r>
      <w:proofErr w:type="spellStart"/>
      <w:r>
        <w:rPr>
          <w:rFonts w:ascii="Times New Roman" w:hAnsi="Times New Roman" w:cs="Times New Roman"/>
        </w:rPr>
        <w:t>Sandage</w:t>
      </w:r>
      <w:proofErr w:type="spellEnd"/>
      <w:r>
        <w:rPr>
          <w:rFonts w:ascii="Times New Roman" w:hAnsi="Times New Roman" w:cs="Times New Roman"/>
        </w:rPr>
        <w:t>)</w:t>
      </w:r>
    </w:p>
    <w:p w14:paraId="4315C56E" w14:textId="7C915466" w:rsidR="006E70CA" w:rsidRPr="006E70CA" w:rsidRDefault="006E70CA" w:rsidP="006E70CA">
      <w:pPr>
        <w:pStyle w:val="Header"/>
        <w:tabs>
          <w:tab w:val="clear" w:pos="4680"/>
          <w:tab w:val="clear" w:pos="9360"/>
        </w:tabs>
        <w:spacing w:after="160" w:line="259" w:lineRule="auto"/>
        <w:rPr>
          <w:rFonts w:ascii="Times New Roman" w:hAnsi="Times New Roman" w:cs="Times New Roman"/>
          <w:b/>
        </w:rPr>
      </w:pPr>
      <w:r w:rsidRPr="006E70CA">
        <w:rPr>
          <w:rFonts w:ascii="Times New Roman" w:hAnsi="Times New Roman" w:cs="Times New Roman"/>
          <w:b/>
        </w:rPr>
        <w:t xml:space="preserve">MOTION </w:t>
      </w:r>
      <w:r w:rsidR="00FC1349">
        <w:rPr>
          <w:rFonts w:ascii="Times New Roman" w:hAnsi="Times New Roman" w:cs="Times New Roman"/>
          <w:b/>
        </w:rPr>
        <w:t xml:space="preserve">TO USE PAPER BALLOTS </w:t>
      </w:r>
      <w:r w:rsidRPr="006E70CA">
        <w:rPr>
          <w:rFonts w:ascii="Times New Roman" w:hAnsi="Times New Roman" w:cs="Times New Roman"/>
          <w:b/>
        </w:rPr>
        <w:t>APPROVED 15 YES – 1 NO – 1 ABSTENTION</w:t>
      </w:r>
    </w:p>
    <w:p w14:paraId="11744A5F" w14:textId="3BCF315A" w:rsidR="006E70CA" w:rsidRDefault="006E70CA" w:rsidP="00C54B68">
      <w:pPr>
        <w:rPr>
          <w:rFonts w:ascii="Times New Roman" w:hAnsi="Times New Roman" w:cs="Times New Roman"/>
        </w:rPr>
      </w:pPr>
      <w:r w:rsidRPr="006E70CA">
        <w:rPr>
          <w:rFonts w:ascii="Times New Roman" w:hAnsi="Times New Roman" w:cs="Times New Roman"/>
          <w:b/>
        </w:rPr>
        <w:t>Friendly Amendment:</w:t>
      </w:r>
      <w:r>
        <w:rPr>
          <w:rFonts w:ascii="Times New Roman" w:hAnsi="Times New Roman" w:cs="Times New Roman"/>
        </w:rPr>
        <w:t xml:space="preserve"> That “in General Education categories and descriptions” be added to the end of the original motion (</w:t>
      </w:r>
      <w:proofErr w:type="spellStart"/>
      <w:r>
        <w:rPr>
          <w:rFonts w:ascii="Times New Roman" w:hAnsi="Times New Roman" w:cs="Times New Roman"/>
        </w:rPr>
        <w:t>Holz</w:t>
      </w:r>
      <w:proofErr w:type="spellEnd"/>
      <w:r>
        <w:rPr>
          <w:rFonts w:ascii="Times New Roman" w:hAnsi="Times New Roman" w:cs="Times New Roman"/>
        </w:rPr>
        <w:t>)</w:t>
      </w:r>
    </w:p>
    <w:p w14:paraId="6534F606" w14:textId="564E8797" w:rsidR="006E70CA" w:rsidRPr="006E70CA" w:rsidRDefault="006E70CA" w:rsidP="006E70CA">
      <w:pPr>
        <w:pStyle w:val="Heading4"/>
        <w:spacing w:line="259" w:lineRule="auto"/>
      </w:pPr>
      <w:r w:rsidRPr="006E70CA">
        <w:t>FRIENDLY AMENDMENT ACCEPTED</w:t>
      </w:r>
    </w:p>
    <w:p w14:paraId="16A51620" w14:textId="575FC790" w:rsidR="006E70CA" w:rsidRDefault="006E70CA" w:rsidP="00C54B68">
      <w:pPr>
        <w:rPr>
          <w:rFonts w:ascii="Times New Roman" w:hAnsi="Times New Roman" w:cs="Times New Roman"/>
        </w:rPr>
      </w:pPr>
      <w:r>
        <w:rPr>
          <w:rFonts w:ascii="Times New Roman" w:hAnsi="Times New Roman" w:cs="Times New Roman"/>
        </w:rPr>
        <w:t>Paper ballots were distributed and collected by the Recording Secretary and counted by the CGE Secretary and the Recording Secretary.</w:t>
      </w:r>
    </w:p>
    <w:p w14:paraId="6500555A" w14:textId="6E5FB8CD" w:rsidR="006E70CA" w:rsidRPr="006E70CA" w:rsidRDefault="006E70CA" w:rsidP="009F1621">
      <w:pPr>
        <w:pStyle w:val="Heading4"/>
        <w:spacing w:line="259" w:lineRule="auto"/>
      </w:pPr>
      <w:r w:rsidRPr="006E70CA">
        <w:t xml:space="preserve">MOTION </w:t>
      </w:r>
      <w:r w:rsidR="00FC1349">
        <w:t xml:space="preserve">TO MAINTAIN THE STATUS QUO IN GENERAL EDUCATION CATEGORIES AND DESCRIPTIONS </w:t>
      </w:r>
      <w:r w:rsidRPr="006E70CA">
        <w:t>APPROVED 15 YES – 3 NO</w:t>
      </w:r>
      <w:r w:rsidR="009F1621">
        <w:t xml:space="preserve"> – 0 ABSTENTIONS</w:t>
      </w:r>
    </w:p>
    <w:p w14:paraId="694171F4" w14:textId="77777777" w:rsidR="00FC1349" w:rsidRDefault="009F1621" w:rsidP="00C54B6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pointed out that the vote shows overwhelming support for keeping the Gen Ed descriptions and categories as they are currently. He asked for volunteers to work on a subcommittee to discuss the writing component of Gen Ed. He pointed out that Dr. </w:t>
      </w:r>
      <w:proofErr w:type="spellStart"/>
      <w:r>
        <w:rPr>
          <w:rFonts w:ascii="Times New Roman" w:hAnsi="Times New Roman" w:cs="Times New Roman"/>
        </w:rPr>
        <w:t>Perabo</w:t>
      </w:r>
      <w:proofErr w:type="spellEnd"/>
      <w:r>
        <w:rPr>
          <w:rFonts w:ascii="Times New Roman" w:hAnsi="Times New Roman" w:cs="Times New Roman"/>
        </w:rPr>
        <w:t xml:space="preserve"> has advanced a pithy statement but it needs worked out a bit more. He clarified that although the subcommittee will consider all of Gen </w:t>
      </w:r>
      <w:proofErr w:type="gramStart"/>
      <w:r>
        <w:rPr>
          <w:rFonts w:ascii="Times New Roman" w:hAnsi="Times New Roman" w:cs="Times New Roman"/>
        </w:rPr>
        <w:t>Ed,</w:t>
      </w:r>
      <w:proofErr w:type="gramEnd"/>
      <w:r>
        <w:rPr>
          <w:rFonts w:ascii="Times New Roman" w:hAnsi="Times New Roman" w:cs="Times New Roman"/>
        </w:rPr>
        <w:t xml:space="preserve"> it may determine that there are reasons not to include certain areas within the writing requirement. </w:t>
      </w:r>
    </w:p>
    <w:p w14:paraId="541DAB5F" w14:textId="35AFA343" w:rsidR="006E70CA" w:rsidRDefault="009F1621" w:rsidP="00C54B68">
      <w:pPr>
        <w:rPr>
          <w:rFonts w:ascii="Times New Roman" w:hAnsi="Times New Roman" w:cs="Times New Roman"/>
        </w:rPr>
      </w:pPr>
      <w:r>
        <w:rPr>
          <w:rFonts w:ascii="Times New Roman" w:hAnsi="Times New Roman" w:cs="Times New Roman"/>
        </w:rPr>
        <w:lastRenderedPageBreak/>
        <w:t xml:space="preserve">Dr. Allison agreed that the council needs to discuss writing across all of General Education, but she hopes the group can also discuss how large Gen Ed classes should be, which has </w:t>
      </w:r>
      <w:r w:rsidR="0074252C">
        <w:rPr>
          <w:rFonts w:ascii="Times New Roman" w:hAnsi="Times New Roman" w:cs="Times New Roman"/>
        </w:rPr>
        <w:t>not been considered</w:t>
      </w:r>
      <w:r>
        <w:rPr>
          <w:rFonts w:ascii="Times New Roman" w:hAnsi="Times New Roman" w:cs="Times New Roman"/>
        </w:rPr>
        <w:t xml:space="preserve"> </w:t>
      </w:r>
      <w:r w:rsidR="0074252C">
        <w:rPr>
          <w:rFonts w:ascii="Times New Roman" w:hAnsi="Times New Roman" w:cs="Times New Roman"/>
        </w:rPr>
        <w:t>over</w:t>
      </w:r>
      <w:r>
        <w:rPr>
          <w:rFonts w:ascii="Times New Roman" w:hAnsi="Times New Roman" w:cs="Times New Roman"/>
        </w:rPr>
        <w:t xml:space="preserve"> the past 1½ years.</w:t>
      </w:r>
      <w:r w:rsidR="0074252C">
        <w:rPr>
          <w:rFonts w:ascii="Times New Roman" w:hAnsi="Times New Roman" w:cs="Times New Roman"/>
        </w:rPr>
        <w:t xml:space="preserve"> Associate Provost Parsons pointed out that there are resource issues that must be kept in mind when considering class sizes. Dr. </w:t>
      </w:r>
      <w:proofErr w:type="spellStart"/>
      <w:r w:rsidR="0074252C">
        <w:rPr>
          <w:rFonts w:ascii="Times New Roman" w:hAnsi="Times New Roman" w:cs="Times New Roman"/>
        </w:rPr>
        <w:t>Maskarinec</w:t>
      </w:r>
      <w:proofErr w:type="spellEnd"/>
      <w:r w:rsidR="0074252C">
        <w:rPr>
          <w:rFonts w:ascii="Times New Roman" w:hAnsi="Times New Roman" w:cs="Times New Roman"/>
        </w:rPr>
        <w:t xml:space="preserve"> observed that there are some Gen Ed courses in departments that are experiencing low enrolled courses, </w:t>
      </w:r>
      <w:r w:rsidR="00FC1349">
        <w:rPr>
          <w:rFonts w:ascii="Times New Roman" w:hAnsi="Times New Roman" w:cs="Times New Roman"/>
        </w:rPr>
        <w:t>while</w:t>
      </w:r>
      <w:r w:rsidR="0074252C">
        <w:rPr>
          <w:rFonts w:ascii="Times New Roman" w:hAnsi="Times New Roman" w:cs="Times New Roman"/>
        </w:rPr>
        <w:t xml:space="preserve"> at the same time </w:t>
      </w:r>
      <w:r w:rsidR="00FC1349">
        <w:rPr>
          <w:rFonts w:ascii="Times New Roman" w:hAnsi="Times New Roman" w:cs="Times New Roman"/>
        </w:rPr>
        <w:t xml:space="preserve">other </w:t>
      </w:r>
      <w:r w:rsidR="0074252C">
        <w:rPr>
          <w:rFonts w:ascii="Times New Roman" w:hAnsi="Times New Roman" w:cs="Times New Roman"/>
        </w:rPr>
        <w:t xml:space="preserve">Gen Ed classes have more than 50 students and, thus, a lesser writing component. He thinks </w:t>
      </w:r>
      <w:proofErr w:type="gramStart"/>
      <w:r w:rsidR="0074252C">
        <w:rPr>
          <w:rFonts w:ascii="Times New Roman" w:hAnsi="Times New Roman" w:cs="Times New Roman"/>
        </w:rPr>
        <w:t>this needs</w:t>
      </w:r>
      <w:proofErr w:type="gramEnd"/>
      <w:r w:rsidR="0074252C">
        <w:rPr>
          <w:rFonts w:ascii="Times New Roman" w:hAnsi="Times New Roman" w:cs="Times New Roman"/>
        </w:rPr>
        <w:t xml:space="preserve"> to be evened out. Dr. </w:t>
      </w:r>
      <w:proofErr w:type="spellStart"/>
      <w:r w:rsidR="0074252C">
        <w:rPr>
          <w:rFonts w:ascii="Times New Roman" w:hAnsi="Times New Roman" w:cs="Times New Roman"/>
        </w:rPr>
        <w:t>Maskarinec</w:t>
      </w:r>
      <w:proofErr w:type="spellEnd"/>
      <w:r w:rsidR="0074252C">
        <w:rPr>
          <w:rFonts w:ascii="Times New Roman" w:hAnsi="Times New Roman" w:cs="Times New Roman"/>
        </w:rPr>
        <w:t xml:space="preserve"> does not think any Gen Ed class now should have more than 50 students. Associate Provost Parsons reiterated that this is a resource issue. Dr. </w:t>
      </w:r>
      <w:proofErr w:type="spellStart"/>
      <w:r w:rsidR="0074252C">
        <w:rPr>
          <w:rFonts w:ascii="Times New Roman" w:hAnsi="Times New Roman" w:cs="Times New Roman"/>
        </w:rPr>
        <w:t>Maskarinec</w:t>
      </w:r>
      <w:proofErr w:type="spellEnd"/>
      <w:r w:rsidR="0074252C">
        <w:rPr>
          <w:rFonts w:ascii="Times New Roman" w:hAnsi="Times New Roman" w:cs="Times New Roman"/>
        </w:rPr>
        <w:t xml:space="preserve"> related that he has reviewed this issue a little</w:t>
      </w:r>
      <w:r w:rsidR="00D209C4">
        <w:rPr>
          <w:rFonts w:ascii="Times New Roman" w:hAnsi="Times New Roman" w:cs="Times New Roman"/>
        </w:rPr>
        <w:t xml:space="preserve">; </w:t>
      </w:r>
      <w:r w:rsidR="0074252C">
        <w:rPr>
          <w:rFonts w:ascii="Times New Roman" w:hAnsi="Times New Roman" w:cs="Times New Roman"/>
        </w:rPr>
        <w:t>courses like SOC 100</w:t>
      </w:r>
      <w:r w:rsidR="00D209C4">
        <w:rPr>
          <w:rFonts w:ascii="Times New Roman" w:hAnsi="Times New Roman" w:cs="Times New Roman"/>
        </w:rPr>
        <w:t xml:space="preserve">, </w:t>
      </w:r>
      <w:r w:rsidR="0074252C">
        <w:rPr>
          <w:rFonts w:ascii="Times New Roman" w:hAnsi="Times New Roman" w:cs="Times New Roman"/>
        </w:rPr>
        <w:t>PSY 100</w:t>
      </w:r>
      <w:r w:rsidR="00D209C4">
        <w:rPr>
          <w:rFonts w:ascii="Times New Roman" w:hAnsi="Times New Roman" w:cs="Times New Roman"/>
        </w:rPr>
        <w:t>, and WS 190</w:t>
      </w:r>
      <w:r w:rsidR="0074252C">
        <w:rPr>
          <w:rFonts w:ascii="Times New Roman" w:hAnsi="Times New Roman" w:cs="Times New Roman"/>
        </w:rPr>
        <w:t xml:space="preserve"> have</w:t>
      </w:r>
      <w:r w:rsidR="00D209C4">
        <w:rPr>
          <w:rFonts w:ascii="Times New Roman" w:hAnsi="Times New Roman" w:cs="Times New Roman"/>
        </w:rPr>
        <w:t xml:space="preserve"> historically had</w:t>
      </w:r>
      <w:r w:rsidR="0074252C">
        <w:rPr>
          <w:rFonts w:ascii="Times New Roman" w:hAnsi="Times New Roman" w:cs="Times New Roman"/>
        </w:rPr>
        <w:t xml:space="preserve"> large enrollments</w:t>
      </w:r>
      <w:r w:rsidR="00D209C4">
        <w:rPr>
          <w:rFonts w:ascii="Times New Roman" w:hAnsi="Times New Roman" w:cs="Times New Roman"/>
        </w:rPr>
        <w:t>,</w:t>
      </w:r>
      <w:r w:rsidR="0074252C">
        <w:rPr>
          <w:rFonts w:ascii="Times New Roman" w:hAnsi="Times New Roman" w:cs="Times New Roman"/>
        </w:rPr>
        <w:t xml:space="preserve"> while</w:t>
      </w:r>
      <w:r w:rsidR="00D209C4">
        <w:rPr>
          <w:rFonts w:ascii="Times New Roman" w:hAnsi="Times New Roman" w:cs="Times New Roman"/>
        </w:rPr>
        <w:t xml:space="preserve"> some</w:t>
      </w:r>
      <w:r w:rsidR="0074252C">
        <w:rPr>
          <w:rFonts w:ascii="Times New Roman" w:hAnsi="Times New Roman" w:cs="Times New Roman"/>
        </w:rPr>
        <w:t xml:space="preserve"> other Gen Ed classes </w:t>
      </w:r>
      <w:r w:rsidR="00D209C4">
        <w:rPr>
          <w:rFonts w:ascii="Times New Roman" w:hAnsi="Times New Roman" w:cs="Times New Roman"/>
        </w:rPr>
        <w:t xml:space="preserve">are </w:t>
      </w:r>
      <w:r w:rsidR="0074252C">
        <w:rPr>
          <w:rFonts w:ascii="Times New Roman" w:hAnsi="Times New Roman" w:cs="Times New Roman"/>
        </w:rPr>
        <w:t xml:space="preserve">tutored study. Dr. </w:t>
      </w:r>
      <w:proofErr w:type="spellStart"/>
      <w:r w:rsidR="0074252C">
        <w:rPr>
          <w:rFonts w:ascii="Times New Roman" w:hAnsi="Times New Roman" w:cs="Times New Roman"/>
        </w:rPr>
        <w:t>Maskarinec</w:t>
      </w:r>
      <w:proofErr w:type="spellEnd"/>
      <w:r w:rsidR="0074252C">
        <w:rPr>
          <w:rFonts w:ascii="Times New Roman" w:hAnsi="Times New Roman" w:cs="Times New Roman"/>
        </w:rPr>
        <w:t xml:space="preserve"> pointed out that current General Education guidelines state that classes with enrollments over 50 do not have to have defined writing requirements; he thinks that if this is to continue to be true, the council should do something to cap those courses. </w:t>
      </w:r>
      <w:r w:rsidR="0073771D">
        <w:rPr>
          <w:rFonts w:ascii="Times New Roman" w:hAnsi="Times New Roman" w:cs="Times New Roman"/>
        </w:rPr>
        <w:t>He noted that the cap for all History courses is 45, and he thinks that is the model to follow.</w:t>
      </w:r>
    </w:p>
    <w:p w14:paraId="4860FD49" w14:textId="14B56BF4" w:rsidR="0073771D" w:rsidRDefault="00A03F55" w:rsidP="00C54B68">
      <w:pPr>
        <w:rPr>
          <w:rFonts w:ascii="Times New Roman" w:hAnsi="Times New Roman" w:cs="Times New Roman"/>
        </w:rPr>
      </w:pPr>
      <w:r>
        <w:rPr>
          <w:rFonts w:ascii="Times New Roman" w:hAnsi="Times New Roman" w:cs="Times New Roman"/>
        </w:rPr>
        <w:t xml:space="preserve">Dr. Baker-Sperry stated that, as a member of a program that was eliminated, the only thing that kept Women’s Studies going for so long was SCH because there were a lot of students with double majors whose second major was Women’s Studies. She related she has never taught a course that was 50 students or fewer, and she sees potential for other programs to have this same problem in the future. She stressed that this is not just a staff issue, although she does have a colleague that was laid off; sometimes these decisions affect programs in different ways than would be immediately considered. </w:t>
      </w:r>
    </w:p>
    <w:p w14:paraId="2BA66A63" w14:textId="7B11D646" w:rsidR="00F35762" w:rsidRDefault="00A03F55" w:rsidP="00C54B68">
      <w:pPr>
        <w:rPr>
          <w:rFonts w:ascii="Times New Roman" w:hAnsi="Times New Roman" w:cs="Times New Roman"/>
        </w:rPr>
      </w:pPr>
      <w:r>
        <w:rPr>
          <w:rFonts w:ascii="Times New Roman" w:hAnsi="Times New Roman" w:cs="Times New Roman"/>
        </w:rPr>
        <w:t xml:space="preserve">Dr. Allison related </w:t>
      </w:r>
      <w:proofErr w:type="gramStart"/>
      <w:r>
        <w:rPr>
          <w:rFonts w:ascii="Times New Roman" w:hAnsi="Times New Roman" w:cs="Times New Roman"/>
        </w:rPr>
        <w:t>that</w:t>
      </w:r>
      <w:proofErr w:type="gramEnd"/>
      <w:r>
        <w:rPr>
          <w:rFonts w:ascii="Times New Roman" w:hAnsi="Times New Roman" w:cs="Times New Roman"/>
        </w:rPr>
        <w:t xml:space="preserve"> 1½ years ago, CGE/GERC tried to determine what makes WIU special and distinctive and what the University can sell, and the Multicultural category was a stumbling block because it is an oddity. Dr. Allison only teaches small classes, but she thinks that is a selling point; she believes freshmen should be in </w:t>
      </w:r>
      <w:r w:rsidR="00FC1349">
        <w:rPr>
          <w:rFonts w:ascii="Times New Roman" w:hAnsi="Times New Roman" w:cs="Times New Roman"/>
        </w:rPr>
        <w:t xml:space="preserve">smaller </w:t>
      </w:r>
      <w:r>
        <w:rPr>
          <w:rFonts w:ascii="Times New Roman" w:hAnsi="Times New Roman" w:cs="Times New Roman"/>
        </w:rPr>
        <w:t xml:space="preserve">classes when possible. She believes that if writing is part of a Gen Ed class, that class should have </w:t>
      </w:r>
      <w:r w:rsidR="00A25C26">
        <w:rPr>
          <w:rFonts w:ascii="Times New Roman" w:hAnsi="Times New Roman" w:cs="Times New Roman"/>
        </w:rPr>
        <w:t>an enrollment less than 50; this</w:t>
      </w:r>
      <w:r>
        <w:rPr>
          <w:rFonts w:ascii="Times New Roman" w:hAnsi="Times New Roman" w:cs="Times New Roman"/>
        </w:rPr>
        <w:t xml:space="preserve"> can </w:t>
      </w:r>
      <w:r w:rsidR="00A25C26">
        <w:rPr>
          <w:rFonts w:ascii="Times New Roman" w:hAnsi="Times New Roman" w:cs="Times New Roman"/>
        </w:rPr>
        <w:t xml:space="preserve">then </w:t>
      </w:r>
      <w:r>
        <w:rPr>
          <w:rFonts w:ascii="Times New Roman" w:hAnsi="Times New Roman" w:cs="Times New Roman"/>
        </w:rPr>
        <w:t>become a transformative moment for students and can help them connect in a way that does not happen when there are more than 50 students in a class.</w:t>
      </w:r>
      <w:r w:rsidR="00F35762">
        <w:rPr>
          <w:rFonts w:ascii="Times New Roman" w:hAnsi="Times New Roman" w:cs="Times New Roman"/>
        </w:rPr>
        <w:t xml:space="preserve"> Mr. Markey talked to a student who transferred to WIU from Illinois State University, and she remarked on the fact that WIU </w:t>
      </w:r>
      <w:proofErr w:type="gramStart"/>
      <w:r w:rsidR="00F35762">
        <w:rPr>
          <w:rFonts w:ascii="Times New Roman" w:hAnsi="Times New Roman" w:cs="Times New Roman"/>
        </w:rPr>
        <w:t>faculty actually seem</w:t>
      </w:r>
      <w:proofErr w:type="gramEnd"/>
      <w:r w:rsidR="00F35762">
        <w:rPr>
          <w:rFonts w:ascii="Times New Roman" w:hAnsi="Times New Roman" w:cs="Times New Roman"/>
        </w:rPr>
        <w:t xml:space="preserve"> to care about students as opposed to her experience at ISU with 100 students in a class. The student was impressed that</w:t>
      </w:r>
      <w:r w:rsidR="00FC1349">
        <w:rPr>
          <w:rFonts w:ascii="Times New Roman" w:hAnsi="Times New Roman" w:cs="Times New Roman"/>
        </w:rPr>
        <w:t>,</w:t>
      </w:r>
      <w:r w:rsidR="00F35762">
        <w:rPr>
          <w:rFonts w:ascii="Times New Roman" w:hAnsi="Times New Roman" w:cs="Times New Roman"/>
        </w:rPr>
        <w:t xml:space="preserve"> with 20-28 students in a class at WIU</w:t>
      </w:r>
      <w:r w:rsidR="00FC1349">
        <w:rPr>
          <w:rFonts w:ascii="Times New Roman" w:hAnsi="Times New Roman" w:cs="Times New Roman"/>
        </w:rPr>
        <w:t>,</w:t>
      </w:r>
      <w:r w:rsidR="00F35762">
        <w:rPr>
          <w:rFonts w:ascii="Times New Roman" w:hAnsi="Times New Roman" w:cs="Times New Roman"/>
        </w:rPr>
        <w:t xml:space="preserve"> professor</w:t>
      </w:r>
      <w:r w:rsidR="00FC1349">
        <w:rPr>
          <w:rFonts w:ascii="Times New Roman" w:hAnsi="Times New Roman" w:cs="Times New Roman"/>
        </w:rPr>
        <w:t xml:space="preserve">s know </w:t>
      </w:r>
      <w:r w:rsidR="00F35762">
        <w:rPr>
          <w:rFonts w:ascii="Times New Roman" w:hAnsi="Times New Roman" w:cs="Times New Roman"/>
        </w:rPr>
        <w:t xml:space="preserve">each student’s name, so there is a connection when the student needs to talk to the professor. </w:t>
      </w:r>
    </w:p>
    <w:p w14:paraId="49EE83A8" w14:textId="06FB2CF7" w:rsidR="008F1D8D" w:rsidRDefault="00F35762" w:rsidP="00C54B68">
      <w:pPr>
        <w:rPr>
          <w:rFonts w:ascii="Times New Roman" w:hAnsi="Times New Roman" w:cs="Times New Roman"/>
        </w:rPr>
      </w:pPr>
      <w:r>
        <w:rPr>
          <w:rFonts w:ascii="Times New Roman" w:hAnsi="Times New Roman" w:cs="Times New Roman"/>
        </w:rPr>
        <w:t xml:space="preserve">Dr. Baker-Sperry warned that it should not be said that faculty who teach large classes do not care about their students </w:t>
      </w:r>
      <w:proofErr w:type="gramStart"/>
      <w:r w:rsidR="00FC1349">
        <w:rPr>
          <w:rFonts w:ascii="Times New Roman" w:hAnsi="Times New Roman" w:cs="Times New Roman"/>
        </w:rPr>
        <w:t>n</w:t>
      </w:r>
      <w:r>
        <w:rPr>
          <w:rFonts w:ascii="Times New Roman" w:hAnsi="Times New Roman" w:cs="Times New Roman"/>
        </w:rPr>
        <w:t>or</w:t>
      </w:r>
      <w:proofErr w:type="gramEnd"/>
      <w:r>
        <w:rPr>
          <w:rFonts w:ascii="Times New Roman" w:hAnsi="Times New Roman" w:cs="Times New Roman"/>
        </w:rPr>
        <w:t xml:space="preserve"> have a personal relationship with them, noting that sometimes faculty teach in different ways than writing intensive. She explained that in large classes faculty can divide students into groups or use different strategies to address writing requirements. She does not think that all General Education classes have to be taught the same way. Dr. </w:t>
      </w:r>
      <w:proofErr w:type="spellStart"/>
      <w:r>
        <w:rPr>
          <w:rFonts w:ascii="Times New Roman" w:hAnsi="Times New Roman" w:cs="Times New Roman"/>
        </w:rPr>
        <w:t>Perabo</w:t>
      </w:r>
      <w:proofErr w:type="spellEnd"/>
      <w:r>
        <w:rPr>
          <w:rFonts w:ascii="Times New Roman" w:hAnsi="Times New Roman" w:cs="Times New Roman"/>
        </w:rPr>
        <w:t xml:space="preserve"> asked if Dr. Baker-Sperry teaches differently in her Gen Ed class than in other classes. </w:t>
      </w:r>
      <w:r w:rsidR="00FC1349">
        <w:rPr>
          <w:rFonts w:ascii="Times New Roman" w:hAnsi="Times New Roman" w:cs="Times New Roman"/>
        </w:rPr>
        <w:t xml:space="preserve">Dr. </w:t>
      </w:r>
      <w:proofErr w:type="spellStart"/>
      <w:r w:rsidR="00FC1349">
        <w:rPr>
          <w:rFonts w:ascii="Times New Roman" w:hAnsi="Times New Roman" w:cs="Times New Roman"/>
        </w:rPr>
        <w:t>Perabo</w:t>
      </w:r>
      <w:proofErr w:type="spellEnd"/>
      <w:r>
        <w:rPr>
          <w:rFonts w:ascii="Times New Roman" w:hAnsi="Times New Roman" w:cs="Times New Roman"/>
        </w:rPr>
        <w:t xml:space="preserve"> normally has students write something every week in addition to writing one paper with the option to revise</w:t>
      </w:r>
      <w:r w:rsidR="008F1D8D">
        <w:rPr>
          <w:rFonts w:ascii="Times New Roman" w:hAnsi="Times New Roman" w:cs="Times New Roman"/>
        </w:rPr>
        <w:t xml:space="preserve">. She asked what Dr. Baker-Sperry thinks would be appropriate to say about the writing requirement for a class of 100 students. </w:t>
      </w:r>
      <w:r w:rsidR="00646E96">
        <w:rPr>
          <w:rFonts w:ascii="Times New Roman" w:hAnsi="Times New Roman" w:cs="Times New Roman"/>
        </w:rPr>
        <w:t xml:space="preserve">Dr. Baker-Sperry explained that Women’s Studies minors many times come into the program from the </w:t>
      </w:r>
      <w:r w:rsidR="00FC1349">
        <w:rPr>
          <w:rFonts w:ascii="Times New Roman" w:hAnsi="Times New Roman" w:cs="Times New Roman"/>
        </w:rPr>
        <w:t xml:space="preserve">Introduction to Women’s Studies </w:t>
      </w:r>
      <w:r w:rsidR="00646E96">
        <w:rPr>
          <w:rFonts w:ascii="Times New Roman" w:hAnsi="Times New Roman" w:cs="Times New Roman"/>
        </w:rPr>
        <w:t>class, and if th</w:t>
      </w:r>
      <w:r w:rsidR="00FC1349">
        <w:rPr>
          <w:rFonts w:ascii="Times New Roman" w:hAnsi="Times New Roman" w:cs="Times New Roman"/>
        </w:rPr>
        <w:t>at</w:t>
      </w:r>
      <w:r w:rsidR="00646E96">
        <w:rPr>
          <w:rFonts w:ascii="Times New Roman" w:hAnsi="Times New Roman" w:cs="Times New Roman"/>
        </w:rPr>
        <w:t xml:space="preserve"> class is forced to be small it reduces that pipeline. She related that before the first General Education review and before the “W” requirement was eliminated, she taught 180 students in a Women’s Studies “W” course. She required students to write a paper and complete a rewrite and had to schedule them to work with her at times </w:t>
      </w:r>
      <w:r w:rsidR="00FC1349">
        <w:rPr>
          <w:rFonts w:ascii="Times New Roman" w:hAnsi="Times New Roman" w:cs="Times New Roman"/>
        </w:rPr>
        <w:t xml:space="preserve">that </w:t>
      </w:r>
      <w:r w:rsidR="00646E96">
        <w:rPr>
          <w:rFonts w:ascii="Times New Roman" w:hAnsi="Times New Roman" w:cs="Times New Roman"/>
        </w:rPr>
        <w:t xml:space="preserve">she did not have other things to do, such as the week of Thanksgiving, and that was insane. </w:t>
      </w:r>
      <w:r w:rsidR="00043DE2">
        <w:rPr>
          <w:rFonts w:ascii="Times New Roman" w:hAnsi="Times New Roman" w:cs="Times New Roman"/>
        </w:rPr>
        <w:t>She added that the class was changed to allow her to do almost all of the writing in class; she no longer gave students a rewrite option but talked to and engaged with them during class time. She believes writing every we</w:t>
      </w:r>
      <w:r w:rsidR="00283C3C">
        <w:rPr>
          <w:rFonts w:ascii="Times New Roman" w:hAnsi="Times New Roman" w:cs="Times New Roman"/>
        </w:rPr>
        <w:t>ek is too much in a large class, and the assignments are difficult to grade quickly as well.</w:t>
      </w:r>
    </w:p>
    <w:p w14:paraId="35949132" w14:textId="575EE532" w:rsidR="00283C3C" w:rsidRDefault="00283C3C" w:rsidP="00C54B6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remarked there is a good reason to maintain some large classes, but there is also a reason to have a more rigorous writing requirement for some courses under 50. Dr. Kelly suggested that maybe the council should consider making writing a goal or recommendation rather than a mandate. She thinks that if the council could find a way to get Gen Ed professors thinking about writing and </w:t>
      </w:r>
      <w:r w:rsidR="00FC1349">
        <w:rPr>
          <w:rFonts w:ascii="Times New Roman" w:hAnsi="Times New Roman" w:cs="Times New Roman"/>
        </w:rPr>
        <w:t xml:space="preserve">if </w:t>
      </w:r>
      <w:r>
        <w:rPr>
          <w:rFonts w:ascii="Times New Roman" w:hAnsi="Times New Roman" w:cs="Times New Roman"/>
        </w:rPr>
        <w:t>chairs could figure out a way to support this</w:t>
      </w:r>
      <w:r w:rsidR="00B87E57">
        <w:rPr>
          <w:rFonts w:ascii="Times New Roman" w:hAnsi="Times New Roman" w:cs="Times New Roman"/>
        </w:rPr>
        <w:t>, it</w:t>
      </w:r>
      <w:r>
        <w:rPr>
          <w:rFonts w:ascii="Times New Roman" w:hAnsi="Times New Roman" w:cs="Times New Roman"/>
        </w:rPr>
        <w:t xml:space="preserve"> would be great.</w:t>
      </w:r>
    </w:p>
    <w:p w14:paraId="43665DAA" w14:textId="12AEA913" w:rsidR="00B87E57" w:rsidRDefault="00B87E57" w:rsidP="00C54B68">
      <w:pPr>
        <w:rPr>
          <w:rFonts w:ascii="Times New Roman" w:hAnsi="Times New Roman" w:cs="Times New Roman"/>
        </w:rPr>
      </w:pPr>
      <w:r>
        <w:rPr>
          <w:rFonts w:ascii="Times New Roman" w:hAnsi="Times New Roman" w:cs="Times New Roman"/>
        </w:rPr>
        <w:lastRenderedPageBreak/>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asked what the largest class size is for a General Education course. Dr. </w:t>
      </w:r>
      <w:proofErr w:type="spellStart"/>
      <w:r>
        <w:rPr>
          <w:rFonts w:ascii="Times New Roman" w:hAnsi="Times New Roman" w:cs="Times New Roman"/>
        </w:rPr>
        <w:t>Intrieri</w:t>
      </w:r>
      <w:proofErr w:type="spellEnd"/>
      <w:r>
        <w:rPr>
          <w:rFonts w:ascii="Times New Roman" w:hAnsi="Times New Roman" w:cs="Times New Roman"/>
        </w:rPr>
        <w:t xml:space="preserve"> replied that PSY 100 has an enrollment of 180 and no teaching assistant. Chairperson </w:t>
      </w:r>
      <w:proofErr w:type="spellStart"/>
      <w:r>
        <w:rPr>
          <w:rFonts w:ascii="Times New Roman" w:hAnsi="Times New Roman" w:cs="Times New Roman"/>
        </w:rPr>
        <w:t>Holz</w:t>
      </w:r>
      <w:proofErr w:type="spellEnd"/>
      <w:r>
        <w:rPr>
          <w:rFonts w:ascii="Times New Roman" w:hAnsi="Times New Roman" w:cs="Times New Roman"/>
        </w:rPr>
        <w:t xml:space="preserve"> observed there is a huge difference between a course of 60 students and one of 150 students. He asked why 50 is the magic number to determine whether writing is required. Ms. O’Donnell-Brown </w:t>
      </w:r>
      <w:r w:rsidR="00080CED">
        <w:rPr>
          <w:rFonts w:ascii="Times New Roman" w:hAnsi="Times New Roman" w:cs="Times New Roman"/>
        </w:rPr>
        <w:t xml:space="preserve">related that in ENG 280 professors talk to students a lot about the changes they will have to make when they </w:t>
      </w:r>
      <w:r w:rsidR="00A72DF1">
        <w:rPr>
          <w:rFonts w:ascii="Times New Roman" w:hAnsi="Times New Roman" w:cs="Times New Roman"/>
        </w:rPr>
        <w:t xml:space="preserve">enter a different discourse community. She does not think that Gen Ed classes are doing their job if they are not initiating students into their discourse communities and the expectations of those communities. This can be done, for example, by writing lab reports in science classes because that is the writing component of their discourse community. </w:t>
      </w:r>
    </w:p>
    <w:p w14:paraId="176854AB" w14:textId="2F547717" w:rsidR="00304AB9" w:rsidRDefault="00CB2F81" w:rsidP="00C54B68">
      <w:pPr>
        <w:rPr>
          <w:rFonts w:ascii="Times New Roman" w:hAnsi="Times New Roman" w:cs="Times New Roman"/>
        </w:rPr>
      </w:pPr>
      <w:r>
        <w:rPr>
          <w:rFonts w:ascii="Times New Roman" w:hAnsi="Times New Roman" w:cs="Times New Roman"/>
        </w:rPr>
        <w:t xml:space="preserve">Dr. Allison observed that every slight change the council has tried to make in Gen Ed runs along the fault lines of enrollment and resources. She thinks this seems to be a moment in time when class sizes could be brought down and students spread around to a greater degree than currently. She believes the vast majority of students tend to have more transformative experiences in smaller classes. Dr. Day asked how students will be spread around. Dr. Allison replied that if the cap on Gen Ed classes is brought down and all classes capped at 50, then the extra 30 or so students would go into another section, which keeps a faculty member employed, or into another department, which gives that department SCH. </w:t>
      </w:r>
      <w:r w:rsidR="00D17147">
        <w:rPr>
          <w:rFonts w:ascii="Times New Roman" w:hAnsi="Times New Roman" w:cs="Times New Roman"/>
        </w:rPr>
        <w:t xml:space="preserve">Dr. </w:t>
      </w:r>
      <w:proofErr w:type="spellStart"/>
      <w:r w:rsidR="00D17147">
        <w:rPr>
          <w:rFonts w:ascii="Times New Roman" w:hAnsi="Times New Roman" w:cs="Times New Roman"/>
        </w:rPr>
        <w:t>Perabo</w:t>
      </w:r>
      <w:proofErr w:type="spellEnd"/>
      <w:r w:rsidR="00D17147">
        <w:rPr>
          <w:rFonts w:ascii="Times New Roman" w:hAnsi="Times New Roman" w:cs="Times New Roman"/>
        </w:rPr>
        <w:t xml:space="preserve"> expressed her support for this idea. </w:t>
      </w:r>
      <w:r w:rsidR="00304AB9">
        <w:rPr>
          <w:rFonts w:ascii="Times New Roman" w:hAnsi="Times New Roman" w:cs="Times New Roman"/>
        </w:rPr>
        <w:t xml:space="preserve">She stated her original idea as to require writing in the Humanities category because she was not sure how the requirement would work in the Social Sciences; she wanted to hear more from them about what the Social Sciences are doing in their Gen Ed classes. Dr. </w:t>
      </w:r>
      <w:proofErr w:type="spellStart"/>
      <w:r w:rsidR="00304AB9">
        <w:rPr>
          <w:rFonts w:ascii="Times New Roman" w:hAnsi="Times New Roman" w:cs="Times New Roman"/>
        </w:rPr>
        <w:t>Perabo’s</w:t>
      </w:r>
      <w:proofErr w:type="spellEnd"/>
      <w:r w:rsidR="00304AB9">
        <w:rPr>
          <w:rFonts w:ascii="Times New Roman" w:hAnsi="Times New Roman" w:cs="Times New Roman"/>
        </w:rPr>
        <w:t xml:space="preserve"> inclination is to think through how CGE/GERC can apply the writing requirements to all categories. She </w:t>
      </w:r>
      <w:r w:rsidR="0012508E">
        <w:rPr>
          <w:rFonts w:ascii="Times New Roman" w:hAnsi="Times New Roman" w:cs="Times New Roman"/>
        </w:rPr>
        <w:t>believes</w:t>
      </w:r>
      <w:r w:rsidR="00304AB9">
        <w:rPr>
          <w:rFonts w:ascii="Times New Roman" w:hAnsi="Times New Roman" w:cs="Times New Roman"/>
        </w:rPr>
        <w:t xml:space="preserve"> that now that there are lower enrollments throughout the University, the council should capitalize on that to consider really strict, strong writing requirements that she thinks will ultimately be the most helpful for students. </w:t>
      </w:r>
    </w:p>
    <w:p w14:paraId="6458F235" w14:textId="77777777" w:rsidR="0012508E" w:rsidRDefault="00304AB9" w:rsidP="00C54B68">
      <w:pPr>
        <w:rPr>
          <w:rFonts w:ascii="Times New Roman" w:hAnsi="Times New Roman" w:cs="Times New Roman"/>
        </w:rPr>
      </w:pPr>
      <w:r>
        <w:rPr>
          <w:rFonts w:ascii="Times New Roman" w:hAnsi="Times New Roman" w:cs="Times New Roman"/>
        </w:rPr>
        <w:t xml:space="preserve">Dr. Bennett observed that the largest enrollments for science classes are in non-laboratory settings, such as Oceanography or Astronomy classes, which he expects are over 50. He explained they are in high demand because students need the science credits but do not want to take a lab. He does not think </w:t>
      </w:r>
      <w:proofErr w:type="gramStart"/>
      <w:r>
        <w:rPr>
          <w:rFonts w:ascii="Times New Roman" w:hAnsi="Times New Roman" w:cs="Times New Roman"/>
        </w:rPr>
        <w:t>that sufficient faculty are</w:t>
      </w:r>
      <w:proofErr w:type="gramEnd"/>
      <w:r>
        <w:rPr>
          <w:rFonts w:ascii="Times New Roman" w:hAnsi="Times New Roman" w:cs="Times New Roman"/>
        </w:rPr>
        <w:t xml:space="preserve"> available to spread out these courses</w:t>
      </w:r>
      <w:r w:rsidR="0012508E">
        <w:rPr>
          <w:rFonts w:ascii="Times New Roman" w:hAnsi="Times New Roman" w:cs="Times New Roman"/>
        </w:rPr>
        <w:t>. H</w:t>
      </w:r>
      <w:r>
        <w:rPr>
          <w:rFonts w:ascii="Times New Roman" w:hAnsi="Times New Roman" w:cs="Times New Roman"/>
        </w:rPr>
        <w:t>e does not think the solution is one-size-fits-all and recommended that CGE/GERC may want to consider other options.</w:t>
      </w:r>
      <w:r w:rsidR="00F50993">
        <w:rPr>
          <w:rFonts w:ascii="Times New Roman" w:hAnsi="Times New Roman" w:cs="Times New Roman"/>
        </w:rPr>
        <w:t xml:space="preserve"> Dr. Pettit remarked there could be some potential unforeseen circumstances for the Social Sciences if a cap was placed on Gen Ed enrollments, especially for Sociology and Psychology. He noted that if class sizes are lowered, departments may be able to claim a need to hire faculty in those areas, which may be a good thing if it could be done, but which might also disproportion departments over the long haul and change the makeup of the faculty. </w:t>
      </w:r>
    </w:p>
    <w:p w14:paraId="1E988E5F" w14:textId="0DE0A19F" w:rsidR="00CF11DD" w:rsidRDefault="00D72A0B" w:rsidP="00C54B68">
      <w:pPr>
        <w:rPr>
          <w:rFonts w:ascii="Times New Roman" w:hAnsi="Times New Roman" w:cs="Times New Roman"/>
        </w:rPr>
      </w:pPr>
      <w:r>
        <w:rPr>
          <w:rFonts w:ascii="Times New Roman" w:hAnsi="Times New Roman" w:cs="Times New Roman"/>
        </w:rPr>
        <w:t xml:space="preserve">Dr. Day remarked that a student who wanted to sign up for a class that was capped at 50 might get discouraged because he/she might not be able to take the most popular class; if students are excited to learn about a topic, keeping it unnecessarily capped could cause negative feedback from students and affect their morale. </w:t>
      </w:r>
      <w:r w:rsidR="00CF11DD">
        <w:rPr>
          <w:rFonts w:ascii="Times New Roman" w:hAnsi="Times New Roman" w:cs="Times New Roman"/>
        </w:rPr>
        <w:t>Mr. Markey stated that putting caps on large Gen Ed courses would not discourage him because other Gen Ed classes might be offered in place of ones that are capped; what would worry him more is if fewer higher level classes were offered that he is interested in taking. Dr. Kelly pointed out that all courses have caps, and students may or may not be able to get into their favorite courses. She thinks it would be good for chairs to think about redistribution; perhaps they would be able to offer extra sections of some courses. She does not, however, think that CGE/GERC should mandate this, adding that chairs may not be thinking about these kinds of things when scheduling courses.</w:t>
      </w:r>
    </w:p>
    <w:p w14:paraId="01745607" w14:textId="7B6A86DF" w:rsidR="00CF11DD" w:rsidRDefault="00CF11DD" w:rsidP="00CF11DD">
      <w:pPr>
        <w:rPr>
          <w:rFonts w:ascii="Times New Roman" w:hAnsi="Times New Roman" w:cs="Times New Roman"/>
        </w:rPr>
      </w:pPr>
      <w:r>
        <w:rPr>
          <w:rFonts w:ascii="Times New Roman" w:hAnsi="Times New Roman" w:cs="Times New Roman"/>
        </w:rPr>
        <w:t xml:space="preserve">Dr. Baker-Sperry fears that the University is losing program diversity by absorbing programs, such as Women’s Studies, into something else. Dr. Allison agrees that the University is losing </w:t>
      </w:r>
      <w:r w:rsidR="00BE4593">
        <w:rPr>
          <w:rFonts w:ascii="Times New Roman" w:hAnsi="Times New Roman" w:cs="Times New Roman"/>
        </w:rPr>
        <w:t xml:space="preserve">program </w:t>
      </w:r>
      <w:r>
        <w:rPr>
          <w:rFonts w:ascii="Times New Roman" w:hAnsi="Times New Roman" w:cs="Times New Roman"/>
        </w:rPr>
        <w:t>diversity, and it makes her feel sick. She continues to speak publicly about this and spoke while it was happening, but the reality is this is where WIU is right now.</w:t>
      </w:r>
      <w:r w:rsidR="00BE4593">
        <w:rPr>
          <w:rFonts w:ascii="Times New Roman" w:hAnsi="Times New Roman" w:cs="Times New Roman"/>
        </w:rPr>
        <w:t xml:space="preserve"> She is not sure if caps would have the consequence of smaller Women’s Studies courses being taught, but she does not think a program should come down to one person able to teach courses. Dr. Allison stated she is not trying to dilute Women’s Studies, but she knows there are people who are qualified to teach those courses, so if CGE/GERC caps Gen Ed courses at 50, she does not necessarily see that as a bad thing. Dr. Baker-Sperry related that every semester she has to contact departments to see who is free to teach Women’s Studies courses two semesters in</w:t>
      </w:r>
      <w:r w:rsidR="0012508E">
        <w:rPr>
          <w:rFonts w:ascii="Times New Roman" w:hAnsi="Times New Roman" w:cs="Times New Roman"/>
        </w:rPr>
        <w:t>to</w:t>
      </w:r>
      <w:r w:rsidR="00BE4593">
        <w:rPr>
          <w:rFonts w:ascii="Times New Roman" w:hAnsi="Times New Roman" w:cs="Times New Roman"/>
        </w:rPr>
        <w:t xml:space="preserve"> the future. She foresees this happening in future for other courses beyond Women’s Studies in other programs that are struggling </w:t>
      </w:r>
      <w:r w:rsidR="00BE4593">
        <w:rPr>
          <w:rFonts w:ascii="Times New Roman" w:hAnsi="Times New Roman" w:cs="Times New Roman"/>
        </w:rPr>
        <w:lastRenderedPageBreak/>
        <w:t xml:space="preserve">because of decisions that are made like the one that CGE/GERC is currently considering. She </w:t>
      </w:r>
      <w:r w:rsidR="0012508E">
        <w:rPr>
          <w:rFonts w:ascii="Times New Roman" w:hAnsi="Times New Roman" w:cs="Times New Roman"/>
        </w:rPr>
        <w:t>added</w:t>
      </w:r>
      <w:r w:rsidR="00BE4593">
        <w:rPr>
          <w:rFonts w:ascii="Times New Roman" w:hAnsi="Times New Roman" w:cs="Times New Roman"/>
        </w:rPr>
        <w:t xml:space="preserve"> that the consideration is not just SCH because there may be other faculty that can teach those classes. </w:t>
      </w:r>
    </w:p>
    <w:p w14:paraId="535EAD9C" w14:textId="6E024EDA" w:rsidR="008E147A" w:rsidRDefault="00BE4593" w:rsidP="00CF11DD">
      <w:pPr>
        <w:rPr>
          <w:rFonts w:ascii="Times New Roman" w:hAnsi="Times New Roman" w:cs="Times New Roman"/>
        </w:rPr>
      </w:pPr>
      <w:r>
        <w:rPr>
          <w:rFonts w:ascii="Times New Roman" w:hAnsi="Times New Roman" w:cs="Times New Roman"/>
        </w:rPr>
        <w:t xml:space="preserve">Associate Dean </w:t>
      </w:r>
      <w:proofErr w:type="spellStart"/>
      <w:r>
        <w:rPr>
          <w:rFonts w:ascii="Times New Roman" w:hAnsi="Times New Roman" w:cs="Times New Roman"/>
        </w:rPr>
        <w:t>Mayborn</w:t>
      </w:r>
      <w:proofErr w:type="spellEnd"/>
      <w:r>
        <w:rPr>
          <w:rFonts w:ascii="Times New Roman" w:hAnsi="Times New Roman" w:cs="Times New Roman"/>
        </w:rPr>
        <w:t xml:space="preserve"> </w:t>
      </w:r>
      <w:r w:rsidR="008E147A">
        <w:rPr>
          <w:rFonts w:ascii="Times New Roman" w:hAnsi="Times New Roman" w:cs="Times New Roman"/>
        </w:rPr>
        <w:t>pointed out that almost all classes at WIU are small</w:t>
      </w:r>
      <w:r w:rsidR="00243C97">
        <w:rPr>
          <w:rFonts w:ascii="Times New Roman" w:hAnsi="Times New Roman" w:cs="Times New Roman"/>
        </w:rPr>
        <w:t>,</w:t>
      </w:r>
      <w:r w:rsidR="008E147A">
        <w:rPr>
          <w:rFonts w:ascii="Times New Roman" w:hAnsi="Times New Roman" w:cs="Times New Roman"/>
        </w:rPr>
        <w:t xml:space="preserve"> so the University can honestly say it has small class sizes, even in Gen Ed classes, without this needing to be mandated. He pointed out that only one PSY 100 class is closed at 80; others are still open without having reached their cap. WS 190 has enrollment of 71 with a cap of 75; one section of SOC 100 has enrollment of 53; the others have 13-43.   He wonders how many classes would be affected if the council made this recommendation. Dr. Pettit pointed out that Astronomy has a cap of 100 but current enrollments in the 50s. Dr. Baker-Sperry </w:t>
      </w:r>
      <w:r w:rsidR="00243C97">
        <w:rPr>
          <w:rFonts w:ascii="Times New Roman" w:hAnsi="Times New Roman" w:cs="Times New Roman"/>
        </w:rPr>
        <w:t>believes</w:t>
      </w:r>
      <w:r w:rsidR="008E147A">
        <w:rPr>
          <w:rFonts w:ascii="Times New Roman" w:hAnsi="Times New Roman" w:cs="Times New Roman"/>
        </w:rPr>
        <w:t xml:space="preserve"> that times will get better and numbers will be higher someday. Dr. Pettit </w:t>
      </w:r>
      <w:r w:rsidR="00243C97">
        <w:rPr>
          <w:rFonts w:ascii="Times New Roman" w:hAnsi="Times New Roman" w:cs="Times New Roman"/>
        </w:rPr>
        <w:t>responded</w:t>
      </w:r>
      <w:r w:rsidR="008E147A">
        <w:rPr>
          <w:rFonts w:ascii="Times New Roman" w:hAnsi="Times New Roman" w:cs="Times New Roman"/>
        </w:rPr>
        <w:t xml:space="preserve"> that if this comes to pass, WIU can hire more people. </w:t>
      </w:r>
    </w:p>
    <w:p w14:paraId="4B728DAF" w14:textId="7911BB06" w:rsidR="008E147A" w:rsidRDefault="008E147A" w:rsidP="00CF11DD">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stated that the council is trying to figure out what will best benefit students</w:t>
      </w:r>
      <w:r w:rsidR="0006376F">
        <w:rPr>
          <w:rFonts w:ascii="Times New Roman" w:hAnsi="Times New Roman" w:cs="Times New Roman"/>
        </w:rPr>
        <w:t xml:space="preserve">; if the council thinks it is beneficial to have smaller classes where students do more writing, </w:t>
      </w:r>
      <w:proofErr w:type="gramStart"/>
      <w:r w:rsidR="0006376F">
        <w:rPr>
          <w:rFonts w:ascii="Times New Roman" w:hAnsi="Times New Roman" w:cs="Times New Roman"/>
        </w:rPr>
        <w:t>then</w:t>
      </w:r>
      <w:proofErr w:type="gramEnd"/>
      <w:r w:rsidR="0006376F">
        <w:rPr>
          <w:rFonts w:ascii="Times New Roman" w:hAnsi="Times New Roman" w:cs="Times New Roman"/>
        </w:rPr>
        <w:t xml:space="preserve"> CGE/GERC should recommend it. She suspects that exceptions may still be needed; Psychology, Sociology, and Women’s Studies may want to push for classes with less writing requirements. Associate Provost Parsons </w:t>
      </w:r>
      <w:r w:rsidR="00243C97">
        <w:rPr>
          <w:rFonts w:ascii="Times New Roman" w:hAnsi="Times New Roman" w:cs="Times New Roman"/>
        </w:rPr>
        <w:t>believes</w:t>
      </w:r>
      <w:r w:rsidR="0006376F">
        <w:rPr>
          <w:rFonts w:ascii="Times New Roman" w:hAnsi="Times New Roman" w:cs="Times New Roman"/>
        </w:rPr>
        <w:t xml:space="preserve"> the council will need to define what they consider to be huge classes. Associate Dean </w:t>
      </w:r>
      <w:proofErr w:type="spellStart"/>
      <w:r w:rsidR="0006376F">
        <w:rPr>
          <w:rFonts w:ascii="Times New Roman" w:hAnsi="Times New Roman" w:cs="Times New Roman"/>
        </w:rPr>
        <w:t>Mayborn</w:t>
      </w:r>
      <w:proofErr w:type="spellEnd"/>
      <w:r w:rsidR="0006376F">
        <w:rPr>
          <w:rFonts w:ascii="Times New Roman" w:hAnsi="Times New Roman" w:cs="Times New Roman"/>
        </w:rPr>
        <w:t xml:space="preserve"> observed that ANTH 110 is overenrolled at 92 with a cap of 90. Chairperson </w:t>
      </w:r>
      <w:proofErr w:type="spellStart"/>
      <w:r w:rsidR="0006376F">
        <w:rPr>
          <w:rFonts w:ascii="Times New Roman" w:hAnsi="Times New Roman" w:cs="Times New Roman"/>
        </w:rPr>
        <w:t>Holz</w:t>
      </w:r>
      <w:proofErr w:type="spellEnd"/>
      <w:r w:rsidR="0006376F">
        <w:rPr>
          <w:rFonts w:ascii="Times New Roman" w:hAnsi="Times New Roman" w:cs="Times New Roman"/>
        </w:rPr>
        <w:t xml:space="preserve"> stated that size is a matter of engineering, but quality in General Education is what the University should offer and be known for because that is used in recruiting. He added that for the past 15 years he has found that the secret which WIU does not broadcast is its small class sizes. Associate Dean </w:t>
      </w:r>
      <w:proofErr w:type="spellStart"/>
      <w:r w:rsidR="0006376F">
        <w:rPr>
          <w:rFonts w:ascii="Times New Roman" w:hAnsi="Times New Roman" w:cs="Times New Roman"/>
        </w:rPr>
        <w:t>Mayborn</w:t>
      </w:r>
      <w:proofErr w:type="spellEnd"/>
      <w:r w:rsidR="0006376F">
        <w:rPr>
          <w:rFonts w:ascii="Times New Roman" w:hAnsi="Times New Roman" w:cs="Times New Roman"/>
        </w:rPr>
        <w:t xml:space="preserve"> disagreed, stating that the administration does broadcast this. Chairperson </w:t>
      </w:r>
      <w:proofErr w:type="spellStart"/>
      <w:r w:rsidR="0006376F">
        <w:rPr>
          <w:rFonts w:ascii="Times New Roman" w:hAnsi="Times New Roman" w:cs="Times New Roman"/>
        </w:rPr>
        <w:t>Holz</w:t>
      </w:r>
      <w:proofErr w:type="spellEnd"/>
      <w:r w:rsidR="0006376F">
        <w:rPr>
          <w:rFonts w:ascii="Times New Roman" w:hAnsi="Times New Roman" w:cs="Times New Roman"/>
        </w:rPr>
        <w:t xml:space="preserve"> related that 15 years ago he was told that WIU is a state university and should not advertise that it offers small classes. </w:t>
      </w:r>
    </w:p>
    <w:p w14:paraId="37A5E3EB" w14:textId="3840BDDB" w:rsidR="0078584B" w:rsidRDefault="0006376F" w:rsidP="00CF11DD">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asked how the council would like to proceed with this discussion. He observed that the discussion of class size seems paired to the writing requirements discussion. He would propose that CGE/GERC apply strengthened writing requirements to class size but noted that some members want to keep writing requirements for all courses. Dr. </w:t>
      </w:r>
      <w:proofErr w:type="spellStart"/>
      <w:r>
        <w:rPr>
          <w:rFonts w:ascii="Times New Roman" w:hAnsi="Times New Roman" w:cs="Times New Roman"/>
        </w:rPr>
        <w:t>Maskarinec</w:t>
      </w:r>
      <w:proofErr w:type="spellEnd"/>
      <w:r>
        <w:rPr>
          <w:rFonts w:ascii="Times New Roman" w:hAnsi="Times New Roman" w:cs="Times New Roman"/>
        </w:rPr>
        <w:t xml:space="preserve"> observed that part of the discussion last time seemed to indicate that classes in the Fine Arts might find some problems with increasing writing across all courses. He observed that there are guests that could speak to this. Chairperson </w:t>
      </w:r>
      <w:proofErr w:type="spellStart"/>
      <w:r>
        <w:rPr>
          <w:rFonts w:ascii="Times New Roman" w:hAnsi="Times New Roman" w:cs="Times New Roman"/>
        </w:rPr>
        <w:t>Holz</w:t>
      </w:r>
      <w:proofErr w:type="spellEnd"/>
      <w:r>
        <w:rPr>
          <w:rFonts w:ascii="Times New Roman" w:hAnsi="Times New Roman" w:cs="Times New Roman"/>
        </w:rPr>
        <w:t xml:space="preserve"> is in favor of increased writing requir</w:t>
      </w:r>
      <w:r w:rsidR="0078584B">
        <w:rPr>
          <w:rFonts w:ascii="Times New Roman" w:hAnsi="Times New Roman" w:cs="Times New Roman"/>
        </w:rPr>
        <w:t xml:space="preserve">ements, even in Studio Art; </w:t>
      </w:r>
      <w:r>
        <w:rPr>
          <w:rFonts w:ascii="Times New Roman" w:hAnsi="Times New Roman" w:cs="Times New Roman"/>
        </w:rPr>
        <w:t>they are in the syllabus that was approv</w:t>
      </w:r>
      <w:r w:rsidR="0078584B">
        <w:rPr>
          <w:rFonts w:ascii="Times New Roman" w:hAnsi="Times New Roman" w:cs="Times New Roman"/>
        </w:rPr>
        <w:t>ed by CGE, but he does know if this is being carefully monitored. He added that an increased writing requirement would be excellent for ART 180. Music professor Anita Hardeman stated that in Music classes students talk and write about music, and the writing requirement for Music is not a burden. She added that if Music courses do not involve writing, they do not have Gen Ed designation.</w:t>
      </w:r>
    </w:p>
    <w:p w14:paraId="6C83621A" w14:textId="1C64113A" w:rsidR="0078584B" w:rsidRDefault="0078584B" w:rsidP="00CF11DD">
      <w:pPr>
        <w:rPr>
          <w:rFonts w:ascii="Times New Roman" w:hAnsi="Times New Roman" w:cs="Times New Roman"/>
        </w:rPr>
      </w:pPr>
      <w:r>
        <w:rPr>
          <w:rFonts w:ascii="Times New Roman" w:hAnsi="Times New Roman" w:cs="Times New Roman"/>
        </w:rPr>
        <w:t xml:space="preserve">Music professor Richard </w:t>
      </w:r>
      <w:proofErr w:type="spellStart"/>
      <w:r>
        <w:rPr>
          <w:rFonts w:ascii="Times New Roman" w:hAnsi="Times New Roman" w:cs="Times New Roman"/>
        </w:rPr>
        <w:t>Cangro</w:t>
      </w:r>
      <w:proofErr w:type="spellEnd"/>
      <w:r>
        <w:rPr>
          <w:rFonts w:ascii="Times New Roman" w:hAnsi="Times New Roman" w:cs="Times New Roman"/>
        </w:rPr>
        <w:t xml:space="preserve"> asked about the specifics of the writing proposal. Dr. </w:t>
      </w:r>
      <w:proofErr w:type="spellStart"/>
      <w:r>
        <w:rPr>
          <w:rFonts w:ascii="Times New Roman" w:hAnsi="Times New Roman" w:cs="Times New Roman"/>
        </w:rPr>
        <w:t>Perabo</w:t>
      </w:r>
      <w:proofErr w:type="spellEnd"/>
      <w:r>
        <w:rPr>
          <w:rFonts w:ascii="Times New Roman" w:hAnsi="Times New Roman" w:cs="Times New Roman"/>
        </w:rPr>
        <w:t xml:space="preserve"> responded that a revised writing requirement was part of her original proposal to the council. </w:t>
      </w:r>
      <w:r w:rsidR="004D0994">
        <w:rPr>
          <w:rFonts w:ascii="Times New Roman" w:hAnsi="Times New Roman" w:cs="Times New Roman"/>
        </w:rPr>
        <w:t xml:space="preserve">She added that currently the requirement for courses with enrollments under 50 is one written assignment with written or oral feedback from the instructor and opportunity for revision. She thinks “students should be writing on a regular basis, with weekly writing requirements as the norm. These may include many different types of writing, graded or ungraded, such as brief in-class analyses, one-page student reports on material studied outside of class, guided analysis sheets, and essay questions on exams.” Dr. </w:t>
      </w:r>
      <w:proofErr w:type="spellStart"/>
      <w:r w:rsidR="004D0994">
        <w:rPr>
          <w:rFonts w:ascii="Times New Roman" w:hAnsi="Times New Roman" w:cs="Times New Roman"/>
        </w:rPr>
        <w:t>Cangro</w:t>
      </w:r>
      <w:proofErr w:type="spellEnd"/>
      <w:r w:rsidR="004D0994">
        <w:rPr>
          <w:rFonts w:ascii="Times New Roman" w:hAnsi="Times New Roman" w:cs="Times New Roman"/>
        </w:rPr>
        <w:t xml:space="preserve"> observed it seems reasonable to ask students to have some kind of assessment of their writing weekly. Dr. </w:t>
      </w:r>
      <w:proofErr w:type="spellStart"/>
      <w:r w:rsidR="004D0994">
        <w:rPr>
          <w:rFonts w:ascii="Times New Roman" w:hAnsi="Times New Roman" w:cs="Times New Roman"/>
        </w:rPr>
        <w:t>Perabo</w:t>
      </w:r>
      <w:proofErr w:type="spellEnd"/>
      <w:r w:rsidR="004D0994">
        <w:rPr>
          <w:rFonts w:ascii="Times New Roman" w:hAnsi="Times New Roman" w:cs="Times New Roman"/>
        </w:rPr>
        <w:t xml:space="preserve"> stated that Chairperson </w:t>
      </w:r>
      <w:proofErr w:type="spellStart"/>
      <w:r w:rsidR="004D0994">
        <w:rPr>
          <w:rFonts w:ascii="Times New Roman" w:hAnsi="Times New Roman" w:cs="Times New Roman"/>
        </w:rPr>
        <w:t>Holz</w:t>
      </w:r>
      <w:proofErr w:type="spellEnd"/>
      <w:r w:rsidR="004D0994">
        <w:rPr>
          <w:rFonts w:ascii="Times New Roman" w:hAnsi="Times New Roman" w:cs="Times New Roman"/>
        </w:rPr>
        <w:t xml:space="preserve"> recently sent out a link to a page with possible examples of five types of writing. Music professor Emily Hart </w:t>
      </w:r>
      <w:r w:rsidR="00243C97">
        <w:rPr>
          <w:rFonts w:ascii="Times New Roman" w:hAnsi="Times New Roman" w:cs="Times New Roman"/>
        </w:rPr>
        <w:t>told the council</w:t>
      </w:r>
      <w:r w:rsidR="004D0994">
        <w:rPr>
          <w:rFonts w:ascii="Times New Roman" w:hAnsi="Times New Roman" w:cs="Times New Roman"/>
        </w:rPr>
        <w:t xml:space="preserve"> that she already does these types of writing assignments in the two to four Gen Ed classes she teaches every semester, so she </w:t>
      </w:r>
      <w:r w:rsidR="00243C97">
        <w:rPr>
          <w:rFonts w:ascii="Times New Roman" w:hAnsi="Times New Roman" w:cs="Times New Roman"/>
        </w:rPr>
        <w:t>suspects</w:t>
      </w:r>
      <w:r w:rsidR="004D0994">
        <w:rPr>
          <w:rFonts w:ascii="Times New Roman" w:hAnsi="Times New Roman" w:cs="Times New Roman"/>
        </w:rPr>
        <w:t xml:space="preserve"> this is already being done in the School of Music.</w:t>
      </w:r>
    </w:p>
    <w:p w14:paraId="161D69E6" w14:textId="175323EA" w:rsidR="00CF11DD" w:rsidRDefault="004D0994" w:rsidP="00C54B6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Maskarinec</w:t>
      </w:r>
      <w:proofErr w:type="spellEnd"/>
      <w:r>
        <w:rPr>
          <w:rFonts w:ascii="Times New Roman" w:hAnsi="Times New Roman" w:cs="Times New Roman"/>
        </w:rPr>
        <w:t xml:space="preserve"> asked how this proposal fits into Math classes. He believes the answer can be found in Ms. O’Donnell-Brown’s discussion of discourse communities which involve discipline-specific writing. He does not think students should be required to write one-page papers in Math classes b</w:t>
      </w:r>
      <w:r w:rsidR="00243C97">
        <w:rPr>
          <w:rFonts w:ascii="Times New Roman" w:hAnsi="Times New Roman" w:cs="Times New Roman"/>
        </w:rPr>
        <w:t>ut should learn how to communicate</w:t>
      </w:r>
      <w:r>
        <w:rPr>
          <w:rFonts w:ascii="Times New Roman" w:hAnsi="Times New Roman" w:cs="Times New Roman"/>
        </w:rPr>
        <w:t xml:space="preserve"> within that discourse community. He pointed out that within the Computer Sciences discourse community that involves writing code. He noted that Calculus, which is not prose, has its own type of discourse community. He thinks that Math and the quantitative sciences would fit under the discourse community definition, but </w:t>
      </w:r>
      <w:r w:rsidR="0023036F">
        <w:rPr>
          <w:rFonts w:ascii="Times New Roman" w:hAnsi="Times New Roman" w:cs="Times New Roman"/>
        </w:rPr>
        <w:t xml:space="preserve">writing essays is a different kind of discussion. Chairperson </w:t>
      </w:r>
      <w:proofErr w:type="spellStart"/>
      <w:r w:rsidR="0023036F">
        <w:rPr>
          <w:rFonts w:ascii="Times New Roman" w:hAnsi="Times New Roman" w:cs="Times New Roman"/>
        </w:rPr>
        <w:t>Holz</w:t>
      </w:r>
      <w:proofErr w:type="spellEnd"/>
      <w:r w:rsidR="0023036F">
        <w:rPr>
          <w:rFonts w:ascii="Times New Roman" w:hAnsi="Times New Roman" w:cs="Times New Roman"/>
        </w:rPr>
        <w:t xml:space="preserve"> would be </w:t>
      </w:r>
      <w:r w:rsidR="00BC7FF6">
        <w:rPr>
          <w:rFonts w:ascii="Times New Roman" w:hAnsi="Times New Roman" w:cs="Times New Roman"/>
        </w:rPr>
        <w:lastRenderedPageBreak/>
        <w:t xml:space="preserve">inclined to agree, while </w:t>
      </w:r>
      <w:r w:rsidR="0023036F">
        <w:rPr>
          <w:rFonts w:ascii="Times New Roman" w:hAnsi="Times New Roman" w:cs="Times New Roman"/>
        </w:rPr>
        <w:t>Ms. O’Donnell-Brown disagrees a little. She noted that junior high math requires that students keep a reflective journal about which problems give them trouble so that they can reflect on their own learning. She thinks this type of thing might be possible with college Math classes; they might be able to write a paragraph here and there</w:t>
      </w:r>
      <w:r w:rsidR="00BC7FF6">
        <w:rPr>
          <w:rFonts w:ascii="Times New Roman" w:hAnsi="Times New Roman" w:cs="Times New Roman"/>
        </w:rPr>
        <w:t xml:space="preserve">, and </w:t>
      </w:r>
      <w:r w:rsidR="0023036F">
        <w:rPr>
          <w:rFonts w:ascii="Times New Roman" w:hAnsi="Times New Roman" w:cs="Times New Roman"/>
        </w:rPr>
        <w:t xml:space="preserve">there are other possibilities besides this one that could be explored. She observed that computer scientists write articles, so CS students could look at those and respond in writing. Chairperson </w:t>
      </w:r>
      <w:proofErr w:type="spellStart"/>
      <w:r w:rsidR="0023036F">
        <w:rPr>
          <w:rFonts w:ascii="Times New Roman" w:hAnsi="Times New Roman" w:cs="Times New Roman"/>
        </w:rPr>
        <w:t>Holz</w:t>
      </w:r>
      <w:proofErr w:type="spellEnd"/>
      <w:r w:rsidR="0023036F">
        <w:rPr>
          <w:rFonts w:ascii="Times New Roman" w:hAnsi="Times New Roman" w:cs="Times New Roman"/>
        </w:rPr>
        <w:t xml:space="preserve"> agreed that students should be able to put into words what they learn </w:t>
      </w:r>
      <w:r w:rsidR="00BC7FF6">
        <w:rPr>
          <w:rFonts w:ascii="Times New Roman" w:hAnsi="Times New Roman" w:cs="Times New Roman"/>
        </w:rPr>
        <w:t xml:space="preserve">while </w:t>
      </w:r>
      <w:r w:rsidR="0023036F">
        <w:rPr>
          <w:rFonts w:ascii="Times New Roman" w:hAnsi="Times New Roman" w:cs="Times New Roman"/>
        </w:rPr>
        <w:t xml:space="preserve">writing mathematical formulas. </w:t>
      </w:r>
    </w:p>
    <w:p w14:paraId="071F2039" w14:textId="17CE48F5" w:rsidR="0023036F" w:rsidRDefault="0023036F" w:rsidP="00C54B68">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suggested that perhaps Math and Computer Sciences should be exempted from the writing proposal. Dr. </w:t>
      </w:r>
      <w:proofErr w:type="spellStart"/>
      <w:r>
        <w:rPr>
          <w:rFonts w:ascii="Times New Roman" w:hAnsi="Times New Roman" w:cs="Times New Roman"/>
        </w:rPr>
        <w:t>Maskarinec</w:t>
      </w:r>
      <w:proofErr w:type="spellEnd"/>
      <w:r>
        <w:rPr>
          <w:rFonts w:ascii="Times New Roman" w:hAnsi="Times New Roman" w:cs="Times New Roman"/>
        </w:rPr>
        <w:t xml:space="preserve"> replied that perhaps Math more than Computer Sciences. He explained that in Computer Science classes</w:t>
      </w:r>
      <w:r w:rsidR="00C05CAA">
        <w:rPr>
          <w:rFonts w:ascii="Times New Roman" w:hAnsi="Times New Roman" w:cs="Times New Roman"/>
        </w:rPr>
        <w:t>,</w:t>
      </w:r>
      <w:bookmarkStart w:id="0" w:name="_GoBack"/>
      <w:bookmarkEnd w:id="0"/>
      <w:r>
        <w:rPr>
          <w:rFonts w:ascii="Times New Roman" w:hAnsi="Times New Roman" w:cs="Times New Roman"/>
        </w:rPr>
        <w:t xml:space="preserve"> students </w:t>
      </w:r>
      <w:r w:rsidR="00C05CAA">
        <w:rPr>
          <w:rFonts w:ascii="Times New Roman" w:hAnsi="Times New Roman" w:cs="Times New Roman"/>
        </w:rPr>
        <w:t>need</w:t>
      </w:r>
      <w:r>
        <w:rPr>
          <w:rFonts w:ascii="Times New Roman" w:hAnsi="Times New Roman" w:cs="Times New Roman"/>
        </w:rPr>
        <w:t xml:space="preserve"> to write code, and they have to be able to explain what they did because many people do not know how to read code. Chairperson </w:t>
      </w:r>
      <w:proofErr w:type="spellStart"/>
      <w:r>
        <w:rPr>
          <w:rFonts w:ascii="Times New Roman" w:hAnsi="Times New Roman" w:cs="Times New Roman"/>
        </w:rPr>
        <w:t>Holz</w:t>
      </w:r>
      <w:proofErr w:type="spellEnd"/>
      <w:r>
        <w:rPr>
          <w:rFonts w:ascii="Times New Roman" w:hAnsi="Times New Roman" w:cs="Times New Roman"/>
        </w:rPr>
        <w:t xml:space="preserve"> suggested that he could ask representatives from the Department of Mathematics to respond via email.</w:t>
      </w:r>
    </w:p>
    <w:p w14:paraId="39CC3BE7" w14:textId="2991206A" w:rsidR="0023036F" w:rsidRDefault="00B871EC" w:rsidP="00C54B68">
      <w:pPr>
        <w:rPr>
          <w:rFonts w:ascii="Times New Roman" w:hAnsi="Times New Roman" w:cs="Times New Roman"/>
        </w:rPr>
      </w:pPr>
      <w:r>
        <w:rPr>
          <w:rFonts w:ascii="Times New Roman" w:hAnsi="Times New Roman" w:cs="Times New Roman"/>
        </w:rPr>
        <w:t>Dr. Baker-Sperry believes there are disciplines, and possibly introductory courses, where it does not make sense to add an artificial element which is labor intensive and might mean that som</w:t>
      </w:r>
      <w:r w:rsidR="00673A51">
        <w:rPr>
          <w:rFonts w:ascii="Times New Roman" w:hAnsi="Times New Roman" w:cs="Times New Roman"/>
        </w:rPr>
        <w:t>ething else does not get taught</w:t>
      </w:r>
      <w:r>
        <w:rPr>
          <w:rFonts w:ascii="Times New Roman" w:hAnsi="Times New Roman" w:cs="Times New Roman"/>
        </w:rPr>
        <w:t xml:space="preserve">. She requires a lot of reading in WS 190, which can be done in large classes, but she has seen that whenever reading is mentioned in GERC discussions, the subject is dropped. She stated that she can manage all the writing in a large class, but </w:t>
      </w:r>
      <w:r w:rsidR="00673A51">
        <w:rPr>
          <w:rFonts w:ascii="Times New Roman" w:hAnsi="Times New Roman" w:cs="Times New Roman"/>
        </w:rPr>
        <w:t xml:space="preserve">suspects that </w:t>
      </w:r>
      <w:r>
        <w:rPr>
          <w:rFonts w:ascii="Times New Roman" w:hAnsi="Times New Roman" w:cs="Times New Roman"/>
        </w:rPr>
        <w:t xml:space="preserve">requiring faculty to do that additional </w:t>
      </w:r>
      <w:proofErr w:type="gramStart"/>
      <w:r>
        <w:rPr>
          <w:rFonts w:ascii="Times New Roman" w:hAnsi="Times New Roman" w:cs="Times New Roman"/>
        </w:rPr>
        <w:t>work</w:t>
      </w:r>
      <w:proofErr w:type="gramEnd"/>
      <w:r>
        <w:rPr>
          <w:rFonts w:ascii="Times New Roman" w:hAnsi="Times New Roman" w:cs="Times New Roman"/>
        </w:rPr>
        <w:t xml:space="preserve"> may possibly be an artificial add</w:t>
      </w:r>
      <w:r w:rsidR="00673A51">
        <w:rPr>
          <w:rFonts w:ascii="Times New Roman" w:hAnsi="Times New Roman" w:cs="Times New Roman"/>
        </w:rPr>
        <w:t>-</w:t>
      </w:r>
      <w:r>
        <w:rPr>
          <w:rFonts w:ascii="Times New Roman" w:hAnsi="Times New Roman" w:cs="Times New Roman"/>
        </w:rPr>
        <w:t xml:space="preserve">on at that level. </w:t>
      </w:r>
    </w:p>
    <w:p w14:paraId="2173908E" w14:textId="3F954738" w:rsidR="00B871EC" w:rsidRDefault="00B871EC" w:rsidP="00C54B68">
      <w:pPr>
        <w:rPr>
          <w:rFonts w:ascii="Times New Roman" w:hAnsi="Times New Roman" w:cs="Times New Roman"/>
        </w:rPr>
      </w:pPr>
      <w:r>
        <w:rPr>
          <w:rFonts w:ascii="Times New Roman" w:hAnsi="Times New Roman" w:cs="Times New Roman"/>
        </w:rPr>
        <w:t xml:space="preserve">Associate Provost Parsons stated that CGE did discuss reading as important to writing; the council looked at requirements for reading in </w:t>
      </w:r>
      <w:r w:rsidR="00673A51">
        <w:rPr>
          <w:rFonts w:ascii="Times New Roman" w:hAnsi="Times New Roman" w:cs="Times New Roman"/>
        </w:rPr>
        <w:t xml:space="preserve">Gen Ed </w:t>
      </w:r>
      <w:r>
        <w:rPr>
          <w:rFonts w:ascii="Times New Roman" w:hAnsi="Times New Roman" w:cs="Times New Roman"/>
        </w:rPr>
        <w:t xml:space="preserve">classes, but the discussion did not seem to go anywhere. She pointed out that, interestingly, the reading discussion does not include those that deal with reading expectations in education. </w:t>
      </w:r>
      <w:r w:rsidR="0064439F">
        <w:rPr>
          <w:rFonts w:ascii="Times New Roman" w:hAnsi="Times New Roman" w:cs="Times New Roman"/>
        </w:rPr>
        <w:t xml:space="preserve">She agrees that if CGE/GERC is going to talk about writing, maybe the council should talk about reading, too. Chairperson </w:t>
      </w:r>
      <w:proofErr w:type="spellStart"/>
      <w:r w:rsidR="0064439F">
        <w:rPr>
          <w:rFonts w:ascii="Times New Roman" w:hAnsi="Times New Roman" w:cs="Times New Roman"/>
        </w:rPr>
        <w:t>Holz</w:t>
      </w:r>
      <w:proofErr w:type="spellEnd"/>
      <w:r w:rsidR="0064439F">
        <w:rPr>
          <w:rFonts w:ascii="Times New Roman" w:hAnsi="Times New Roman" w:cs="Times New Roman"/>
        </w:rPr>
        <w:t xml:space="preserve"> asked if anyone would like to work on this as part of a subcommittee and come up with a draft proposal based upon these conversations. Ms. O’Donnell-Brown volunteered. </w:t>
      </w:r>
    </w:p>
    <w:p w14:paraId="04BEF753" w14:textId="7DC9E1FB" w:rsidR="0064439F" w:rsidRDefault="0064439F" w:rsidP="00C54B68">
      <w:pPr>
        <w:rPr>
          <w:rFonts w:ascii="Times New Roman" w:hAnsi="Times New Roman" w:cs="Times New Roman"/>
        </w:rPr>
      </w:pPr>
      <w:r>
        <w:rPr>
          <w:rFonts w:ascii="Times New Roman" w:hAnsi="Times New Roman" w:cs="Times New Roman"/>
        </w:rPr>
        <w:t xml:space="preserve">Dr. Allison asserted that no one serving on CGE/GERC assigns more pages to read than her, so she thinks that reading and writing is being done in Gen Ed; she sees the two as going hand-in-hand. She stated that, in terms of math and science, there is an expectation of writing because that is part of Gen Ed, so she is not talking about imposing something new. She thinks the council should talk about what is really happening in these classes and if that that matches what CGE/GERC </w:t>
      </w:r>
      <w:r w:rsidRPr="0064439F">
        <w:rPr>
          <w:rFonts w:ascii="Times New Roman" w:hAnsi="Times New Roman" w:cs="Times New Roman"/>
          <w:i/>
        </w:rPr>
        <w:t xml:space="preserve">thinks </w:t>
      </w:r>
      <w:r>
        <w:rPr>
          <w:rFonts w:ascii="Times New Roman" w:hAnsi="Times New Roman" w:cs="Times New Roman"/>
        </w:rPr>
        <w:t xml:space="preserve">is happening. She wants to find out if students are doing enough writing on campus and if </w:t>
      </w:r>
      <w:proofErr w:type="gramStart"/>
      <w:r>
        <w:rPr>
          <w:rFonts w:ascii="Times New Roman" w:hAnsi="Times New Roman" w:cs="Times New Roman"/>
        </w:rPr>
        <w:t>faculty are</w:t>
      </w:r>
      <w:proofErr w:type="gramEnd"/>
      <w:r>
        <w:rPr>
          <w:rFonts w:ascii="Times New Roman" w:hAnsi="Times New Roman" w:cs="Times New Roman"/>
        </w:rPr>
        <w:t xml:space="preserve"> assigning what CGE anticipates that they will assign.</w:t>
      </w:r>
    </w:p>
    <w:p w14:paraId="44EF5E35" w14:textId="34CFF9C6" w:rsidR="0064439F" w:rsidRDefault="0044053D" w:rsidP="00C54B68">
      <w:pPr>
        <w:rPr>
          <w:rFonts w:ascii="Times New Roman" w:hAnsi="Times New Roman" w:cs="Times New Roman"/>
        </w:rPr>
      </w:pPr>
      <w:r>
        <w:rPr>
          <w:rFonts w:ascii="Times New Roman" w:hAnsi="Times New Roman" w:cs="Times New Roman"/>
        </w:rPr>
        <w:t xml:space="preserve">Ms. O’Donnell-Brown stated that her Unit B research project was about writing in General Education, and </w:t>
      </w:r>
      <w:r w:rsidR="00A37CCE">
        <w:rPr>
          <w:rFonts w:ascii="Times New Roman" w:hAnsi="Times New Roman" w:cs="Times New Roman"/>
        </w:rPr>
        <w:t xml:space="preserve">she found that </w:t>
      </w:r>
      <w:r>
        <w:rPr>
          <w:rFonts w:ascii="Times New Roman" w:hAnsi="Times New Roman" w:cs="Times New Roman"/>
        </w:rPr>
        <w:t xml:space="preserve">there is a lot of writing going on across the University. She received a number of syllabi and does not think the current state of writing is a disaster. Dr. Kelly </w:t>
      </w:r>
      <w:r w:rsidR="00A37CCE">
        <w:rPr>
          <w:rFonts w:ascii="Times New Roman" w:hAnsi="Times New Roman" w:cs="Times New Roman"/>
        </w:rPr>
        <w:t>related</w:t>
      </w:r>
      <w:r>
        <w:rPr>
          <w:rFonts w:ascii="Times New Roman" w:hAnsi="Times New Roman" w:cs="Times New Roman"/>
        </w:rPr>
        <w:t xml:space="preserve"> that the Department of Psychology will be discussing this at a meeting next week, so she collected Gen Ed sy</w:t>
      </w:r>
      <w:r w:rsidR="00A37CCE">
        <w:rPr>
          <w:rFonts w:ascii="Times New Roman" w:hAnsi="Times New Roman" w:cs="Times New Roman"/>
        </w:rPr>
        <w:t>llabi f</w:t>
      </w:r>
      <w:r>
        <w:rPr>
          <w:rFonts w:ascii="Times New Roman" w:hAnsi="Times New Roman" w:cs="Times New Roman"/>
        </w:rPr>
        <w:t>r</w:t>
      </w:r>
      <w:r w:rsidR="00A37CCE">
        <w:rPr>
          <w:rFonts w:ascii="Times New Roman" w:hAnsi="Times New Roman" w:cs="Times New Roman"/>
        </w:rPr>
        <w:t>om</w:t>
      </w:r>
      <w:r>
        <w:rPr>
          <w:rFonts w:ascii="Times New Roman" w:hAnsi="Times New Roman" w:cs="Times New Roman"/>
        </w:rPr>
        <w:t xml:space="preserve"> the last two years in preparation. She found them to be widely variable. She thinks what may be needed is reminding faculty about the requirements because she found that assignments varied from one </w:t>
      </w:r>
      <w:r w:rsidR="007404CD">
        <w:rPr>
          <w:rFonts w:ascii="Times New Roman" w:hAnsi="Times New Roman" w:cs="Times New Roman"/>
        </w:rPr>
        <w:t>2</w:t>
      </w:r>
      <w:r>
        <w:rPr>
          <w:rFonts w:ascii="Times New Roman" w:hAnsi="Times New Roman" w:cs="Times New Roman"/>
        </w:rPr>
        <w:t xml:space="preserve">-page paper to </w:t>
      </w:r>
      <w:r w:rsidR="007404CD">
        <w:rPr>
          <w:rFonts w:ascii="Times New Roman" w:hAnsi="Times New Roman" w:cs="Times New Roman"/>
        </w:rPr>
        <w:t>thirteen</w:t>
      </w:r>
      <w:r>
        <w:rPr>
          <w:rFonts w:ascii="Times New Roman" w:hAnsi="Times New Roman" w:cs="Times New Roman"/>
        </w:rPr>
        <w:t xml:space="preserve"> </w:t>
      </w:r>
      <w:r w:rsidR="007404CD">
        <w:rPr>
          <w:rFonts w:ascii="Times New Roman" w:hAnsi="Times New Roman" w:cs="Times New Roman"/>
        </w:rPr>
        <w:t>6</w:t>
      </w:r>
      <w:r>
        <w:rPr>
          <w:rFonts w:ascii="Times New Roman" w:hAnsi="Times New Roman" w:cs="Times New Roman"/>
        </w:rPr>
        <w:t>- to 9-page papers.</w:t>
      </w:r>
    </w:p>
    <w:p w14:paraId="4184EB1C" w14:textId="6258B799" w:rsidR="0044053D" w:rsidRDefault="0044053D" w:rsidP="00C54B6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believes the subcommittee could move fairly quickly. He thinks Dr. </w:t>
      </w:r>
      <w:proofErr w:type="spellStart"/>
      <w:r>
        <w:rPr>
          <w:rFonts w:ascii="Times New Roman" w:hAnsi="Times New Roman" w:cs="Times New Roman"/>
        </w:rPr>
        <w:t>Perabo</w:t>
      </w:r>
      <w:proofErr w:type="spellEnd"/>
      <w:r>
        <w:rPr>
          <w:rFonts w:ascii="Times New Roman" w:hAnsi="Times New Roman" w:cs="Times New Roman"/>
        </w:rPr>
        <w:t xml:space="preserve"> is off to a great start with her writing proposal. Drs. Day, </w:t>
      </w:r>
      <w:proofErr w:type="spellStart"/>
      <w:r>
        <w:rPr>
          <w:rFonts w:ascii="Times New Roman" w:hAnsi="Times New Roman" w:cs="Times New Roman"/>
        </w:rPr>
        <w:t>Perabo</w:t>
      </w:r>
      <w:proofErr w:type="spellEnd"/>
      <w:r>
        <w:rPr>
          <w:rFonts w:ascii="Times New Roman" w:hAnsi="Times New Roman" w:cs="Times New Roman"/>
        </w:rPr>
        <w:t>, and Bennett volunteered to serve on the writing subcommittee</w:t>
      </w:r>
      <w:r w:rsidR="00A37CCE" w:rsidRPr="00A37CCE">
        <w:rPr>
          <w:rFonts w:ascii="Times New Roman" w:hAnsi="Times New Roman" w:cs="Times New Roman"/>
        </w:rPr>
        <w:t xml:space="preserve"> </w:t>
      </w:r>
      <w:r w:rsidR="00A37CCE">
        <w:rPr>
          <w:rFonts w:ascii="Times New Roman" w:hAnsi="Times New Roman" w:cs="Times New Roman"/>
        </w:rPr>
        <w:t>in addition to Ms. O’Donnell-Brown</w:t>
      </w:r>
      <w:r>
        <w:rPr>
          <w:rFonts w:ascii="Times New Roman" w:hAnsi="Times New Roman" w:cs="Times New Roman"/>
        </w:rPr>
        <w:t>.</w:t>
      </w:r>
      <w:r w:rsidR="0066538B">
        <w:rPr>
          <w:rFonts w:ascii="Times New Roman" w:hAnsi="Times New Roman" w:cs="Times New Roman"/>
        </w:rPr>
        <w:t xml:space="preserve"> Chairperson </w:t>
      </w:r>
      <w:proofErr w:type="spellStart"/>
      <w:r w:rsidR="0066538B">
        <w:rPr>
          <w:rFonts w:ascii="Times New Roman" w:hAnsi="Times New Roman" w:cs="Times New Roman"/>
        </w:rPr>
        <w:t>Holz</w:t>
      </w:r>
      <w:proofErr w:type="spellEnd"/>
      <w:r w:rsidR="0066538B">
        <w:rPr>
          <w:rFonts w:ascii="Times New Roman" w:hAnsi="Times New Roman" w:cs="Times New Roman"/>
        </w:rPr>
        <w:t xml:space="preserve"> suggested the charge to the subcommittee be to dr</w:t>
      </w:r>
      <w:r w:rsidR="009F0EDF">
        <w:rPr>
          <w:rFonts w:ascii="Times New Roman" w:hAnsi="Times New Roman" w:cs="Times New Roman"/>
        </w:rPr>
        <w:t>aft a proposal on how to revise</w:t>
      </w:r>
      <w:r w:rsidR="0066538B">
        <w:rPr>
          <w:rFonts w:ascii="Times New Roman" w:hAnsi="Times New Roman" w:cs="Times New Roman"/>
        </w:rPr>
        <w:t xml:space="preserve"> the current requirement, to determine how writing will be required and recommended across disciplines and across the categories in Gen Ed, and to consider class size. Dr. </w:t>
      </w:r>
      <w:proofErr w:type="spellStart"/>
      <w:r w:rsidR="0066538B">
        <w:rPr>
          <w:rFonts w:ascii="Times New Roman" w:hAnsi="Times New Roman" w:cs="Times New Roman"/>
        </w:rPr>
        <w:t>Perabo</w:t>
      </w:r>
      <w:proofErr w:type="spellEnd"/>
      <w:r w:rsidR="0066538B">
        <w:rPr>
          <w:rFonts w:ascii="Times New Roman" w:hAnsi="Times New Roman" w:cs="Times New Roman"/>
        </w:rPr>
        <w:t xml:space="preserve"> remarked that this seems like a lot to cover. Chairperson </w:t>
      </w:r>
      <w:proofErr w:type="spellStart"/>
      <w:r w:rsidR="0066538B">
        <w:rPr>
          <w:rFonts w:ascii="Times New Roman" w:hAnsi="Times New Roman" w:cs="Times New Roman"/>
        </w:rPr>
        <w:t>Holz</w:t>
      </w:r>
      <w:proofErr w:type="spellEnd"/>
      <w:r w:rsidR="0066538B">
        <w:rPr>
          <w:rFonts w:ascii="Times New Roman" w:hAnsi="Times New Roman" w:cs="Times New Roman"/>
        </w:rPr>
        <w:t xml:space="preserve"> replied that the writing requirement is currently based on class size, so the subcommittee should decide if there should be different requirements for courses that are large or if that distinction is not necessary. </w:t>
      </w:r>
    </w:p>
    <w:p w14:paraId="7B760546" w14:textId="722D9D7F" w:rsidR="0066538B" w:rsidRDefault="009F0EDF" w:rsidP="00C54B68">
      <w:pPr>
        <w:rPr>
          <w:rFonts w:ascii="Times New Roman" w:hAnsi="Times New Roman" w:cs="Times New Roman"/>
        </w:rPr>
      </w:pPr>
      <w:r>
        <w:rPr>
          <w:rFonts w:ascii="Times New Roman" w:hAnsi="Times New Roman" w:cs="Times New Roman"/>
        </w:rPr>
        <w:t>Dr. Chamberlin pointed out that CGE/GERC has not clearly established if there is a need to change the wording of the current requirement</w:t>
      </w:r>
      <w:r w:rsidR="00A37CCE">
        <w:rPr>
          <w:rFonts w:ascii="Times New Roman" w:hAnsi="Times New Roman" w:cs="Times New Roman"/>
        </w:rPr>
        <w:t xml:space="preserve">; </w:t>
      </w:r>
      <w:r>
        <w:rPr>
          <w:rFonts w:ascii="Times New Roman" w:hAnsi="Times New Roman" w:cs="Times New Roman"/>
        </w:rPr>
        <w:t>the council has heard anecdotally that many Gen Ed courses already r</w:t>
      </w:r>
      <w:r w:rsidR="00135A4F">
        <w:rPr>
          <w:rFonts w:ascii="Times New Roman" w:hAnsi="Times New Roman" w:cs="Times New Roman"/>
        </w:rPr>
        <w:t xml:space="preserve">equire the kind of writing that is desired. She wonders if what is needed is just conveying the current recommendations more effectively or if the council wishes to move beyond the current recommendations to </w:t>
      </w:r>
      <w:r w:rsidR="00135A4F">
        <w:rPr>
          <w:rFonts w:ascii="Times New Roman" w:hAnsi="Times New Roman" w:cs="Times New Roman"/>
        </w:rPr>
        <w:lastRenderedPageBreak/>
        <w:t xml:space="preserve">more stringent standards. She wonders if the council wishes to create a range of expectations that is flexible enough to apply to all Gen Ed courses or, based on some discipline-specific concerns, if more specific writing requirements are needed for each category. Chairperson </w:t>
      </w:r>
      <w:proofErr w:type="spellStart"/>
      <w:r w:rsidR="00135A4F">
        <w:rPr>
          <w:rFonts w:ascii="Times New Roman" w:hAnsi="Times New Roman" w:cs="Times New Roman"/>
        </w:rPr>
        <w:t>Holz</w:t>
      </w:r>
      <w:proofErr w:type="spellEnd"/>
      <w:r w:rsidR="00135A4F">
        <w:rPr>
          <w:rFonts w:ascii="Times New Roman" w:hAnsi="Times New Roman" w:cs="Times New Roman"/>
        </w:rPr>
        <w:t xml:space="preserve"> stated that he concurs, and these are the questions that a subcommittee should consider.</w:t>
      </w:r>
    </w:p>
    <w:p w14:paraId="565BD204" w14:textId="7A2B3A1C" w:rsidR="00304AB9" w:rsidRDefault="00135A4F" w:rsidP="00C54B68">
      <w:pPr>
        <w:rPr>
          <w:rFonts w:ascii="Times New Roman" w:hAnsi="Times New Roman" w:cs="Times New Roman"/>
        </w:rPr>
      </w:pPr>
      <w:r>
        <w:rPr>
          <w:rFonts w:ascii="Times New Roman" w:hAnsi="Times New Roman" w:cs="Times New Roman"/>
        </w:rPr>
        <w:t xml:space="preserve">Associate Provost Parsons pointed out that everyone seems to have difficulty defining the current writing requirements. She suggested that the council could consider how many pages of writing are expected for courses with enrollments over 50, </w:t>
      </w:r>
      <w:r w:rsidR="00BA4C4B">
        <w:rPr>
          <w:rFonts w:ascii="Times New Roman" w:hAnsi="Times New Roman" w:cs="Times New Roman"/>
        </w:rPr>
        <w:t>fewer than</w:t>
      </w:r>
      <w:r>
        <w:rPr>
          <w:rFonts w:ascii="Times New Roman" w:hAnsi="Times New Roman" w:cs="Times New Roman"/>
        </w:rPr>
        <w:t xml:space="preserve"> 50, or for all. Dr. </w:t>
      </w:r>
      <w:proofErr w:type="spellStart"/>
      <w:r>
        <w:rPr>
          <w:rFonts w:ascii="Times New Roman" w:hAnsi="Times New Roman" w:cs="Times New Roman"/>
        </w:rPr>
        <w:t>Perabo</w:t>
      </w:r>
      <w:proofErr w:type="spellEnd"/>
      <w:r>
        <w:rPr>
          <w:rFonts w:ascii="Times New Roman" w:hAnsi="Times New Roman" w:cs="Times New Roman"/>
        </w:rPr>
        <w:t xml:space="preserve"> stated that chairs should have the leverage to be able to say professors need to require X number of pages weekly or that writing should be X percentage of the grade. </w:t>
      </w:r>
      <w:r w:rsidR="0081284A">
        <w:rPr>
          <w:rFonts w:ascii="Times New Roman" w:hAnsi="Times New Roman" w:cs="Times New Roman"/>
        </w:rPr>
        <w:t>Associate Provost Parsons believes that CGE/GERC should be able to say what that number is and not just say over or under 50 enr</w:t>
      </w:r>
      <w:r w:rsidR="00BA4C4B">
        <w:rPr>
          <w:rFonts w:ascii="Times New Roman" w:hAnsi="Times New Roman" w:cs="Times New Roman"/>
        </w:rPr>
        <w:t xml:space="preserve">ollments require writing or not. </w:t>
      </w:r>
      <w:r w:rsidR="0081284A">
        <w:rPr>
          <w:rFonts w:ascii="Times New Roman" w:hAnsi="Times New Roman" w:cs="Times New Roman"/>
        </w:rPr>
        <w:t>She stated that professors expect students in their courses to write, but the council has no idea what that means across the curriculum; it could be that various departments expect more, but CGE/GERC just does not know if some departments require one page of writing and</w:t>
      </w:r>
      <w:r w:rsidR="00BA4C4B">
        <w:rPr>
          <w:rFonts w:ascii="Times New Roman" w:hAnsi="Times New Roman" w:cs="Times New Roman"/>
        </w:rPr>
        <w:t xml:space="preserve"> others three </w:t>
      </w:r>
      <w:r w:rsidR="0081284A">
        <w:rPr>
          <w:rFonts w:ascii="Times New Roman" w:hAnsi="Times New Roman" w:cs="Times New Roman"/>
        </w:rPr>
        <w:t>to</w:t>
      </w:r>
      <w:r w:rsidR="00BA4C4B">
        <w:rPr>
          <w:rFonts w:ascii="Times New Roman" w:hAnsi="Times New Roman" w:cs="Times New Roman"/>
        </w:rPr>
        <w:t xml:space="preserve"> </w:t>
      </w:r>
      <w:r w:rsidR="0081284A">
        <w:rPr>
          <w:rFonts w:ascii="Times New Roman" w:hAnsi="Times New Roman" w:cs="Times New Roman"/>
        </w:rPr>
        <w:t xml:space="preserve">five eight-page papers. </w:t>
      </w:r>
      <w:r w:rsidR="00BA4C4B">
        <w:rPr>
          <w:rFonts w:ascii="Times New Roman" w:hAnsi="Times New Roman" w:cs="Times New Roman"/>
        </w:rPr>
        <w:t>She t</w:t>
      </w:r>
      <w:r w:rsidR="0081284A">
        <w:rPr>
          <w:rFonts w:ascii="Times New Roman" w:hAnsi="Times New Roman" w:cs="Times New Roman"/>
        </w:rPr>
        <w:t xml:space="preserve">hinks decisions are being made based on anecdotal thinking. Chairperson </w:t>
      </w:r>
      <w:proofErr w:type="spellStart"/>
      <w:r w:rsidR="0081284A">
        <w:rPr>
          <w:rFonts w:ascii="Times New Roman" w:hAnsi="Times New Roman" w:cs="Times New Roman"/>
        </w:rPr>
        <w:t>Holz</w:t>
      </w:r>
      <w:proofErr w:type="spellEnd"/>
      <w:r w:rsidR="0081284A">
        <w:rPr>
          <w:rFonts w:ascii="Times New Roman" w:hAnsi="Times New Roman" w:cs="Times New Roman"/>
        </w:rPr>
        <w:t xml:space="preserve"> </w:t>
      </w:r>
      <w:r w:rsidR="00BA4C4B">
        <w:rPr>
          <w:rFonts w:ascii="Times New Roman" w:hAnsi="Times New Roman" w:cs="Times New Roman"/>
        </w:rPr>
        <w:t>asserted</w:t>
      </w:r>
      <w:r w:rsidR="0081284A">
        <w:rPr>
          <w:rFonts w:ascii="Times New Roman" w:hAnsi="Times New Roman" w:cs="Times New Roman"/>
        </w:rPr>
        <w:t xml:space="preserve"> it does not matter what departments are doing now if the council is talking about what they want departments to do in the future. Associate Provost Parsons stressed that right now no one knows across the board what is being done; there is no way of knowing if everyone is requiring five-page papers. She does not know how far the discussion can go without determining what is already being done because a definition needs to be determined as to how many papers should be required, amount of writing needed, or other expectations, and Gen Ed has nothing like that right now. She thinks that if something like this is going to be created, it should include specifics about number of pages or number of words but should be flexible regarding type of class or program. She stressed that the council should be very clear about its expectations in the new proposal. Dr. </w:t>
      </w:r>
      <w:proofErr w:type="spellStart"/>
      <w:r w:rsidR="0081284A">
        <w:rPr>
          <w:rFonts w:ascii="Times New Roman" w:hAnsi="Times New Roman" w:cs="Times New Roman"/>
        </w:rPr>
        <w:t>Perabo</w:t>
      </w:r>
      <w:proofErr w:type="spellEnd"/>
      <w:r w:rsidR="0081284A">
        <w:rPr>
          <w:rFonts w:ascii="Times New Roman" w:hAnsi="Times New Roman" w:cs="Times New Roman"/>
        </w:rPr>
        <w:t xml:space="preserve"> stated that she would not necessarily suggest 10-15 pages, but </w:t>
      </w:r>
      <w:r w:rsidR="00BA4C4B">
        <w:rPr>
          <w:rFonts w:ascii="Times New Roman" w:hAnsi="Times New Roman" w:cs="Times New Roman"/>
        </w:rPr>
        <w:t xml:space="preserve">agrees that </w:t>
      </w:r>
      <w:r w:rsidR="0081284A">
        <w:rPr>
          <w:rFonts w:ascii="Times New Roman" w:hAnsi="Times New Roman" w:cs="Times New Roman"/>
        </w:rPr>
        <w:t xml:space="preserve">something has to be defined more than what Gen Ed requires now.  Dr. </w:t>
      </w:r>
      <w:proofErr w:type="spellStart"/>
      <w:r w:rsidR="0081284A">
        <w:rPr>
          <w:rFonts w:ascii="Times New Roman" w:hAnsi="Times New Roman" w:cs="Times New Roman"/>
        </w:rPr>
        <w:t>Intrieri</w:t>
      </w:r>
      <w:proofErr w:type="spellEnd"/>
      <w:r w:rsidR="0081284A">
        <w:rPr>
          <w:rFonts w:ascii="Times New Roman" w:hAnsi="Times New Roman" w:cs="Times New Roman"/>
        </w:rPr>
        <w:t xml:space="preserve"> asked if Gen Ed currently has a writing requirement but no criterion for what that writing requirement is; Associate Provost Parsons responded that is correct. She added that the expectation is that </w:t>
      </w:r>
      <w:r w:rsidR="009A0C1E">
        <w:rPr>
          <w:rFonts w:ascii="Times New Roman" w:hAnsi="Times New Roman" w:cs="Times New Roman"/>
        </w:rPr>
        <w:t xml:space="preserve">writing with the opportunity to revise is required for courses with </w:t>
      </w:r>
      <w:r w:rsidR="00BA4C4B">
        <w:rPr>
          <w:rFonts w:ascii="Times New Roman" w:hAnsi="Times New Roman" w:cs="Times New Roman"/>
        </w:rPr>
        <w:t>fewer than</w:t>
      </w:r>
      <w:r w:rsidR="009A0C1E">
        <w:rPr>
          <w:rFonts w:ascii="Times New Roman" w:hAnsi="Times New Roman" w:cs="Times New Roman"/>
        </w:rPr>
        <w:t xml:space="preserve"> 50 students but not for courses with enrollments over 50. </w:t>
      </w:r>
    </w:p>
    <w:p w14:paraId="7AB1C5DC" w14:textId="326831CB" w:rsidR="00E643A6" w:rsidRPr="00E643A6" w:rsidRDefault="00C65885" w:rsidP="00EC6597">
      <w:pPr>
        <w:rPr>
          <w:rFonts w:ascii="Times New Roman" w:hAnsi="Times New Roman" w:cs="Times New Roman"/>
        </w:rPr>
      </w:pPr>
      <w:r w:rsidRPr="00C65885">
        <w:rPr>
          <w:rFonts w:ascii="Times New Roman" w:hAnsi="Times New Roman" w:cs="Times New Roman"/>
          <w:b/>
        </w:rPr>
        <w:t>Motion:</w:t>
      </w:r>
      <w:r>
        <w:rPr>
          <w:rFonts w:ascii="Times New Roman" w:hAnsi="Times New Roman" w:cs="Times New Roman"/>
        </w:rPr>
        <w:t xml:space="preserve"> To adjourn (</w:t>
      </w:r>
      <w:r w:rsidR="00CB15BA">
        <w:rPr>
          <w:rFonts w:ascii="Times New Roman" w:hAnsi="Times New Roman" w:cs="Times New Roman"/>
        </w:rPr>
        <w:t>Kelly</w:t>
      </w:r>
      <w:r>
        <w:rPr>
          <w:rFonts w:ascii="Times New Roman" w:hAnsi="Times New Roman" w:cs="Times New Roman"/>
        </w:rPr>
        <w:t xml:space="preserve">). Meeting adjourned at </w:t>
      </w:r>
      <w:r w:rsidR="009A0C1E">
        <w:rPr>
          <w:rFonts w:ascii="Times New Roman" w:hAnsi="Times New Roman" w:cs="Times New Roman"/>
        </w:rPr>
        <w:t>4:45</w:t>
      </w:r>
      <w:r>
        <w:rPr>
          <w:rFonts w:ascii="Times New Roman" w:hAnsi="Times New Roman" w:cs="Times New Roman"/>
        </w:rPr>
        <w:t xml:space="preserve"> p.m.</w:t>
      </w:r>
      <w:r w:rsidR="00E643A6">
        <w:rPr>
          <w:rFonts w:ascii="Times New Roman" w:hAnsi="Times New Roman" w:cs="Times New Roman"/>
        </w:rPr>
        <w:t xml:space="preserve"> </w:t>
      </w:r>
    </w:p>
    <w:sectPr w:rsidR="00E643A6" w:rsidRPr="00E643A6" w:rsidSect="0068213E">
      <w:footerReference w:type="default" r:id="rId9"/>
      <w:pgSz w:w="12240" w:h="15840"/>
      <w:pgMar w:top="630" w:right="1152" w:bottom="540" w:left="1440" w:header="54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43B55" w14:textId="77777777" w:rsidR="000B5874" w:rsidRDefault="000B5874" w:rsidP="00EC6597">
      <w:pPr>
        <w:spacing w:after="0" w:line="240" w:lineRule="auto"/>
      </w:pPr>
      <w:r>
        <w:separator/>
      </w:r>
    </w:p>
  </w:endnote>
  <w:endnote w:type="continuationSeparator" w:id="0">
    <w:p w14:paraId="281A7AE4" w14:textId="77777777" w:rsidR="000B5874" w:rsidRDefault="000B5874" w:rsidP="00EC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Yu Gothic Light">
    <w:altName w:val="游ゴシック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7690772"/>
      <w:docPartObj>
        <w:docPartGallery w:val="Page Numbers (Bottom of Page)"/>
        <w:docPartUnique/>
      </w:docPartObj>
    </w:sdtPr>
    <w:sdtEndPr>
      <w:rPr>
        <w:noProof/>
      </w:rPr>
    </w:sdtEndPr>
    <w:sdtContent>
      <w:p w14:paraId="5ABF97B1" w14:textId="2BC24EAD" w:rsidR="0068213E" w:rsidRDefault="0068213E">
        <w:pPr>
          <w:pStyle w:val="Footer"/>
          <w:jc w:val="center"/>
        </w:pPr>
        <w:r>
          <w:fldChar w:fldCharType="begin"/>
        </w:r>
        <w:r>
          <w:instrText xml:space="preserve"> PAGE   \* MERGEFORMAT </w:instrText>
        </w:r>
        <w:r>
          <w:fldChar w:fldCharType="separate"/>
        </w:r>
        <w:r w:rsidR="00C05CAA">
          <w:rPr>
            <w:noProof/>
          </w:rPr>
          <w:t>6</w:t>
        </w:r>
        <w:r>
          <w:rPr>
            <w:noProof/>
          </w:rPr>
          <w:fldChar w:fldCharType="end"/>
        </w:r>
      </w:p>
    </w:sdtContent>
  </w:sdt>
  <w:p w14:paraId="4E9777A7" w14:textId="77777777" w:rsidR="0068213E" w:rsidRDefault="00682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FCE084" w14:textId="77777777" w:rsidR="000B5874" w:rsidRDefault="000B5874" w:rsidP="00EC6597">
      <w:pPr>
        <w:spacing w:after="0" w:line="240" w:lineRule="auto"/>
      </w:pPr>
      <w:r>
        <w:separator/>
      </w:r>
    </w:p>
  </w:footnote>
  <w:footnote w:type="continuationSeparator" w:id="0">
    <w:p w14:paraId="03E3456A" w14:textId="77777777" w:rsidR="000B5874" w:rsidRDefault="000B5874" w:rsidP="00EC65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hybridMultilevel"/>
    <w:tmpl w:val="DF16DEE4"/>
    <w:lvl w:ilvl="0" w:tplc="A3D47026">
      <w:start w:val="2"/>
      <w:numFmt w:val="decimal"/>
      <w:lvlText w:val="%1."/>
      <w:lvlJc w:val="left"/>
      <w:pPr>
        <w:tabs>
          <w:tab w:val="num" w:pos="720"/>
        </w:tabs>
        <w:ind w:left="720" w:hanging="360"/>
      </w:pPr>
    </w:lvl>
    <w:lvl w:ilvl="1" w:tplc="F232EF1C" w:tentative="1">
      <w:start w:val="1"/>
      <w:numFmt w:val="decimal"/>
      <w:lvlText w:val="%2."/>
      <w:lvlJc w:val="left"/>
      <w:pPr>
        <w:tabs>
          <w:tab w:val="num" w:pos="1440"/>
        </w:tabs>
        <w:ind w:left="1440" w:hanging="360"/>
      </w:pPr>
    </w:lvl>
    <w:lvl w:ilvl="2" w:tplc="ABC2BC9C" w:tentative="1">
      <w:start w:val="1"/>
      <w:numFmt w:val="decimal"/>
      <w:lvlText w:val="%3."/>
      <w:lvlJc w:val="left"/>
      <w:pPr>
        <w:tabs>
          <w:tab w:val="num" w:pos="2160"/>
        </w:tabs>
        <w:ind w:left="2160" w:hanging="360"/>
      </w:pPr>
    </w:lvl>
    <w:lvl w:ilvl="3" w:tplc="480425C2" w:tentative="1">
      <w:start w:val="1"/>
      <w:numFmt w:val="decimal"/>
      <w:lvlText w:val="%4."/>
      <w:lvlJc w:val="left"/>
      <w:pPr>
        <w:tabs>
          <w:tab w:val="num" w:pos="2880"/>
        </w:tabs>
        <w:ind w:left="2880" w:hanging="360"/>
      </w:pPr>
    </w:lvl>
    <w:lvl w:ilvl="4" w:tplc="083AD390" w:tentative="1">
      <w:start w:val="1"/>
      <w:numFmt w:val="decimal"/>
      <w:lvlText w:val="%5."/>
      <w:lvlJc w:val="left"/>
      <w:pPr>
        <w:tabs>
          <w:tab w:val="num" w:pos="3600"/>
        </w:tabs>
        <w:ind w:left="3600" w:hanging="360"/>
      </w:pPr>
    </w:lvl>
    <w:lvl w:ilvl="5" w:tplc="D4B22984" w:tentative="1">
      <w:start w:val="1"/>
      <w:numFmt w:val="decimal"/>
      <w:lvlText w:val="%6."/>
      <w:lvlJc w:val="left"/>
      <w:pPr>
        <w:tabs>
          <w:tab w:val="num" w:pos="4320"/>
        </w:tabs>
        <w:ind w:left="4320" w:hanging="360"/>
      </w:pPr>
    </w:lvl>
    <w:lvl w:ilvl="6" w:tplc="F920E6E8" w:tentative="1">
      <w:start w:val="1"/>
      <w:numFmt w:val="decimal"/>
      <w:lvlText w:val="%7."/>
      <w:lvlJc w:val="left"/>
      <w:pPr>
        <w:tabs>
          <w:tab w:val="num" w:pos="5040"/>
        </w:tabs>
        <w:ind w:left="5040" w:hanging="360"/>
      </w:pPr>
    </w:lvl>
    <w:lvl w:ilvl="7" w:tplc="D7347DAA" w:tentative="1">
      <w:start w:val="1"/>
      <w:numFmt w:val="decimal"/>
      <w:lvlText w:val="%8."/>
      <w:lvlJc w:val="left"/>
      <w:pPr>
        <w:tabs>
          <w:tab w:val="num" w:pos="5760"/>
        </w:tabs>
        <w:ind w:left="5760" w:hanging="360"/>
      </w:pPr>
    </w:lvl>
    <w:lvl w:ilvl="8" w:tplc="805CC3E6"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abstractNum>
  <w:abstractNum w:abstractNumId="2">
    <w:nsid w:val="0C6B1F2B"/>
    <w:multiLevelType w:val="hybridMultilevel"/>
    <w:tmpl w:val="F9AA9F2C"/>
    <w:lvl w:ilvl="0" w:tplc="84CAAF00">
      <w:start w:val="1"/>
      <w:numFmt w:val="bullet"/>
      <w:lvlText w:val=""/>
      <w:lvlJc w:val="left"/>
      <w:pPr>
        <w:tabs>
          <w:tab w:val="num" w:pos="720"/>
        </w:tabs>
        <w:ind w:left="720" w:hanging="360"/>
      </w:pPr>
      <w:rPr>
        <w:rFonts w:ascii="Symbol" w:hAnsi="Symbol" w:hint="default"/>
        <w:sz w:val="20"/>
      </w:rPr>
    </w:lvl>
    <w:lvl w:ilvl="1" w:tplc="4160519A" w:tentative="1">
      <w:start w:val="1"/>
      <w:numFmt w:val="bullet"/>
      <w:lvlText w:val="o"/>
      <w:lvlJc w:val="left"/>
      <w:pPr>
        <w:tabs>
          <w:tab w:val="num" w:pos="1440"/>
        </w:tabs>
        <w:ind w:left="1440" w:hanging="360"/>
      </w:pPr>
      <w:rPr>
        <w:rFonts w:ascii="Courier New" w:hAnsi="Courier New" w:hint="default"/>
        <w:sz w:val="20"/>
      </w:rPr>
    </w:lvl>
    <w:lvl w:ilvl="2" w:tplc="E0BC3026" w:tentative="1">
      <w:start w:val="1"/>
      <w:numFmt w:val="bullet"/>
      <w:lvlText w:val=""/>
      <w:lvlJc w:val="left"/>
      <w:pPr>
        <w:tabs>
          <w:tab w:val="num" w:pos="2160"/>
        </w:tabs>
        <w:ind w:left="2160" w:hanging="360"/>
      </w:pPr>
      <w:rPr>
        <w:rFonts w:ascii="Wingdings" w:hAnsi="Wingdings" w:hint="default"/>
        <w:sz w:val="20"/>
      </w:rPr>
    </w:lvl>
    <w:lvl w:ilvl="3" w:tplc="69C657E8" w:tentative="1">
      <w:start w:val="1"/>
      <w:numFmt w:val="bullet"/>
      <w:lvlText w:val=""/>
      <w:lvlJc w:val="left"/>
      <w:pPr>
        <w:tabs>
          <w:tab w:val="num" w:pos="2880"/>
        </w:tabs>
        <w:ind w:left="2880" w:hanging="360"/>
      </w:pPr>
      <w:rPr>
        <w:rFonts w:ascii="Wingdings" w:hAnsi="Wingdings" w:hint="default"/>
        <w:sz w:val="20"/>
      </w:rPr>
    </w:lvl>
    <w:lvl w:ilvl="4" w:tplc="DDA82786" w:tentative="1">
      <w:start w:val="1"/>
      <w:numFmt w:val="bullet"/>
      <w:lvlText w:val=""/>
      <w:lvlJc w:val="left"/>
      <w:pPr>
        <w:tabs>
          <w:tab w:val="num" w:pos="3600"/>
        </w:tabs>
        <w:ind w:left="3600" w:hanging="360"/>
      </w:pPr>
      <w:rPr>
        <w:rFonts w:ascii="Wingdings" w:hAnsi="Wingdings" w:hint="default"/>
        <w:sz w:val="20"/>
      </w:rPr>
    </w:lvl>
    <w:lvl w:ilvl="5" w:tplc="BB289B16" w:tentative="1">
      <w:start w:val="1"/>
      <w:numFmt w:val="bullet"/>
      <w:lvlText w:val=""/>
      <w:lvlJc w:val="left"/>
      <w:pPr>
        <w:tabs>
          <w:tab w:val="num" w:pos="4320"/>
        </w:tabs>
        <w:ind w:left="4320" w:hanging="360"/>
      </w:pPr>
      <w:rPr>
        <w:rFonts w:ascii="Wingdings" w:hAnsi="Wingdings" w:hint="default"/>
        <w:sz w:val="20"/>
      </w:rPr>
    </w:lvl>
    <w:lvl w:ilvl="6" w:tplc="2480BD1E" w:tentative="1">
      <w:start w:val="1"/>
      <w:numFmt w:val="bullet"/>
      <w:lvlText w:val=""/>
      <w:lvlJc w:val="left"/>
      <w:pPr>
        <w:tabs>
          <w:tab w:val="num" w:pos="5040"/>
        </w:tabs>
        <w:ind w:left="5040" w:hanging="360"/>
      </w:pPr>
      <w:rPr>
        <w:rFonts w:ascii="Wingdings" w:hAnsi="Wingdings" w:hint="default"/>
        <w:sz w:val="20"/>
      </w:rPr>
    </w:lvl>
    <w:lvl w:ilvl="7" w:tplc="B20AB586" w:tentative="1">
      <w:start w:val="1"/>
      <w:numFmt w:val="bullet"/>
      <w:lvlText w:val=""/>
      <w:lvlJc w:val="left"/>
      <w:pPr>
        <w:tabs>
          <w:tab w:val="num" w:pos="5760"/>
        </w:tabs>
        <w:ind w:left="5760" w:hanging="360"/>
      </w:pPr>
      <w:rPr>
        <w:rFonts w:ascii="Wingdings" w:hAnsi="Wingdings" w:hint="default"/>
        <w:sz w:val="20"/>
      </w:rPr>
    </w:lvl>
    <w:lvl w:ilvl="8" w:tplc="8A763F3E"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5">
    <w:nsid w:val="10793038"/>
    <w:multiLevelType w:val="hybridMultilevel"/>
    <w:tmpl w:val="15F224A0"/>
    <w:lvl w:ilvl="0" w:tplc="A4FA8674">
      <w:start w:val="1"/>
      <w:numFmt w:val="bullet"/>
      <w:lvlText w:val=""/>
      <w:lvlJc w:val="left"/>
      <w:pPr>
        <w:tabs>
          <w:tab w:val="num" w:pos="720"/>
        </w:tabs>
        <w:ind w:left="720" w:hanging="360"/>
      </w:pPr>
      <w:rPr>
        <w:rFonts w:ascii="Symbol" w:hAnsi="Symbol" w:hint="default"/>
        <w:sz w:val="20"/>
      </w:rPr>
    </w:lvl>
    <w:lvl w:ilvl="1" w:tplc="7EE22F00">
      <w:start w:val="1"/>
      <w:numFmt w:val="bullet"/>
      <w:lvlText w:val="o"/>
      <w:lvlJc w:val="left"/>
      <w:pPr>
        <w:tabs>
          <w:tab w:val="num" w:pos="1440"/>
        </w:tabs>
        <w:ind w:left="1440" w:hanging="360"/>
      </w:pPr>
      <w:rPr>
        <w:rFonts w:ascii="Courier New" w:hAnsi="Courier New" w:hint="default"/>
        <w:sz w:val="20"/>
      </w:rPr>
    </w:lvl>
    <w:lvl w:ilvl="2" w:tplc="6EA2A7EA">
      <w:start w:val="1"/>
      <w:numFmt w:val="bullet"/>
      <w:lvlText w:val=""/>
      <w:lvlJc w:val="left"/>
      <w:pPr>
        <w:tabs>
          <w:tab w:val="num" w:pos="2160"/>
        </w:tabs>
        <w:ind w:left="2160" w:hanging="360"/>
      </w:pPr>
      <w:rPr>
        <w:rFonts w:ascii="Wingdings" w:hAnsi="Wingdings" w:hint="default"/>
        <w:sz w:val="20"/>
      </w:rPr>
    </w:lvl>
    <w:lvl w:ilvl="3" w:tplc="2AE02B20" w:tentative="1">
      <w:start w:val="1"/>
      <w:numFmt w:val="bullet"/>
      <w:lvlText w:val=""/>
      <w:lvlJc w:val="left"/>
      <w:pPr>
        <w:tabs>
          <w:tab w:val="num" w:pos="2880"/>
        </w:tabs>
        <w:ind w:left="2880" w:hanging="360"/>
      </w:pPr>
      <w:rPr>
        <w:rFonts w:ascii="Wingdings" w:hAnsi="Wingdings" w:hint="default"/>
        <w:sz w:val="20"/>
      </w:rPr>
    </w:lvl>
    <w:lvl w:ilvl="4" w:tplc="C8EA4CDA" w:tentative="1">
      <w:start w:val="1"/>
      <w:numFmt w:val="bullet"/>
      <w:lvlText w:val=""/>
      <w:lvlJc w:val="left"/>
      <w:pPr>
        <w:tabs>
          <w:tab w:val="num" w:pos="3600"/>
        </w:tabs>
        <w:ind w:left="3600" w:hanging="360"/>
      </w:pPr>
      <w:rPr>
        <w:rFonts w:ascii="Wingdings" w:hAnsi="Wingdings" w:hint="default"/>
        <w:sz w:val="20"/>
      </w:rPr>
    </w:lvl>
    <w:lvl w:ilvl="5" w:tplc="A2700D4E" w:tentative="1">
      <w:start w:val="1"/>
      <w:numFmt w:val="bullet"/>
      <w:lvlText w:val=""/>
      <w:lvlJc w:val="left"/>
      <w:pPr>
        <w:tabs>
          <w:tab w:val="num" w:pos="4320"/>
        </w:tabs>
        <w:ind w:left="4320" w:hanging="360"/>
      </w:pPr>
      <w:rPr>
        <w:rFonts w:ascii="Wingdings" w:hAnsi="Wingdings" w:hint="default"/>
        <w:sz w:val="20"/>
      </w:rPr>
    </w:lvl>
    <w:lvl w:ilvl="6" w:tplc="B66E0FBE" w:tentative="1">
      <w:start w:val="1"/>
      <w:numFmt w:val="bullet"/>
      <w:lvlText w:val=""/>
      <w:lvlJc w:val="left"/>
      <w:pPr>
        <w:tabs>
          <w:tab w:val="num" w:pos="5040"/>
        </w:tabs>
        <w:ind w:left="5040" w:hanging="360"/>
      </w:pPr>
      <w:rPr>
        <w:rFonts w:ascii="Wingdings" w:hAnsi="Wingdings" w:hint="default"/>
        <w:sz w:val="20"/>
      </w:rPr>
    </w:lvl>
    <w:lvl w:ilvl="7" w:tplc="4E520834" w:tentative="1">
      <w:start w:val="1"/>
      <w:numFmt w:val="bullet"/>
      <w:lvlText w:val=""/>
      <w:lvlJc w:val="left"/>
      <w:pPr>
        <w:tabs>
          <w:tab w:val="num" w:pos="5760"/>
        </w:tabs>
        <w:ind w:left="5760" w:hanging="360"/>
      </w:pPr>
      <w:rPr>
        <w:rFonts w:ascii="Wingdings" w:hAnsi="Wingdings" w:hint="default"/>
        <w:sz w:val="20"/>
      </w:rPr>
    </w:lvl>
    <w:lvl w:ilvl="8" w:tplc="FE209C4E"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hybridMultilevel"/>
    <w:tmpl w:val="38D250CE"/>
    <w:lvl w:ilvl="0" w:tplc="50CE89C8">
      <w:start w:val="1"/>
      <w:numFmt w:val="decimal"/>
      <w:lvlText w:val="%1."/>
      <w:lvlJc w:val="left"/>
      <w:pPr>
        <w:tabs>
          <w:tab w:val="num" w:pos="720"/>
        </w:tabs>
        <w:ind w:left="720" w:hanging="360"/>
      </w:pPr>
    </w:lvl>
    <w:lvl w:ilvl="1" w:tplc="5F76C186" w:tentative="1">
      <w:start w:val="1"/>
      <w:numFmt w:val="decimal"/>
      <w:lvlText w:val="%2."/>
      <w:lvlJc w:val="left"/>
      <w:pPr>
        <w:tabs>
          <w:tab w:val="num" w:pos="1440"/>
        </w:tabs>
        <w:ind w:left="1440" w:hanging="360"/>
      </w:pPr>
    </w:lvl>
    <w:lvl w:ilvl="2" w:tplc="C9BA76BE" w:tentative="1">
      <w:start w:val="1"/>
      <w:numFmt w:val="decimal"/>
      <w:lvlText w:val="%3."/>
      <w:lvlJc w:val="left"/>
      <w:pPr>
        <w:tabs>
          <w:tab w:val="num" w:pos="2160"/>
        </w:tabs>
        <w:ind w:left="2160" w:hanging="360"/>
      </w:pPr>
    </w:lvl>
    <w:lvl w:ilvl="3" w:tplc="C5C47B5E" w:tentative="1">
      <w:start w:val="1"/>
      <w:numFmt w:val="decimal"/>
      <w:lvlText w:val="%4."/>
      <w:lvlJc w:val="left"/>
      <w:pPr>
        <w:tabs>
          <w:tab w:val="num" w:pos="2880"/>
        </w:tabs>
        <w:ind w:left="2880" w:hanging="360"/>
      </w:pPr>
    </w:lvl>
    <w:lvl w:ilvl="4" w:tplc="46AEE97A" w:tentative="1">
      <w:start w:val="1"/>
      <w:numFmt w:val="decimal"/>
      <w:lvlText w:val="%5."/>
      <w:lvlJc w:val="left"/>
      <w:pPr>
        <w:tabs>
          <w:tab w:val="num" w:pos="3600"/>
        </w:tabs>
        <w:ind w:left="3600" w:hanging="360"/>
      </w:pPr>
    </w:lvl>
    <w:lvl w:ilvl="5" w:tplc="96748BF0" w:tentative="1">
      <w:start w:val="1"/>
      <w:numFmt w:val="decimal"/>
      <w:lvlText w:val="%6."/>
      <w:lvlJc w:val="left"/>
      <w:pPr>
        <w:tabs>
          <w:tab w:val="num" w:pos="4320"/>
        </w:tabs>
        <w:ind w:left="4320" w:hanging="360"/>
      </w:pPr>
    </w:lvl>
    <w:lvl w:ilvl="6" w:tplc="DEF4C168" w:tentative="1">
      <w:start w:val="1"/>
      <w:numFmt w:val="decimal"/>
      <w:lvlText w:val="%7."/>
      <w:lvlJc w:val="left"/>
      <w:pPr>
        <w:tabs>
          <w:tab w:val="num" w:pos="5040"/>
        </w:tabs>
        <w:ind w:left="5040" w:hanging="360"/>
      </w:pPr>
    </w:lvl>
    <w:lvl w:ilvl="7" w:tplc="35E0438A" w:tentative="1">
      <w:start w:val="1"/>
      <w:numFmt w:val="decimal"/>
      <w:lvlText w:val="%8."/>
      <w:lvlJc w:val="left"/>
      <w:pPr>
        <w:tabs>
          <w:tab w:val="num" w:pos="5760"/>
        </w:tabs>
        <w:ind w:left="5760" w:hanging="360"/>
      </w:pPr>
    </w:lvl>
    <w:lvl w:ilvl="8" w:tplc="694AA5EE" w:tentative="1">
      <w:start w:val="1"/>
      <w:numFmt w:val="decimal"/>
      <w:lvlText w:val="%9."/>
      <w:lvlJc w:val="left"/>
      <w:pPr>
        <w:tabs>
          <w:tab w:val="num" w:pos="6480"/>
        </w:tabs>
        <w:ind w:left="6480" w:hanging="360"/>
      </w:pPr>
    </w:lvl>
  </w:abstractNum>
  <w:abstractNum w:abstractNumId="7">
    <w:nsid w:val="18A813DD"/>
    <w:multiLevelType w:val="multilevel"/>
    <w:tmpl w:val="4F4C83D4"/>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abstractNum>
  <w:abstractNum w:abstractNumId="9">
    <w:nsid w:val="1D8815FD"/>
    <w:multiLevelType w:val="hybridMultilevel"/>
    <w:tmpl w:val="914231C8"/>
    <w:lvl w:ilvl="0" w:tplc="54887004">
      <w:start w:val="1"/>
      <w:numFmt w:val="decimal"/>
      <w:lvlText w:val="%1."/>
      <w:lvlJc w:val="left"/>
      <w:pPr>
        <w:tabs>
          <w:tab w:val="num" w:pos="720"/>
        </w:tabs>
        <w:ind w:left="720" w:hanging="360"/>
      </w:pPr>
    </w:lvl>
    <w:lvl w:ilvl="1" w:tplc="C7C2085C" w:tentative="1">
      <w:start w:val="1"/>
      <w:numFmt w:val="decimal"/>
      <w:lvlText w:val="%2."/>
      <w:lvlJc w:val="left"/>
      <w:pPr>
        <w:tabs>
          <w:tab w:val="num" w:pos="1440"/>
        </w:tabs>
        <w:ind w:left="1440" w:hanging="360"/>
      </w:pPr>
    </w:lvl>
    <w:lvl w:ilvl="2" w:tplc="EE32A996" w:tentative="1">
      <w:start w:val="1"/>
      <w:numFmt w:val="decimal"/>
      <w:lvlText w:val="%3."/>
      <w:lvlJc w:val="left"/>
      <w:pPr>
        <w:tabs>
          <w:tab w:val="num" w:pos="2160"/>
        </w:tabs>
        <w:ind w:left="2160" w:hanging="360"/>
      </w:pPr>
    </w:lvl>
    <w:lvl w:ilvl="3" w:tplc="7562B652" w:tentative="1">
      <w:start w:val="1"/>
      <w:numFmt w:val="decimal"/>
      <w:lvlText w:val="%4."/>
      <w:lvlJc w:val="left"/>
      <w:pPr>
        <w:tabs>
          <w:tab w:val="num" w:pos="2880"/>
        </w:tabs>
        <w:ind w:left="2880" w:hanging="360"/>
      </w:pPr>
    </w:lvl>
    <w:lvl w:ilvl="4" w:tplc="08C6DA88" w:tentative="1">
      <w:start w:val="1"/>
      <w:numFmt w:val="decimal"/>
      <w:lvlText w:val="%5."/>
      <w:lvlJc w:val="left"/>
      <w:pPr>
        <w:tabs>
          <w:tab w:val="num" w:pos="3600"/>
        </w:tabs>
        <w:ind w:left="3600" w:hanging="360"/>
      </w:pPr>
    </w:lvl>
    <w:lvl w:ilvl="5" w:tplc="48100444" w:tentative="1">
      <w:start w:val="1"/>
      <w:numFmt w:val="decimal"/>
      <w:lvlText w:val="%6."/>
      <w:lvlJc w:val="left"/>
      <w:pPr>
        <w:tabs>
          <w:tab w:val="num" w:pos="4320"/>
        </w:tabs>
        <w:ind w:left="4320" w:hanging="360"/>
      </w:pPr>
    </w:lvl>
    <w:lvl w:ilvl="6" w:tplc="EF505CB4" w:tentative="1">
      <w:start w:val="1"/>
      <w:numFmt w:val="decimal"/>
      <w:lvlText w:val="%7."/>
      <w:lvlJc w:val="left"/>
      <w:pPr>
        <w:tabs>
          <w:tab w:val="num" w:pos="5040"/>
        </w:tabs>
        <w:ind w:left="5040" w:hanging="360"/>
      </w:pPr>
    </w:lvl>
    <w:lvl w:ilvl="7" w:tplc="C5F03CB2" w:tentative="1">
      <w:start w:val="1"/>
      <w:numFmt w:val="decimal"/>
      <w:lvlText w:val="%8."/>
      <w:lvlJc w:val="left"/>
      <w:pPr>
        <w:tabs>
          <w:tab w:val="num" w:pos="5760"/>
        </w:tabs>
        <w:ind w:left="5760" w:hanging="360"/>
      </w:pPr>
    </w:lvl>
    <w:lvl w:ilvl="8" w:tplc="D0443A50" w:tentative="1">
      <w:start w:val="1"/>
      <w:numFmt w:val="decimal"/>
      <w:lvlText w:val="%9."/>
      <w:lvlJc w:val="left"/>
      <w:pPr>
        <w:tabs>
          <w:tab w:val="num" w:pos="6480"/>
        </w:tabs>
        <w:ind w:left="6480" w:hanging="360"/>
      </w:pPr>
    </w:lvl>
  </w:abstractNum>
  <w:abstractNum w:abstractNumId="10">
    <w:nsid w:val="260B22E0"/>
    <w:multiLevelType w:val="hybridMultilevel"/>
    <w:tmpl w:val="34CE240A"/>
    <w:lvl w:ilvl="0" w:tplc="364E99BC">
      <w:start w:val="1"/>
      <w:numFmt w:val="bullet"/>
      <w:lvlText w:val=""/>
      <w:lvlJc w:val="left"/>
      <w:pPr>
        <w:tabs>
          <w:tab w:val="num" w:pos="720"/>
        </w:tabs>
        <w:ind w:left="720" w:hanging="360"/>
      </w:pPr>
      <w:rPr>
        <w:rFonts w:ascii="Symbol" w:hAnsi="Symbol" w:hint="default"/>
        <w:sz w:val="20"/>
      </w:rPr>
    </w:lvl>
    <w:lvl w:ilvl="1" w:tplc="3B769882" w:tentative="1">
      <w:start w:val="1"/>
      <w:numFmt w:val="bullet"/>
      <w:lvlText w:val="o"/>
      <w:lvlJc w:val="left"/>
      <w:pPr>
        <w:tabs>
          <w:tab w:val="num" w:pos="1440"/>
        </w:tabs>
        <w:ind w:left="1440" w:hanging="360"/>
      </w:pPr>
      <w:rPr>
        <w:rFonts w:ascii="Courier New" w:hAnsi="Courier New" w:hint="default"/>
        <w:sz w:val="20"/>
      </w:rPr>
    </w:lvl>
    <w:lvl w:ilvl="2" w:tplc="455EAAC4" w:tentative="1">
      <w:start w:val="1"/>
      <w:numFmt w:val="bullet"/>
      <w:lvlText w:val=""/>
      <w:lvlJc w:val="left"/>
      <w:pPr>
        <w:tabs>
          <w:tab w:val="num" w:pos="2160"/>
        </w:tabs>
        <w:ind w:left="2160" w:hanging="360"/>
      </w:pPr>
      <w:rPr>
        <w:rFonts w:ascii="Wingdings" w:hAnsi="Wingdings" w:hint="default"/>
        <w:sz w:val="20"/>
      </w:rPr>
    </w:lvl>
    <w:lvl w:ilvl="3" w:tplc="8A906030" w:tentative="1">
      <w:start w:val="1"/>
      <w:numFmt w:val="bullet"/>
      <w:lvlText w:val=""/>
      <w:lvlJc w:val="left"/>
      <w:pPr>
        <w:tabs>
          <w:tab w:val="num" w:pos="2880"/>
        </w:tabs>
        <w:ind w:left="2880" w:hanging="360"/>
      </w:pPr>
      <w:rPr>
        <w:rFonts w:ascii="Wingdings" w:hAnsi="Wingdings" w:hint="default"/>
        <w:sz w:val="20"/>
      </w:rPr>
    </w:lvl>
    <w:lvl w:ilvl="4" w:tplc="A7ACF82E" w:tentative="1">
      <w:start w:val="1"/>
      <w:numFmt w:val="bullet"/>
      <w:lvlText w:val=""/>
      <w:lvlJc w:val="left"/>
      <w:pPr>
        <w:tabs>
          <w:tab w:val="num" w:pos="3600"/>
        </w:tabs>
        <w:ind w:left="3600" w:hanging="360"/>
      </w:pPr>
      <w:rPr>
        <w:rFonts w:ascii="Wingdings" w:hAnsi="Wingdings" w:hint="default"/>
        <w:sz w:val="20"/>
      </w:rPr>
    </w:lvl>
    <w:lvl w:ilvl="5" w:tplc="B37E7CE2" w:tentative="1">
      <w:start w:val="1"/>
      <w:numFmt w:val="bullet"/>
      <w:lvlText w:val=""/>
      <w:lvlJc w:val="left"/>
      <w:pPr>
        <w:tabs>
          <w:tab w:val="num" w:pos="4320"/>
        </w:tabs>
        <w:ind w:left="4320" w:hanging="360"/>
      </w:pPr>
      <w:rPr>
        <w:rFonts w:ascii="Wingdings" w:hAnsi="Wingdings" w:hint="default"/>
        <w:sz w:val="20"/>
      </w:rPr>
    </w:lvl>
    <w:lvl w:ilvl="6" w:tplc="507E7E2A" w:tentative="1">
      <w:start w:val="1"/>
      <w:numFmt w:val="bullet"/>
      <w:lvlText w:val=""/>
      <w:lvlJc w:val="left"/>
      <w:pPr>
        <w:tabs>
          <w:tab w:val="num" w:pos="5040"/>
        </w:tabs>
        <w:ind w:left="5040" w:hanging="360"/>
      </w:pPr>
      <w:rPr>
        <w:rFonts w:ascii="Wingdings" w:hAnsi="Wingdings" w:hint="default"/>
        <w:sz w:val="20"/>
      </w:rPr>
    </w:lvl>
    <w:lvl w:ilvl="7" w:tplc="B44407C4" w:tentative="1">
      <w:start w:val="1"/>
      <w:numFmt w:val="bullet"/>
      <w:lvlText w:val=""/>
      <w:lvlJc w:val="left"/>
      <w:pPr>
        <w:tabs>
          <w:tab w:val="num" w:pos="5760"/>
        </w:tabs>
        <w:ind w:left="5760" w:hanging="360"/>
      </w:pPr>
      <w:rPr>
        <w:rFonts w:ascii="Wingdings" w:hAnsi="Wingdings" w:hint="default"/>
        <w:sz w:val="20"/>
      </w:rPr>
    </w:lvl>
    <w:lvl w:ilvl="8" w:tplc="5936C0BA"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077D6F"/>
    <w:multiLevelType w:val="hybridMultilevel"/>
    <w:tmpl w:val="E1AAEB3A"/>
    <w:lvl w:ilvl="0" w:tplc="B5A404C0">
      <w:start w:val="1"/>
      <w:numFmt w:val="bullet"/>
      <w:lvlText w:val=""/>
      <w:lvlJc w:val="left"/>
      <w:pPr>
        <w:tabs>
          <w:tab w:val="num" w:pos="720"/>
        </w:tabs>
        <w:ind w:left="720" w:hanging="360"/>
      </w:pPr>
      <w:rPr>
        <w:rFonts w:ascii="Symbol" w:hAnsi="Symbol" w:hint="default"/>
        <w:sz w:val="20"/>
      </w:rPr>
    </w:lvl>
    <w:lvl w:ilvl="1" w:tplc="B6E64576" w:tentative="1">
      <w:start w:val="1"/>
      <w:numFmt w:val="bullet"/>
      <w:lvlText w:val="o"/>
      <w:lvlJc w:val="left"/>
      <w:pPr>
        <w:tabs>
          <w:tab w:val="num" w:pos="1440"/>
        </w:tabs>
        <w:ind w:left="1440" w:hanging="360"/>
      </w:pPr>
      <w:rPr>
        <w:rFonts w:ascii="Courier New" w:hAnsi="Courier New" w:hint="default"/>
        <w:sz w:val="20"/>
      </w:rPr>
    </w:lvl>
    <w:lvl w:ilvl="2" w:tplc="1FE29208" w:tentative="1">
      <w:start w:val="1"/>
      <w:numFmt w:val="bullet"/>
      <w:lvlText w:val=""/>
      <w:lvlJc w:val="left"/>
      <w:pPr>
        <w:tabs>
          <w:tab w:val="num" w:pos="2160"/>
        </w:tabs>
        <w:ind w:left="2160" w:hanging="360"/>
      </w:pPr>
      <w:rPr>
        <w:rFonts w:ascii="Wingdings" w:hAnsi="Wingdings" w:hint="default"/>
        <w:sz w:val="20"/>
      </w:rPr>
    </w:lvl>
    <w:lvl w:ilvl="3" w:tplc="9F167EBE" w:tentative="1">
      <w:start w:val="1"/>
      <w:numFmt w:val="bullet"/>
      <w:lvlText w:val=""/>
      <w:lvlJc w:val="left"/>
      <w:pPr>
        <w:tabs>
          <w:tab w:val="num" w:pos="2880"/>
        </w:tabs>
        <w:ind w:left="2880" w:hanging="360"/>
      </w:pPr>
      <w:rPr>
        <w:rFonts w:ascii="Wingdings" w:hAnsi="Wingdings" w:hint="default"/>
        <w:sz w:val="20"/>
      </w:rPr>
    </w:lvl>
    <w:lvl w:ilvl="4" w:tplc="D50CAD26" w:tentative="1">
      <w:start w:val="1"/>
      <w:numFmt w:val="bullet"/>
      <w:lvlText w:val=""/>
      <w:lvlJc w:val="left"/>
      <w:pPr>
        <w:tabs>
          <w:tab w:val="num" w:pos="3600"/>
        </w:tabs>
        <w:ind w:left="3600" w:hanging="360"/>
      </w:pPr>
      <w:rPr>
        <w:rFonts w:ascii="Wingdings" w:hAnsi="Wingdings" w:hint="default"/>
        <w:sz w:val="20"/>
      </w:rPr>
    </w:lvl>
    <w:lvl w:ilvl="5" w:tplc="089CBB24" w:tentative="1">
      <w:start w:val="1"/>
      <w:numFmt w:val="bullet"/>
      <w:lvlText w:val=""/>
      <w:lvlJc w:val="left"/>
      <w:pPr>
        <w:tabs>
          <w:tab w:val="num" w:pos="4320"/>
        </w:tabs>
        <w:ind w:left="4320" w:hanging="360"/>
      </w:pPr>
      <w:rPr>
        <w:rFonts w:ascii="Wingdings" w:hAnsi="Wingdings" w:hint="default"/>
        <w:sz w:val="20"/>
      </w:rPr>
    </w:lvl>
    <w:lvl w:ilvl="6" w:tplc="029C64F0" w:tentative="1">
      <w:start w:val="1"/>
      <w:numFmt w:val="bullet"/>
      <w:lvlText w:val=""/>
      <w:lvlJc w:val="left"/>
      <w:pPr>
        <w:tabs>
          <w:tab w:val="num" w:pos="5040"/>
        </w:tabs>
        <w:ind w:left="5040" w:hanging="360"/>
      </w:pPr>
      <w:rPr>
        <w:rFonts w:ascii="Wingdings" w:hAnsi="Wingdings" w:hint="default"/>
        <w:sz w:val="20"/>
      </w:rPr>
    </w:lvl>
    <w:lvl w:ilvl="7" w:tplc="DCAEB2F8" w:tentative="1">
      <w:start w:val="1"/>
      <w:numFmt w:val="bullet"/>
      <w:lvlText w:val=""/>
      <w:lvlJc w:val="left"/>
      <w:pPr>
        <w:tabs>
          <w:tab w:val="num" w:pos="5760"/>
        </w:tabs>
        <w:ind w:left="5760" w:hanging="360"/>
      </w:pPr>
      <w:rPr>
        <w:rFonts w:ascii="Wingdings" w:hAnsi="Wingdings" w:hint="default"/>
        <w:sz w:val="20"/>
      </w:rPr>
    </w:lvl>
    <w:lvl w:ilvl="8" w:tplc="617C3C2C"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C3534C"/>
    <w:multiLevelType w:val="hybridMultilevel"/>
    <w:tmpl w:val="AA96DCF6"/>
    <w:lvl w:ilvl="0" w:tplc="8F5C62AA">
      <w:start w:val="2"/>
      <w:numFmt w:val="decimal"/>
      <w:lvlText w:val="%1."/>
      <w:lvlJc w:val="left"/>
      <w:pPr>
        <w:tabs>
          <w:tab w:val="num" w:pos="720"/>
        </w:tabs>
        <w:ind w:left="720" w:hanging="360"/>
      </w:pPr>
    </w:lvl>
    <w:lvl w:ilvl="1" w:tplc="6BD66CC8" w:tentative="1">
      <w:start w:val="1"/>
      <w:numFmt w:val="decimal"/>
      <w:lvlText w:val="%2."/>
      <w:lvlJc w:val="left"/>
      <w:pPr>
        <w:tabs>
          <w:tab w:val="num" w:pos="1440"/>
        </w:tabs>
        <w:ind w:left="1440" w:hanging="360"/>
      </w:pPr>
    </w:lvl>
    <w:lvl w:ilvl="2" w:tplc="CF52FEE0" w:tentative="1">
      <w:start w:val="1"/>
      <w:numFmt w:val="decimal"/>
      <w:lvlText w:val="%3."/>
      <w:lvlJc w:val="left"/>
      <w:pPr>
        <w:tabs>
          <w:tab w:val="num" w:pos="2160"/>
        </w:tabs>
        <w:ind w:left="2160" w:hanging="360"/>
      </w:pPr>
    </w:lvl>
    <w:lvl w:ilvl="3" w:tplc="6EA89DE2" w:tentative="1">
      <w:start w:val="1"/>
      <w:numFmt w:val="decimal"/>
      <w:lvlText w:val="%4."/>
      <w:lvlJc w:val="left"/>
      <w:pPr>
        <w:tabs>
          <w:tab w:val="num" w:pos="2880"/>
        </w:tabs>
        <w:ind w:left="2880" w:hanging="360"/>
      </w:pPr>
    </w:lvl>
    <w:lvl w:ilvl="4" w:tplc="930A790A" w:tentative="1">
      <w:start w:val="1"/>
      <w:numFmt w:val="decimal"/>
      <w:lvlText w:val="%5."/>
      <w:lvlJc w:val="left"/>
      <w:pPr>
        <w:tabs>
          <w:tab w:val="num" w:pos="3600"/>
        </w:tabs>
        <w:ind w:left="3600" w:hanging="360"/>
      </w:pPr>
    </w:lvl>
    <w:lvl w:ilvl="5" w:tplc="F574E994" w:tentative="1">
      <w:start w:val="1"/>
      <w:numFmt w:val="decimal"/>
      <w:lvlText w:val="%6."/>
      <w:lvlJc w:val="left"/>
      <w:pPr>
        <w:tabs>
          <w:tab w:val="num" w:pos="4320"/>
        </w:tabs>
        <w:ind w:left="4320" w:hanging="360"/>
      </w:pPr>
    </w:lvl>
    <w:lvl w:ilvl="6" w:tplc="8FFE6C48" w:tentative="1">
      <w:start w:val="1"/>
      <w:numFmt w:val="decimal"/>
      <w:lvlText w:val="%7."/>
      <w:lvlJc w:val="left"/>
      <w:pPr>
        <w:tabs>
          <w:tab w:val="num" w:pos="5040"/>
        </w:tabs>
        <w:ind w:left="5040" w:hanging="360"/>
      </w:pPr>
    </w:lvl>
    <w:lvl w:ilvl="7" w:tplc="6E58C784" w:tentative="1">
      <w:start w:val="1"/>
      <w:numFmt w:val="decimal"/>
      <w:lvlText w:val="%8."/>
      <w:lvlJc w:val="left"/>
      <w:pPr>
        <w:tabs>
          <w:tab w:val="num" w:pos="5760"/>
        </w:tabs>
        <w:ind w:left="5760" w:hanging="360"/>
      </w:pPr>
    </w:lvl>
    <w:lvl w:ilvl="8" w:tplc="93127C74" w:tentative="1">
      <w:start w:val="1"/>
      <w:numFmt w:val="decimal"/>
      <w:lvlText w:val="%9."/>
      <w:lvlJc w:val="left"/>
      <w:pPr>
        <w:tabs>
          <w:tab w:val="num" w:pos="6480"/>
        </w:tabs>
        <w:ind w:left="6480" w:hanging="360"/>
      </w:pPr>
    </w:lvl>
  </w:abstractNum>
  <w:abstractNum w:abstractNumId="13">
    <w:nsid w:val="34EF60B4"/>
    <w:multiLevelType w:val="hybridMultilevel"/>
    <w:tmpl w:val="6ED2CBAA"/>
    <w:lvl w:ilvl="0" w:tplc="C84EE044">
      <w:start w:val="1"/>
      <w:numFmt w:val="bullet"/>
      <w:lvlText w:val=""/>
      <w:lvlJc w:val="left"/>
      <w:pPr>
        <w:tabs>
          <w:tab w:val="num" w:pos="720"/>
        </w:tabs>
        <w:ind w:left="720" w:hanging="360"/>
      </w:pPr>
      <w:rPr>
        <w:rFonts w:ascii="Symbol" w:hAnsi="Symbol" w:hint="default"/>
        <w:sz w:val="20"/>
      </w:rPr>
    </w:lvl>
    <w:lvl w:ilvl="1" w:tplc="23A6163C">
      <w:start w:val="1"/>
      <w:numFmt w:val="bullet"/>
      <w:lvlText w:val="o"/>
      <w:lvlJc w:val="left"/>
      <w:pPr>
        <w:tabs>
          <w:tab w:val="num" w:pos="1440"/>
        </w:tabs>
        <w:ind w:left="1440" w:hanging="360"/>
      </w:pPr>
      <w:rPr>
        <w:rFonts w:ascii="Courier New" w:hAnsi="Courier New" w:hint="default"/>
        <w:sz w:val="20"/>
      </w:rPr>
    </w:lvl>
    <w:lvl w:ilvl="2" w:tplc="4E6ACDF6" w:tentative="1">
      <w:start w:val="1"/>
      <w:numFmt w:val="bullet"/>
      <w:lvlText w:val=""/>
      <w:lvlJc w:val="left"/>
      <w:pPr>
        <w:tabs>
          <w:tab w:val="num" w:pos="2160"/>
        </w:tabs>
        <w:ind w:left="2160" w:hanging="360"/>
      </w:pPr>
      <w:rPr>
        <w:rFonts w:ascii="Wingdings" w:hAnsi="Wingdings" w:hint="default"/>
        <w:sz w:val="20"/>
      </w:rPr>
    </w:lvl>
    <w:lvl w:ilvl="3" w:tplc="E948187E" w:tentative="1">
      <w:start w:val="1"/>
      <w:numFmt w:val="bullet"/>
      <w:lvlText w:val=""/>
      <w:lvlJc w:val="left"/>
      <w:pPr>
        <w:tabs>
          <w:tab w:val="num" w:pos="2880"/>
        </w:tabs>
        <w:ind w:left="2880" w:hanging="360"/>
      </w:pPr>
      <w:rPr>
        <w:rFonts w:ascii="Wingdings" w:hAnsi="Wingdings" w:hint="default"/>
        <w:sz w:val="20"/>
      </w:rPr>
    </w:lvl>
    <w:lvl w:ilvl="4" w:tplc="FBB04732" w:tentative="1">
      <w:start w:val="1"/>
      <w:numFmt w:val="bullet"/>
      <w:lvlText w:val=""/>
      <w:lvlJc w:val="left"/>
      <w:pPr>
        <w:tabs>
          <w:tab w:val="num" w:pos="3600"/>
        </w:tabs>
        <w:ind w:left="3600" w:hanging="360"/>
      </w:pPr>
      <w:rPr>
        <w:rFonts w:ascii="Wingdings" w:hAnsi="Wingdings" w:hint="default"/>
        <w:sz w:val="20"/>
      </w:rPr>
    </w:lvl>
    <w:lvl w:ilvl="5" w:tplc="9686F95A" w:tentative="1">
      <w:start w:val="1"/>
      <w:numFmt w:val="bullet"/>
      <w:lvlText w:val=""/>
      <w:lvlJc w:val="left"/>
      <w:pPr>
        <w:tabs>
          <w:tab w:val="num" w:pos="4320"/>
        </w:tabs>
        <w:ind w:left="4320" w:hanging="360"/>
      </w:pPr>
      <w:rPr>
        <w:rFonts w:ascii="Wingdings" w:hAnsi="Wingdings" w:hint="default"/>
        <w:sz w:val="20"/>
      </w:rPr>
    </w:lvl>
    <w:lvl w:ilvl="6" w:tplc="ACACD764" w:tentative="1">
      <w:start w:val="1"/>
      <w:numFmt w:val="bullet"/>
      <w:lvlText w:val=""/>
      <w:lvlJc w:val="left"/>
      <w:pPr>
        <w:tabs>
          <w:tab w:val="num" w:pos="5040"/>
        </w:tabs>
        <w:ind w:left="5040" w:hanging="360"/>
      </w:pPr>
      <w:rPr>
        <w:rFonts w:ascii="Wingdings" w:hAnsi="Wingdings" w:hint="default"/>
        <w:sz w:val="20"/>
      </w:rPr>
    </w:lvl>
    <w:lvl w:ilvl="7" w:tplc="9A4E0CA0" w:tentative="1">
      <w:start w:val="1"/>
      <w:numFmt w:val="bullet"/>
      <w:lvlText w:val=""/>
      <w:lvlJc w:val="left"/>
      <w:pPr>
        <w:tabs>
          <w:tab w:val="num" w:pos="5760"/>
        </w:tabs>
        <w:ind w:left="5760" w:hanging="360"/>
      </w:pPr>
      <w:rPr>
        <w:rFonts w:ascii="Wingdings" w:hAnsi="Wingdings" w:hint="default"/>
        <w:sz w:val="20"/>
      </w:rPr>
    </w:lvl>
    <w:lvl w:ilvl="8" w:tplc="DA7699B4"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482FC8"/>
    <w:multiLevelType w:val="multilevel"/>
    <w:tmpl w:val="84ECD6F8"/>
    <w:lvl w:ilvl="0">
      <w:start w:val="1"/>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5">
    <w:nsid w:val="37A86010"/>
    <w:multiLevelType w:val="hybridMultilevel"/>
    <w:tmpl w:val="26864D6A"/>
    <w:lvl w:ilvl="0" w:tplc="FA866C08">
      <w:start w:val="1"/>
      <w:numFmt w:val="decimal"/>
      <w:lvlText w:val="%1."/>
      <w:lvlJc w:val="left"/>
      <w:pPr>
        <w:tabs>
          <w:tab w:val="num" w:pos="720"/>
        </w:tabs>
        <w:ind w:left="720" w:hanging="360"/>
      </w:pPr>
    </w:lvl>
    <w:lvl w:ilvl="1" w:tplc="E71A8D30" w:tentative="1">
      <w:start w:val="1"/>
      <w:numFmt w:val="decimal"/>
      <w:lvlText w:val="%2."/>
      <w:lvlJc w:val="left"/>
      <w:pPr>
        <w:tabs>
          <w:tab w:val="num" w:pos="1440"/>
        </w:tabs>
        <w:ind w:left="1440" w:hanging="360"/>
      </w:pPr>
    </w:lvl>
    <w:lvl w:ilvl="2" w:tplc="D3725578" w:tentative="1">
      <w:start w:val="1"/>
      <w:numFmt w:val="decimal"/>
      <w:lvlText w:val="%3."/>
      <w:lvlJc w:val="left"/>
      <w:pPr>
        <w:tabs>
          <w:tab w:val="num" w:pos="2160"/>
        </w:tabs>
        <w:ind w:left="2160" w:hanging="360"/>
      </w:pPr>
    </w:lvl>
    <w:lvl w:ilvl="3" w:tplc="76867836" w:tentative="1">
      <w:start w:val="1"/>
      <w:numFmt w:val="decimal"/>
      <w:lvlText w:val="%4."/>
      <w:lvlJc w:val="left"/>
      <w:pPr>
        <w:tabs>
          <w:tab w:val="num" w:pos="2880"/>
        </w:tabs>
        <w:ind w:left="2880" w:hanging="360"/>
      </w:pPr>
    </w:lvl>
    <w:lvl w:ilvl="4" w:tplc="4A0C33FA" w:tentative="1">
      <w:start w:val="1"/>
      <w:numFmt w:val="decimal"/>
      <w:lvlText w:val="%5."/>
      <w:lvlJc w:val="left"/>
      <w:pPr>
        <w:tabs>
          <w:tab w:val="num" w:pos="3600"/>
        </w:tabs>
        <w:ind w:left="3600" w:hanging="360"/>
      </w:pPr>
    </w:lvl>
    <w:lvl w:ilvl="5" w:tplc="615A3F3C" w:tentative="1">
      <w:start w:val="1"/>
      <w:numFmt w:val="decimal"/>
      <w:lvlText w:val="%6."/>
      <w:lvlJc w:val="left"/>
      <w:pPr>
        <w:tabs>
          <w:tab w:val="num" w:pos="4320"/>
        </w:tabs>
        <w:ind w:left="4320" w:hanging="360"/>
      </w:pPr>
    </w:lvl>
    <w:lvl w:ilvl="6" w:tplc="5CF20BBC" w:tentative="1">
      <w:start w:val="1"/>
      <w:numFmt w:val="decimal"/>
      <w:lvlText w:val="%7."/>
      <w:lvlJc w:val="left"/>
      <w:pPr>
        <w:tabs>
          <w:tab w:val="num" w:pos="5040"/>
        </w:tabs>
        <w:ind w:left="5040" w:hanging="360"/>
      </w:pPr>
    </w:lvl>
    <w:lvl w:ilvl="7" w:tplc="AD5E6C18" w:tentative="1">
      <w:start w:val="1"/>
      <w:numFmt w:val="decimal"/>
      <w:lvlText w:val="%8."/>
      <w:lvlJc w:val="left"/>
      <w:pPr>
        <w:tabs>
          <w:tab w:val="num" w:pos="5760"/>
        </w:tabs>
        <w:ind w:left="5760" w:hanging="360"/>
      </w:pPr>
    </w:lvl>
    <w:lvl w:ilvl="8" w:tplc="3FCE4260" w:tentative="1">
      <w:start w:val="1"/>
      <w:numFmt w:val="decimal"/>
      <w:lvlText w:val="%9."/>
      <w:lvlJc w:val="left"/>
      <w:pPr>
        <w:tabs>
          <w:tab w:val="num" w:pos="6480"/>
        </w:tabs>
        <w:ind w:left="6480" w:hanging="360"/>
      </w:pPr>
    </w:lvl>
  </w:abstractNum>
  <w:abstractNum w:abstractNumId="16">
    <w:nsid w:val="39505EBB"/>
    <w:multiLevelType w:val="hybridMultilevel"/>
    <w:tmpl w:val="0B1438F0"/>
    <w:lvl w:ilvl="0" w:tplc="23E2049C">
      <w:start w:val="1"/>
      <w:numFmt w:val="bullet"/>
      <w:lvlText w:val=""/>
      <w:lvlJc w:val="left"/>
      <w:pPr>
        <w:tabs>
          <w:tab w:val="num" w:pos="720"/>
        </w:tabs>
        <w:ind w:left="720" w:hanging="360"/>
      </w:pPr>
      <w:rPr>
        <w:rFonts w:ascii="Symbol" w:hAnsi="Symbol" w:hint="default"/>
        <w:sz w:val="20"/>
      </w:rPr>
    </w:lvl>
    <w:lvl w:ilvl="1" w:tplc="1D3CF348">
      <w:start w:val="1"/>
      <w:numFmt w:val="bullet"/>
      <w:lvlText w:val="o"/>
      <w:lvlJc w:val="left"/>
      <w:pPr>
        <w:tabs>
          <w:tab w:val="num" w:pos="1440"/>
        </w:tabs>
        <w:ind w:left="1440" w:hanging="360"/>
      </w:pPr>
      <w:rPr>
        <w:rFonts w:ascii="Courier New" w:hAnsi="Courier New" w:hint="default"/>
        <w:sz w:val="20"/>
      </w:rPr>
    </w:lvl>
    <w:lvl w:ilvl="2" w:tplc="9C9A431A" w:tentative="1">
      <w:start w:val="1"/>
      <w:numFmt w:val="bullet"/>
      <w:lvlText w:val=""/>
      <w:lvlJc w:val="left"/>
      <w:pPr>
        <w:tabs>
          <w:tab w:val="num" w:pos="2160"/>
        </w:tabs>
        <w:ind w:left="2160" w:hanging="360"/>
      </w:pPr>
      <w:rPr>
        <w:rFonts w:ascii="Wingdings" w:hAnsi="Wingdings" w:hint="default"/>
        <w:sz w:val="20"/>
      </w:rPr>
    </w:lvl>
    <w:lvl w:ilvl="3" w:tplc="AAB6A65C" w:tentative="1">
      <w:start w:val="1"/>
      <w:numFmt w:val="bullet"/>
      <w:lvlText w:val=""/>
      <w:lvlJc w:val="left"/>
      <w:pPr>
        <w:tabs>
          <w:tab w:val="num" w:pos="2880"/>
        </w:tabs>
        <w:ind w:left="2880" w:hanging="360"/>
      </w:pPr>
      <w:rPr>
        <w:rFonts w:ascii="Wingdings" w:hAnsi="Wingdings" w:hint="default"/>
        <w:sz w:val="20"/>
      </w:rPr>
    </w:lvl>
    <w:lvl w:ilvl="4" w:tplc="AAB69E08" w:tentative="1">
      <w:start w:val="1"/>
      <w:numFmt w:val="bullet"/>
      <w:lvlText w:val=""/>
      <w:lvlJc w:val="left"/>
      <w:pPr>
        <w:tabs>
          <w:tab w:val="num" w:pos="3600"/>
        </w:tabs>
        <w:ind w:left="3600" w:hanging="360"/>
      </w:pPr>
      <w:rPr>
        <w:rFonts w:ascii="Wingdings" w:hAnsi="Wingdings" w:hint="default"/>
        <w:sz w:val="20"/>
      </w:rPr>
    </w:lvl>
    <w:lvl w:ilvl="5" w:tplc="01AA4F5A" w:tentative="1">
      <w:start w:val="1"/>
      <w:numFmt w:val="bullet"/>
      <w:lvlText w:val=""/>
      <w:lvlJc w:val="left"/>
      <w:pPr>
        <w:tabs>
          <w:tab w:val="num" w:pos="4320"/>
        </w:tabs>
        <w:ind w:left="4320" w:hanging="360"/>
      </w:pPr>
      <w:rPr>
        <w:rFonts w:ascii="Wingdings" w:hAnsi="Wingdings" w:hint="default"/>
        <w:sz w:val="20"/>
      </w:rPr>
    </w:lvl>
    <w:lvl w:ilvl="6" w:tplc="8398CD92" w:tentative="1">
      <w:start w:val="1"/>
      <w:numFmt w:val="bullet"/>
      <w:lvlText w:val=""/>
      <w:lvlJc w:val="left"/>
      <w:pPr>
        <w:tabs>
          <w:tab w:val="num" w:pos="5040"/>
        </w:tabs>
        <w:ind w:left="5040" w:hanging="360"/>
      </w:pPr>
      <w:rPr>
        <w:rFonts w:ascii="Wingdings" w:hAnsi="Wingdings" w:hint="default"/>
        <w:sz w:val="20"/>
      </w:rPr>
    </w:lvl>
    <w:lvl w:ilvl="7" w:tplc="1A22D1E8" w:tentative="1">
      <w:start w:val="1"/>
      <w:numFmt w:val="bullet"/>
      <w:lvlText w:val=""/>
      <w:lvlJc w:val="left"/>
      <w:pPr>
        <w:tabs>
          <w:tab w:val="num" w:pos="5760"/>
        </w:tabs>
        <w:ind w:left="5760" w:hanging="360"/>
      </w:pPr>
      <w:rPr>
        <w:rFonts w:ascii="Wingdings" w:hAnsi="Wingdings" w:hint="default"/>
        <w:sz w:val="20"/>
      </w:rPr>
    </w:lvl>
    <w:lvl w:ilvl="8" w:tplc="615A28FE"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1C51B5"/>
    <w:multiLevelType w:val="hybridMultilevel"/>
    <w:tmpl w:val="A480431E"/>
    <w:lvl w:ilvl="0" w:tplc="AEDA8B3E">
      <w:start w:val="1"/>
      <w:numFmt w:val="bullet"/>
      <w:lvlText w:val=""/>
      <w:lvlJc w:val="left"/>
      <w:pPr>
        <w:tabs>
          <w:tab w:val="num" w:pos="720"/>
        </w:tabs>
        <w:ind w:left="720" w:hanging="360"/>
      </w:pPr>
      <w:rPr>
        <w:rFonts w:ascii="Symbol" w:hAnsi="Symbol" w:hint="default"/>
        <w:sz w:val="20"/>
      </w:rPr>
    </w:lvl>
    <w:lvl w:ilvl="1" w:tplc="555C0BB2">
      <w:start w:val="1"/>
      <w:numFmt w:val="bullet"/>
      <w:lvlText w:val="o"/>
      <w:lvlJc w:val="left"/>
      <w:pPr>
        <w:tabs>
          <w:tab w:val="num" w:pos="1440"/>
        </w:tabs>
        <w:ind w:left="1440" w:hanging="360"/>
      </w:pPr>
      <w:rPr>
        <w:rFonts w:ascii="Courier New" w:hAnsi="Courier New" w:hint="default"/>
        <w:sz w:val="20"/>
      </w:rPr>
    </w:lvl>
    <w:lvl w:ilvl="2" w:tplc="E70EC1DE">
      <w:start w:val="1"/>
      <w:numFmt w:val="bullet"/>
      <w:lvlText w:val=""/>
      <w:lvlJc w:val="left"/>
      <w:pPr>
        <w:tabs>
          <w:tab w:val="num" w:pos="2160"/>
        </w:tabs>
        <w:ind w:left="2160" w:hanging="360"/>
      </w:pPr>
      <w:rPr>
        <w:rFonts w:ascii="Wingdings" w:hAnsi="Wingdings" w:hint="default"/>
        <w:sz w:val="20"/>
      </w:rPr>
    </w:lvl>
    <w:lvl w:ilvl="3" w:tplc="FC60B3EE" w:tentative="1">
      <w:start w:val="1"/>
      <w:numFmt w:val="bullet"/>
      <w:lvlText w:val=""/>
      <w:lvlJc w:val="left"/>
      <w:pPr>
        <w:tabs>
          <w:tab w:val="num" w:pos="2880"/>
        </w:tabs>
        <w:ind w:left="2880" w:hanging="360"/>
      </w:pPr>
      <w:rPr>
        <w:rFonts w:ascii="Wingdings" w:hAnsi="Wingdings" w:hint="default"/>
        <w:sz w:val="20"/>
      </w:rPr>
    </w:lvl>
    <w:lvl w:ilvl="4" w:tplc="60900AA0" w:tentative="1">
      <w:start w:val="1"/>
      <w:numFmt w:val="bullet"/>
      <w:lvlText w:val=""/>
      <w:lvlJc w:val="left"/>
      <w:pPr>
        <w:tabs>
          <w:tab w:val="num" w:pos="3600"/>
        </w:tabs>
        <w:ind w:left="3600" w:hanging="360"/>
      </w:pPr>
      <w:rPr>
        <w:rFonts w:ascii="Wingdings" w:hAnsi="Wingdings" w:hint="default"/>
        <w:sz w:val="20"/>
      </w:rPr>
    </w:lvl>
    <w:lvl w:ilvl="5" w:tplc="0A76C770" w:tentative="1">
      <w:start w:val="1"/>
      <w:numFmt w:val="bullet"/>
      <w:lvlText w:val=""/>
      <w:lvlJc w:val="left"/>
      <w:pPr>
        <w:tabs>
          <w:tab w:val="num" w:pos="4320"/>
        </w:tabs>
        <w:ind w:left="4320" w:hanging="360"/>
      </w:pPr>
      <w:rPr>
        <w:rFonts w:ascii="Wingdings" w:hAnsi="Wingdings" w:hint="default"/>
        <w:sz w:val="20"/>
      </w:rPr>
    </w:lvl>
    <w:lvl w:ilvl="6" w:tplc="CC103606" w:tentative="1">
      <w:start w:val="1"/>
      <w:numFmt w:val="bullet"/>
      <w:lvlText w:val=""/>
      <w:lvlJc w:val="left"/>
      <w:pPr>
        <w:tabs>
          <w:tab w:val="num" w:pos="5040"/>
        </w:tabs>
        <w:ind w:left="5040" w:hanging="360"/>
      </w:pPr>
      <w:rPr>
        <w:rFonts w:ascii="Wingdings" w:hAnsi="Wingdings" w:hint="default"/>
        <w:sz w:val="20"/>
      </w:rPr>
    </w:lvl>
    <w:lvl w:ilvl="7" w:tplc="F7F40E72" w:tentative="1">
      <w:start w:val="1"/>
      <w:numFmt w:val="bullet"/>
      <w:lvlText w:val=""/>
      <w:lvlJc w:val="left"/>
      <w:pPr>
        <w:tabs>
          <w:tab w:val="num" w:pos="5760"/>
        </w:tabs>
        <w:ind w:left="5760" w:hanging="360"/>
      </w:pPr>
      <w:rPr>
        <w:rFonts w:ascii="Wingdings" w:hAnsi="Wingdings" w:hint="default"/>
        <w:sz w:val="20"/>
      </w:rPr>
    </w:lvl>
    <w:lvl w:ilvl="8" w:tplc="7024703E"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793143"/>
    <w:multiLevelType w:val="hybridMultilevel"/>
    <w:tmpl w:val="351285E8"/>
    <w:lvl w:ilvl="0" w:tplc="13921274">
      <w:start w:val="1"/>
      <w:numFmt w:val="decimal"/>
      <w:lvlText w:val="%1."/>
      <w:lvlJc w:val="left"/>
      <w:pPr>
        <w:tabs>
          <w:tab w:val="num" w:pos="720"/>
        </w:tabs>
        <w:ind w:left="720" w:hanging="360"/>
      </w:pPr>
    </w:lvl>
    <w:lvl w:ilvl="1" w:tplc="34ACF2A4" w:tentative="1">
      <w:start w:val="1"/>
      <w:numFmt w:val="decimal"/>
      <w:lvlText w:val="%2."/>
      <w:lvlJc w:val="left"/>
      <w:pPr>
        <w:tabs>
          <w:tab w:val="num" w:pos="1440"/>
        </w:tabs>
        <w:ind w:left="1440" w:hanging="360"/>
      </w:pPr>
    </w:lvl>
    <w:lvl w:ilvl="2" w:tplc="19FEA144" w:tentative="1">
      <w:start w:val="1"/>
      <w:numFmt w:val="decimal"/>
      <w:lvlText w:val="%3."/>
      <w:lvlJc w:val="left"/>
      <w:pPr>
        <w:tabs>
          <w:tab w:val="num" w:pos="2160"/>
        </w:tabs>
        <w:ind w:left="2160" w:hanging="360"/>
      </w:pPr>
    </w:lvl>
    <w:lvl w:ilvl="3" w:tplc="2954C83A" w:tentative="1">
      <w:start w:val="1"/>
      <w:numFmt w:val="decimal"/>
      <w:lvlText w:val="%4."/>
      <w:lvlJc w:val="left"/>
      <w:pPr>
        <w:tabs>
          <w:tab w:val="num" w:pos="2880"/>
        </w:tabs>
        <w:ind w:left="2880" w:hanging="360"/>
      </w:pPr>
    </w:lvl>
    <w:lvl w:ilvl="4" w:tplc="E350189A" w:tentative="1">
      <w:start w:val="1"/>
      <w:numFmt w:val="decimal"/>
      <w:lvlText w:val="%5."/>
      <w:lvlJc w:val="left"/>
      <w:pPr>
        <w:tabs>
          <w:tab w:val="num" w:pos="3600"/>
        </w:tabs>
        <w:ind w:left="3600" w:hanging="360"/>
      </w:pPr>
    </w:lvl>
    <w:lvl w:ilvl="5" w:tplc="2B0249DE" w:tentative="1">
      <w:start w:val="1"/>
      <w:numFmt w:val="decimal"/>
      <w:lvlText w:val="%6."/>
      <w:lvlJc w:val="left"/>
      <w:pPr>
        <w:tabs>
          <w:tab w:val="num" w:pos="4320"/>
        </w:tabs>
        <w:ind w:left="4320" w:hanging="360"/>
      </w:pPr>
    </w:lvl>
    <w:lvl w:ilvl="6" w:tplc="1832B60E" w:tentative="1">
      <w:start w:val="1"/>
      <w:numFmt w:val="decimal"/>
      <w:lvlText w:val="%7."/>
      <w:lvlJc w:val="left"/>
      <w:pPr>
        <w:tabs>
          <w:tab w:val="num" w:pos="5040"/>
        </w:tabs>
        <w:ind w:left="5040" w:hanging="360"/>
      </w:pPr>
    </w:lvl>
    <w:lvl w:ilvl="7" w:tplc="BEC63E78" w:tentative="1">
      <w:start w:val="1"/>
      <w:numFmt w:val="decimal"/>
      <w:lvlText w:val="%8."/>
      <w:lvlJc w:val="left"/>
      <w:pPr>
        <w:tabs>
          <w:tab w:val="num" w:pos="5760"/>
        </w:tabs>
        <w:ind w:left="5760" w:hanging="360"/>
      </w:pPr>
    </w:lvl>
    <w:lvl w:ilvl="8" w:tplc="E5AA43F0" w:tentative="1">
      <w:start w:val="1"/>
      <w:numFmt w:val="decimal"/>
      <w:lvlText w:val="%9."/>
      <w:lvlJc w:val="left"/>
      <w:pPr>
        <w:tabs>
          <w:tab w:val="num" w:pos="6480"/>
        </w:tabs>
        <w:ind w:left="6480" w:hanging="360"/>
      </w:pPr>
    </w:lvl>
  </w:abstractNum>
  <w:abstractNum w:abstractNumId="19">
    <w:nsid w:val="47096A69"/>
    <w:multiLevelType w:val="hybridMultilevel"/>
    <w:tmpl w:val="F800C846"/>
    <w:lvl w:ilvl="0" w:tplc="EE34021A">
      <w:start w:val="1"/>
      <w:numFmt w:val="bullet"/>
      <w:lvlText w:val=""/>
      <w:lvlJc w:val="left"/>
      <w:pPr>
        <w:tabs>
          <w:tab w:val="num" w:pos="720"/>
        </w:tabs>
        <w:ind w:left="720" w:hanging="360"/>
      </w:pPr>
      <w:rPr>
        <w:rFonts w:ascii="Symbol" w:hAnsi="Symbol" w:hint="default"/>
        <w:sz w:val="20"/>
      </w:rPr>
    </w:lvl>
    <w:lvl w:ilvl="1" w:tplc="DD92E536" w:tentative="1">
      <w:start w:val="1"/>
      <w:numFmt w:val="bullet"/>
      <w:lvlText w:val="o"/>
      <w:lvlJc w:val="left"/>
      <w:pPr>
        <w:tabs>
          <w:tab w:val="num" w:pos="1440"/>
        </w:tabs>
        <w:ind w:left="1440" w:hanging="360"/>
      </w:pPr>
      <w:rPr>
        <w:rFonts w:ascii="Courier New" w:hAnsi="Courier New" w:hint="default"/>
        <w:sz w:val="20"/>
      </w:rPr>
    </w:lvl>
    <w:lvl w:ilvl="2" w:tplc="F37C7430" w:tentative="1">
      <w:start w:val="1"/>
      <w:numFmt w:val="bullet"/>
      <w:lvlText w:val=""/>
      <w:lvlJc w:val="left"/>
      <w:pPr>
        <w:tabs>
          <w:tab w:val="num" w:pos="2160"/>
        </w:tabs>
        <w:ind w:left="2160" w:hanging="360"/>
      </w:pPr>
      <w:rPr>
        <w:rFonts w:ascii="Wingdings" w:hAnsi="Wingdings" w:hint="default"/>
        <w:sz w:val="20"/>
      </w:rPr>
    </w:lvl>
    <w:lvl w:ilvl="3" w:tplc="BFD4CB2C" w:tentative="1">
      <w:start w:val="1"/>
      <w:numFmt w:val="bullet"/>
      <w:lvlText w:val=""/>
      <w:lvlJc w:val="left"/>
      <w:pPr>
        <w:tabs>
          <w:tab w:val="num" w:pos="2880"/>
        </w:tabs>
        <w:ind w:left="2880" w:hanging="360"/>
      </w:pPr>
      <w:rPr>
        <w:rFonts w:ascii="Wingdings" w:hAnsi="Wingdings" w:hint="default"/>
        <w:sz w:val="20"/>
      </w:rPr>
    </w:lvl>
    <w:lvl w:ilvl="4" w:tplc="DF6492D8" w:tentative="1">
      <w:start w:val="1"/>
      <w:numFmt w:val="bullet"/>
      <w:lvlText w:val=""/>
      <w:lvlJc w:val="left"/>
      <w:pPr>
        <w:tabs>
          <w:tab w:val="num" w:pos="3600"/>
        </w:tabs>
        <w:ind w:left="3600" w:hanging="360"/>
      </w:pPr>
      <w:rPr>
        <w:rFonts w:ascii="Wingdings" w:hAnsi="Wingdings" w:hint="default"/>
        <w:sz w:val="20"/>
      </w:rPr>
    </w:lvl>
    <w:lvl w:ilvl="5" w:tplc="E3AAA9D8" w:tentative="1">
      <w:start w:val="1"/>
      <w:numFmt w:val="bullet"/>
      <w:lvlText w:val=""/>
      <w:lvlJc w:val="left"/>
      <w:pPr>
        <w:tabs>
          <w:tab w:val="num" w:pos="4320"/>
        </w:tabs>
        <w:ind w:left="4320" w:hanging="360"/>
      </w:pPr>
      <w:rPr>
        <w:rFonts w:ascii="Wingdings" w:hAnsi="Wingdings" w:hint="default"/>
        <w:sz w:val="20"/>
      </w:rPr>
    </w:lvl>
    <w:lvl w:ilvl="6" w:tplc="69DA6072" w:tentative="1">
      <w:start w:val="1"/>
      <w:numFmt w:val="bullet"/>
      <w:lvlText w:val=""/>
      <w:lvlJc w:val="left"/>
      <w:pPr>
        <w:tabs>
          <w:tab w:val="num" w:pos="5040"/>
        </w:tabs>
        <w:ind w:left="5040" w:hanging="360"/>
      </w:pPr>
      <w:rPr>
        <w:rFonts w:ascii="Wingdings" w:hAnsi="Wingdings" w:hint="default"/>
        <w:sz w:val="20"/>
      </w:rPr>
    </w:lvl>
    <w:lvl w:ilvl="7" w:tplc="58065F34" w:tentative="1">
      <w:start w:val="1"/>
      <w:numFmt w:val="bullet"/>
      <w:lvlText w:val=""/>
      <w:lvlJc w:val="left"/>
      <w:pPr>
        <w:tabs>
          <w:tab w:val="num" w:pos="5760"/>
        </w:tabs>
        <w:ind w:left="5760" w:hanging="360"/>
      </w:pPr>
      <w:rPr>
        <w:rFonts w:ascii="Wingdings" w:hAnsi="Wingdings" w:hint="default"/>
        <w:sz w:val="20"/>
      </w:rPr>
    </w:lvl>
    <w:lvl w:ilvl="8" w:tplc="B8507F72"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12954"/>
    <w:multiLevelType w:val="hybridMultilevel"/>
    <w:tmpl w:val="73D4F960"/>
    <w:lvl w:ilvl="0" w:tplc="BF4EC47C">
      <w:start w:val="4"/>
      <w:numFmt w:val="decimal"/>
      <w:lvlText w:val="%1."/>
      <w:lvlJc w:val="left"/>
      <w:pPr>
        <w:tabs>
          <w:tab w:val="num" w:pos="720"/>
        </w:tabs>
        <w:ind w:left="720" w:hanging="360"/>
      </w:pPr>
    </w:lvl>
    <w:lvl w:ilvl="1" w:tplc="60D656F4" w:tentative="1">
      <w:start w:val="1"/>
      <w:numFmt w:val="decimal"/>
      <w:lvlText w:val="%2."/>
      <w:lvlJc w:val="left"/>
      <w:pPr>
        <w:tabs>
          <w:tab w:val="num" w:pos="1440"/>
        </w:tabs>
        <w:ind w:left="1440" w:hanging="360"/>
      </w:pPr>
    </w:lvl>
    <w:lvl w:ilvl="2" w:tplc="27DA2E88" w:tentative="1">
      <w:start w:val="1"/>
      <w:numFmt w:val="decimal"/>
      <w:lvlText w:val="%3."/>
      <w:lvlJc w:val="left"/>
      <w:pPr>
        <w:tabs>
          <w:tab w:val="num" w:pos="2160"/>
        </w:tabs>
        <w:ind w:left="2160" w:hanging="360"/>
      </w:pPr>
    </w:lvl>
    <w:lvl w:ilvl="3" w:tplc="84B817CE" w:tentative="1">
      <w:start w:val="1"/>
      <w:numFmt w:val="decimal"/>
      <w:lvlText w:val="%4."/>
      <w:lvlJc w:val="left"/>
      <w:pPr>
        <w:tabs>
          <w:tab w:val="num" w:pos="2880"/>
        </w:tabs>
        <w:ind w:left="2880" w:hanging="360"/>
      </w:pPr>
    </w:lvl>
    <w:lvl w:ilvl="4" w:tplc="800CBFD2" w:tentative="1">
      <w:start w:val="1"/>
      <w:numFmt w:val="decimal"/>
      <w:lvlText w:val="%5."/>
      <w:lvlJc w:val="left"/>
      <w:pPr>
        <w:tabs>
          <w:tab w:val="num" w:pos="3600"/>
        </w:tabs>
        <w:ind w:left="3600" w:hanging="360"/>
      </w:pPr>
    </w:lvl>
    <w:lvl w:ilvl="5" w:tplc="6FC2F3A0" w:tentative="1">
      <w:start w:val="1"/>
      <w:numFmt w:val="decimal"/>
      <w:lvlText w:val="%6."/>
      <w:lvlJc w:val="left"/>
      <w:pPr>
        <w:tabs>
          <w:tab w:val="num" w:pos="4320"/>
        </w:tabs>
        <w:ind w:left="4320" w:hanging="360"/>
      </w:pPr>
    </w:lvl>
    <w:lvl w:ilvl="6" w:tplc="CA70B8E8" w:tentative="1">
      <w:start w:val="1"/>
      <w:numFmt w:val="decimal"/>
      <w:lvlText w:val="%7."/>
      <w:lvlJc w:val="left"/>
      <w:pPr>
        <w:tabs>
          <w:tab w:val="num" w:pos="5040"/>
        </w:tabs>
        <w:ind w:left="5040" w:hanging="360"/>
      </w:pPr>
    </w:lvl>
    <w:lvl w:ilvl="7" w:tplc="49A80902" w:tentative="1">
      <w:start w:val="1"/>
      <w:numFmt w:val="decimal"/>
      <w:lvlText w:val="%8."/>
      <w:lvlJc w:val="left"/>
      <w:pPr>
        <w:tabs>
          <w:tab w:val="num" w:pos="5760"/>
        </w:tabs>
        <w:ind w:left="5760" w:hanging="360"/>
      </w:pPr>
    </w:lvl>
    <w:lvl w:ilvl="8" w:tplc="FFA85BF2" w:tentative="1">
      <w:start w:val="1"/>
      <w:numFmt w:val="decimal"/>
      <w:lvlText w:val="%9."/>
      <w:lvlJc w:val="left"/>
      <w:pPr>
        <w:tabs>
          <w:tab w:val="num" w:pos="6480"/>
        </w:tabs>
        <w:ind w:left="6480" w:hanging="360"/>
      </w:pPr>
    </w:lvl>
  </w:abstractNum>
  <w:abstractNum w:abstractNumId="21">
    <w:nsid w:val="4B693DF0"/>
    <w:multiLevelType w:val="hybridMultilevel"/>
    <w:tmpl w:val="B8C057D8"/>
    <w:lvl w:ilvl="0" w:tplc="7C8801AA">
      <w:start w:val="2"/>
      <w:numFmt w:val="decimal"/>
      <w:lvlText w:val="%1."/>
      <w:lvlJc w:val="left"/>
      <w:pPr>
        <w:tabs>
          <w:tab w:val="num" w:pos="720"/>
        </w:tabs>
        <w:ind w:left="720" w:hanging="360"/>
      </w:pPr>
    </w:lvl>
    <w:lvl w:ilvl="1" w:tplc="44DE6AC4" w:tentative="1">
      <w:start w:val="1"/>
      <w:numFmt w:val="decimal"/>
      <w:lvlText w:val="%2."/>
      <w:lvlJc w:val="left"/>
      <w:pPr>
        <w:tabs>
          <w:tab w:val="num" w:pos="1440"/>
        </w:tabs>
        <w:ind w:left="1440" w:hanging="360"/>
      </w:pPr>
    </w:lvl>
    <w:lvl w:ilvl="2" w:tplc="58B0D822" w:tentative="1">
      <w:start w:val="1"/>
      <w:numFmt w:val="decimal"/>
      <w:lvlText w:val="%3."/>
      <w:lvlJc w:val="left"/>
      <w:pPr>
        <w:tabs>
          <w:tab w:val="num" w:pos="2160"/>
        </w:tabs>
        <w:ind w:left="2160" w:hanging="360"/>
      </w:pPr>
    </w:lvl>
    <w:lvl w:ilvl="3" w:tplc="32265CBE" w:tentative="1">
      <w:start w:val="1"/>
      <w:numFmt w:val="decimal"/>
      <w:lvlText w:val="%4."/>
      <w:lvlJc w:val="left"/>
      <w:pPr>
        <w:tabs>
          <w:tab w:val="num" w:pos="2880"/>
        </w:tabs>
        <w:ind w:left="2880" w:hanging="360"/>
      </w:pPr>
    </w:lvl>
    <w:lvl w:ilvl="4" w:tplc="817A950C" w:tentative="1">
      <w:start w:val="1"/>
      <w:numFmt w:val="decimal"/>
      <w:lvlText w:val="%5."/>
      <w:lvlJc w:val="left"/>
      <w:pPr>
        <w:tabs>
          <w:tab w:val="num" w:pos="3600"/>
        </w:tabs>
        <w:ind w:left="3600" w:hanging="360"/>
      </w:pPr>
    </w:lvl>
    <w:lvl w:ilvl="5" w:tplc="90EC1A3A" w:tentative="1">
      <w:start w:val="1"/>
      <w:numFmt w:val="decimal"/>
      <w:lvlText w:val="%6."/>
      <w:lvlJc w:val="left"/>
      <w:pPr>
        <w:tabs>
          <w:tab w:val="num" w:pos="4320"/>
        </w:tabs>
        <w:ind w:left="4320" w:hanging="360"/>
      </w:pPr>
    </w:lvl>
    <w:lvl w:ilvl="6" w:tplc="86BA3392" w:tentative="1">
      <w:start w:val="1"/>
      <w:numFmt w:val="decimal"/>
      <w:lvlText w:val="%7."/>
      <w:lvlJc w:val="left"/>
      <w:pPr>
        <w:tabs>
          <w:tab w:val="num" w:pos="5040"/>
        </w:tabs>
        <w:ind w:left="5040" w:hanging="360"/>
      </w:pPr>
    </w:lvl>
    <w:lvl w:ilvl="7" w:tplc="D3388D3A" w:tentative="1">
      <w:start w:val="1"/>
      <w:numFmt w:val="decimal"/>
      <w:lvlText w:val="%8."/>
      <w:lvlJc w:val="left"/>
      <w:pPr>
        <w:tabs>
          <w:tab w:val="num" w:pos="5760"/>
        </w:tabs>
        <w:ind w:left="5760" w:hanging="360"/>
      </w:pPr>
    </w:lvl>
    <w:lvl w:ilvl="8" w:tplc="7628745E" w:tentative="1">
      <w:start w:val="1"/>
      <w:numFmt w:val="decimal"/>
      <w:lvlText w:val="%9."/>
      <w:lvlJc w:val="left"/>
      <w:pPr>
        <w:tabs>
          <w:tab w:val="num" w:pos="6480"/>
        </w:tabs>
        <w:ind w:left="6480" w:hanging="360"/>
      </w:pPr>
    </w:lvl>
  </w:abstractNum>
  <w:abstractNum w:abstractNumId="22">
    <w:nsid w:val="4C452C44"/>
    <w:multiLevelType w:val="hybridMultilevel"/>
    <w:tmpl w:val="BC9E984E"/>
    <w:lvl w:ilvl="0" w:tplc="427CFD48">
      <w:start w:val="3"/>
      <w:numFmt w:val="decimal"/>
      <w:lvlText w:val="%1."/>
      <w:lvlJc w:val="left"/>
      <w:pPr>
        <w:tabs>
          <w:tab w:val="num" w:pos="720"/>
        </w:tabs>
        <w:ind w:left="720" w:hanging="360"/>
      </w:pPr>
    </w:lvl>
    <w:lvl w:ilvl="1" w:tplc="6A4656D8" w:tentative="1">
      <w:start w:val="1"/>
      <w:numFmt w:val="decimal"/>
      <w:lvlText w:val="%2."/>
      <w:lvlJc w:val="left"/>
      <w:pPr>
        <w:tabs>
          <w:tab w:val="num" w:pos="1440"/>
        </w:tabs>
        <w:ind w:left="1440" w:hanging="360"/>
      </w:pPr>
    </w:lvl>
    <w:lvl w:ilvl="2" w:tplc="F16EC732" w:tentative="1">
      <w:start w:val="1"/>
      <w:numFmt w:val="decimal"/>
      <w:lvlText w:val="%3."/>
      <w:lvlJc w:val="left"/>
      <w:pPr>
        <w:tabs>
          <w:tab w:val="num" w:pos="2160"/>
        </w:tabs>
        <w:ind w:left="2160" w:hanging="360"/>
      </w:pPr>
    </w:lvl>
    <w:lvl w:ilvl="3" w:tplc="4B84712E" w:tentative="1">
      <w:start w:val="1"/>
      <w:numFmt w:val="decimal"/>
      <w:lvlText w:val="%4."/>
      <w:lvlJc w:val="left"/>
      <w:pPr>
        <w:tabs>
          <w:tab w:val="num" w:pos="2880"/>
        </w:tabs>
        <w:ind w:left="2880" w:hanging="360"/>
      </w:pPr>
    </w:lvl>
    <w:lvl w:ilvl="4" w:tplc="4C548198" w:tentative="1">
      <w:start w:val="1"/>
      <w:numFmt w:val="decimal"/>
      <w:lvlText w:val="%5."/>
      <w:lvlJc w:val="left"/>
      <w:pPr>
        <w:tabs>
          <w:tab w:val="num" w:pos="3600"/>
        </w:tabs>
        <w:ind w:left="3600" w:hanging="360"/>
      </w:pPr>
    </w:lvl>
    <w:lvl w:ilvl="5" w:tplc="3A203FE2" w:tentative="1">
      <w:start w:val="1"/>
      <w:numFmt w:val="decimal"/>
      <w:lvlText w:val="%6."/>
      <w:lvlJc w:val="left"/>
      <w:pPr>
        <w:tabs>
          <w:tab w:val="num" w:pos="4320"/>
        </w:tabs>
        <w:ind w:left="4320" w:hanging="360"/>
      </w:pPr>
    </w:lvl>
    <w:lvl w:ilvl="6" w:tplc="43126298" w:tentative="1">
      <w:start w:val="1"/>
      <w:numFmt w:val="decimal"/>
      <w:lvlText w:val="%7."/>
      <w:lvlJc w:val="left"/>
      <w:pPr>
        <w:tabs>
          <w:tab w:val="num" w:pos="5040"/>
        </w:tabs>
        <w:ind w:left="5040" w:hanging="360"/>
      </w:pPr>
    </w:lvl>
    <w:lvl w:ilvl="7" w:tplc="CBF281F6" w:tentative="1">
      <w:start w:val="1"/>
      <w:numFmt w:val="decimal"/>
      <w:lvlText w:val="%8."/>
      <w:lvlJc w:val="left"/>
      <w:pPr>
        <w:tabs>
          <w:tab w:val="num" w:pos="5760"/>
        </w:tabs>
        <w:ind w:left="5760" w:hanging="360"/>
      </w:pPr>
    </w:lvl>
    <w:lvl w:ilvl="8" w:tplc="5D3410D8" w:tentative="1">
      <w:start w:val="1"/>
      <w:numFmt w:val="decimal"/>
      <w:lvlText w:val="%9."/>
      <w:lvlJc w:val="left"/>
      <w:pPr>
        <w:tabs>
          <w:tab w:val="num" w:pos="6480"/>
        </w:tabs>
        <w:ind w:left="6480" w:hanging="360"/>
      </w:pPr>
    </w:lvl>
  </w:abstractNum>
  <w:abstractNum w:abstractNumId="23">
    <w:nsid w:val="4F2F75B1"/>
    <w:multiLevelType w:val="hybridMultilevel"/>
    <w:tmpl w:val="C62AD896"/>
    <w:lvl w:ilvl="0" w:tplc="108ACEA8">
      <w:start w:val="3"/>
      <w:numFmt w:val="decimal"/>
      <w:lvlText w:val="%1."/>
      <w:lvlJc w:val="left"/>
      <w:pPr>
        <w:tabs>
          <w:tab w:val="num" w:pos="720"/>
        </w:tabs>
        <w:ind w:left="720" w:hanging="360"/>
      </w:pPr>
    </w:lvl>
    <w:lvl w:ilvl="1" w:tplc="99689AE0" w:tentative="1">
      <w:start w:val="1"/>
      <w:numFmt w:val="decimal"/>
      <w:lvlText w:val="%2."/>
      <w:lvlJc w:val="left"/>
      <w:pPr>
        <w:tabs>
          <w:tab w:val="num" w:pos="1440"/>
        </w:tabs>
        <w:ind w:left="1440" w:hanging="360"/>
      </w:pPr>
    </w:lvl>
    <w:lvl w:ilvl="2" w:tplc="E8E09E08" w:tentative="1">
      <w:start w:val="1"/>
      <w:numFmt w:val="decimal"/>
      <w:lvlText w:val="%3."/>
      <w:lvlJc w:val="left"/>
      <w:pPr>
        <w:tabs>
          <w:tab w:val="num" w:pos="2160"/>
        </w:tabs>
        <w:ind w:left="2160" w:hanging="360"/>
      </w:pPr>
    </w:lvl>
    <w:lvl w:ilvl="3" w:tplc="32287376" w:tentative="1">
      <w:start w:val="1"/>
      <w:numFmt w:val="decimal"/>
      <w:lvlText w:val="%4."/>
      <w:lvlJc w:val="left"/>
      <w:pPr>
        <w:tabs>
          <w:tab w:val="num" w:pos="2880"/>
        </w:tabs>
        <w:ind w:left="2880" w:hanging="360"/>
      </w:pPr>
    </w:lvl>
    <w:lvl w:ilvl="4" w:tplc="D536394E" w:tentative="1">
      <w:start w:val="1"/>
      <w:numFmt w:val="decimal"/>
      <w:lvlText w:val="%5."/>
      <w:lvlJc w:val="left"/>
      <w:pPr>
        <w:tabs>
          <w:tab w:val="num" w:pos="3600"/>
        </w:tabs>
        <w:ind w:left="3600" w:hanging="360"/>
      </w:pPr>
    </w:lvl>
    <w:lvl w:ilvl="5" w:tplc="D25CAEE4" w:tentative="1">
      <w:start w:val="1"/>
      <w:numFmt w:val="decimal"/>
      <w:lvlText w:val="%6."/>
      <w:lvlJc w:val="left"/>
      <w:pPr>
        <w:tabs>
          <w:tab w:val="num" w:pos="4320"/>
        </w:tabs>
        <w:ind w:left="4320" w:hanging="360"/>
      </w:pPr>
    </w:lvl>
    <w:lvl w:ilvl="6" w:tplc="EA3208C6" w:tentative="1">
      <w:start w:val="1"/>
      <w:numFmt w:val="decimal"/>
      <w:lvlText w:val="%7."/>
      <w:lvlJc w:val="left"/>
      <w:pPr>
        <w:tabs>
          <w:tab w:val="num" w:pos="5040"/>
        </w:tabs>
        <w:ind w:left="5040" w:hanging="360"/>
      </w:pPr>
    </w:lvl>
    <w:lvl w:ilvl="7" w:tplc="E4C63496" w:tentative="1">
      <w:start w:val="1"/>
      <w:numFmt w:val="decimal"/>
      <w:lvlText w:val="%8."/>
      <w:lvlJc w:val="left"/>
      <w:pPr>
        <w:tabs>
          <w:tab w:val="num" w:pos="5760"/>
        </w:tabs>
        <w:ind w:left="5760" w:hanging="360"/>
      </w:pPr>
    </w:lvl>
    <w:lvl w:ilvl="8" w:tplc="C90ED38A" w:tentative="1">
      <w:start w:val="1"/>
      <w:numFmt w:val="decimal"/>
      <w:lvlText w:val="%9."/>
      <w:lvlJc w:val="left"/>
      <w:pPr>
        <w:tabs>
          <w:tab w:val="num" w:pos="6480"/>
        </w:tabs>
        <w:ind w:left="6480" w:hanging="360"/>
      </w:pPr>
    </w:lvl>
  </w:abstractNum>
  <w:abstractNum w:abstractNumId="24">
    <w:nsid w:val="57965F15"/>
    <w:multiLevelType w:val="hybridMultilevel"/>
    <w:tmpl w:val="ED9E86EA"/>
    <w:lvl w:ilvl="0" w:tplc="6C7C3182">
      <w:start w:val="4"/>
      <w:numFmt w:val="decimal"/>
      <w:lvlText w:val="%1."/>
      <w:lvlJc w:val="left"/>
      <w:pPr>
        <w:tabs>
          <w:tab w:val="num" w:pos="720"/>
        </w:tabs>
        <w:ind w:left="720" w:hanging="360"/>
      </w:pPr>
    </w:lvl>
    <w:lvl w:ilvl="1" w:tplc="D1A6516A" w:tentative="1">
      <w:start w:val="1"/>
      <w:numFmt w:val="decimal"/>
      <w:lvlText w:val="%2."/>
      <w:lvlJc w:val="left"/>
      <w:pPr>
        <w:tabs>
          <w:tab w:val="num" w:pos="1440"/>
        </w:tabs>
        <w:ind w:left="1440" w:hanging="360"/>
      </w:pPr>
    </w:lvl>
    <w:lvl w:ilvl="2" w:tplc="C8307D00" w:tentative="1">
      <w:start w:val="1"/>
      <w:numFmt w:val="decimal"/>
      <w:lvlText w:val="%3."/>
      <w:lvlJc w:val="left"/>
      <w:pPr>
        <w:tabs>
          <w:tab w:val="num" w:pos="2160"/>
        </w:tabs>
        <w:ind w:left="2160" w:hanging="360"/>
      </w:pPr>
    </w:lvl>
    <w:lvl w:ilvl="3" w:tplc="D634380A" w:tentative="1">
      <w:start w:val="1"/>
      <w:numFmt w:val="decimal"/>
      <w:lvlText w:val="%4."/>
      <w:lvlJc w:val="left"/>
      <w:pPr>
        <w:tabs>
          <w:tab w:val="num" w:pos="2880"/>
        </w:tabs>
        <w:ind w:left="2880" w:hanging="360"/>
      </w:pPr>
    </w:lvl>
    <w:lvl w:ilvl="4" w:tplc="430A43C2" w:tentative="1">
      <w:start w:val="1"/>
      <w:numFmt w:val="decimal"/>
      <w:lvlText w:val="%5."/>
      <w:lvlJc w:val="left"/>
      <w:pPr>
        <w:tabs>
          <w:tab w:val="num" w:pos="3600"/>
        </w:tabs>
        <w:ind w:left="3600" w:hanging="360"/>
      </w:pPr>
    </w:lvl>
    <w:lvl w:ilvl="5" w:tplc="E54E894C" w:tentative="1">
      <w:start w:val="1"/>
      <w:numFmt w:val="decimal"/>
      <w:lvlText w:val="%6."/>
      <w:lvlJc w:val="left"/>
      <w:pPr>
        <w:tabs>
          <w:tab w:val="num" w:pos="4320"/>
        </w:tabs>
        <w:ind w:left="4320" w:hanging="360"/>
      </w:pPr>
    </w:lvl>
    <w:lvl w:ilvl="6" w:tplc="C1EC053E" w:tentative="1">
      <w:start w:val="1"/>
      <w:numFmt w:val="decimal"/>
      <w:lvlText w:val="%7."/>
      <w:lvlJc w:val="left"/>
      <w:pPr>
        <w:tabs>
          <w:tab w:val="num" w:pos="5040"/>
        </w:tabs>
        <w:ind w:left="5040" w:hanging="360"/>
      </w:pPr>
    </w:lvl>
    <w:lvl w:ilvl="7" w:tplc="8EF6DF84" w:tentative="1">
      <w:start w:val="1"/>
      <w:numFmt w:val="decimal"/>
      <w:lvlText w:val="%8."/>
      <w:lvlJc w:val="left"/>
      <w:pPr>
        <w:tabs>
          <w:tab w:val="num" w:pos="5760"/>
        </w:tabs>
        <w:ind w:left="5760" w:hanging="360"/>
      </w:pPr>
    </w:lvl>
    <w:lvl w:ilvl="8" w:tplc="8F9251F4" w:tentative="1">
      <w:start w:val="1"/>
      <w:numFmt w:val="decimal"/>
      <w:lvlText w:val="%9."/>
      <w:lvlJc w:val="left"/>
      <w:pPr>
        <w:tabs>
          <w:tab w:val="num" w:pos="6480"/>
        </w:tabs>
        <w:ind w:left="6480" w:hanging="360"/>
      </w:pPr>
    </w:lvl>
  </w:abstractNum>
  <w:abstractNum w:abstractNumId="25">
    <w:nsid w:val="587A194C"/>
    <w:multiLevelType w:val="hybridMultilevel"/>
    <w:tmpl w:val="48508E52"/>
    <w:lvl w:ilvl="0" w:tplc="5BDA4C34">
      <w:start w:val="1"/>
      <w:numFmt w:val="bullet"/>
      <w:lvlText w:val=""/>
      <w:lvlJc w:val="left"/>
      <w:pPr>
        <w:tabs>
          <w:tab w:val="num" w:pos="720"/>
        </w:tabs>
        <w:ind w:left="720" w:hanging="360"/>
      </w:pPr>
      <w:rPr>
        <w:rFonts w:ascii="Symbol" w:hAnsi="Symbol" w:hint="default"/>
        <w:sz w:val="20"/>
      </w:rPr>
    </w:lvl>
    <w:lvl w:ilvl="1" w:tplc="C7A8FE3A">
      <w:start w:val="1"/>
      <w:numFmt w:val="bullet"/>
      <w:lvlText w:val="o"/>
      <w:lvlJc w:val="left"/>
      <w:pPr>
        <w:tabs>
          <w:tab w:val="num" w:pos="1440"/>
        </w:tabs>
        <w:ind w:left="1440" w:hanging="360"/>
      </w:pPr>
      <w:rPr>
        <w:rFonts w:ascii="Courier New" w:hAnsi="Courier New" w:hint="default"/>
        <w:sz w:val="20"/>
      </w:rPr>
    </w:lvl>
    <w:lvl w:ilvl="2" w:tplc="B56211B2" w:tentative="1">
      <w:start w:val="1"/>
      <w:numFmt w:val="bullet"/>
      <w:lvlText w:val=""/>
      <w:lvlJc w:val="left"/>
      <w:pPr>
        <w:tabs>
          <w:tab w:val="num" w:pos="2160"/>
        </w:tabs>
        <w:ind w:left="2160" w:hanging="360"/>
      </w:pPr>
      <w:rPr>
        <w:rFonts w:ascii="Wingdings" w:hAnsi="Wingdings" w:hint="default"/>
        <w:sz w:val="20"/>
      </w:rPr>
    </w:lvl>
    <w:lvl w:ilvl="3" w:tplc="512C9234" w:tentative="1">
      <w:start w:val="1"/>
      <w:numFmt w:val="bullet"/>
      <w:lvlText w:val=""/>
      <w:lvlJc w:val="left"/>
      <w:pPr>
        <w:tabs>
          <w:tab w:val="num" w:pos="2880"/>
        </w:tabs>
        <w:ind w:left="2880" w:hanging="360"/>
      </w:pPr>
      <w:rPr>
        <w:rFonts w:ascii="Wingdings" w:hAnsi="Wingdings" w:hint="default"/>
        <w:sz w:val="20"/>
      </w:rPr>
    </w:lvl>
    <w:lvl w:ilvl="4" w:tplc="442A824C" w:tentative="1">
      <w:start w:val="1"/>
      <w:numFmt w:val="bullet"/>
      <w:lvlText w:val=""/>
      <w:lvlJc w:val="left"/>
      <w:pPr>
        <w:tabs>
          <w:tab w:val="num" w:pos="3600"/>
        </w:tabs>
        <w:ind w:left="3600" w:hanging="360"/>
      </w:pPr>
      <w:rPr>
        <w:rFonts w:ascii="Wingdings" w:hAnsi="Wingdings" w:hint="default"/>
        <w:sz w:val="20"/>
      </w:rPr>
    </w:lvl>
    <w:lvl w:ilvl="5" w:tplc="1A8CC2FC" w:tentative="1">
      <w:start w:val="1"/>
      <w:numFmt w:val="bullet"/>
      <w:lvlText w:val=""/>
      <w:lvlJc w:val="left"/>
      <w:pPr>
        <w:tabs>
          <w:tab w:val="num" w:pos="4320"/>
        </w:tabs>
        <w:ind w:left="4320" w:hanging="360"/>
      </w:pPr>
      <w:rPr>
        <w:rFonts w:ascii="Wingdings" w:hAnsi="Wingdings" w:hint="default"/>
        <w:sz w:val="20"/>
      </w:rPr>
    </w:lvl>
    <w:lvl w:ilvl="6" w:tplc="BA1074CC" w:tentative="1">
      <w:start w:val="1"/>
      <w:numFmt w:val="bullet"/>
      <w:lvlText w:val=""/>
      <w:lvlJc w:val="left"/>
      <w:pPr>
        <w:tabs>
          <w:tab w:val="num" w:pos="5040"/>
        </w:tabs>
        <w:ind w:left="5040" w:hanging="360"/>
      </w:pPr>
      <w:rPr>
        <w:rFonts w:ascii="Wingdings" w:hAnsi="Wingdings" w:hint="default"/>
        <w:sz w:val="20"/>
      </w:rPr>
    </w:lvl>
    <w:lvl w:ilvl="7" w:tplc="38BCDBD6" w:tentative="1">
      <w:start w:val="1"/>
      <w:numFmt w:val="bullet"/>
      <w:lvlText w:val=""/>
      <w:lvlJc w:val="left"/>
      <w:pPr>
        <w:tabs>
          <w:tab w:val="num" w:pos="5760"/>
        </w:tabs>
        <w:ind w:left="5760" w:hanging="360"/>
      </w:pPr>
      <w:rPr>
        <w:rFonts w:ascii="Wingdings" w:hAnsi="Wingdings" w:hint="default"/>
        <w:sz w:val="20"/>
      </w:rPr>
    </w:lvl>
    <w:lvl w:ilvl="8" w:tplc="18F0EE30"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C57E8B"/>
    <w:multiLevelType w:val="hybridMultilevel"/>
    <w:tmpl w:val="DDCEE534"/>
    <w:lvl w:ilvl="0" w:tplc="97A2861A">
      <w:start w:val="1"/>
      <w:numFmt w:val="bullet"/>
      <w:lvlText w:val=""/>
      <w:lvlJc w:val="left"/>
      <w:pPr>
        <w:tabs>
          <w:tab w:val="num" w:pos="720"/>
        </w:tabs>
        <w:ind w:left="720" w:hanging="360"/>
      </w:pPr>
      <w:rPr>
        <w:rFonts w:ascii="Symbol" w:hAnsi="Symbol" w:hint="default"/>
        <w:sz w:val="20"/>
      </w:rPr>
    </w:lvl>
    <w:lvl w:ilvl="1" w:tplc="24F4F5C2">
      <w:start w:val="1"/>
      <w:numFmt w:val="bullet"/>
      <w:lvlText w:val="o"/>
      <w:lvlJc w:val="left"/>
      <w:pPr>
        <w:tabs>
          <w:tab w:val="num" w:pos="1440"/>
        </w:tabs>
        <w:ind w:left="1440" w:hanging="360"/>
      </w:pPr>
      <w:rPr>
        <w:rFonts w:ascii="Courier New" w:hAnsi="Courier New" w:hint="default"/>
        <w:sz w:val="20"/>
      </w:rPr>
    </w:lvl>
    <w:lvl w:ilvl="2" w:tplc="CEAADC54" w:tentative="1">
      <w:start w:val="1"/>
      <w:numFmt w:val="bullet"/>
      <w:lvlText w:val=""/>
      <w:lvlJc w:val="left"/>
      <w:pPr>
        <w:tabs>
          <w:tab w:val="num" w:pos="2160"/>
        </w:tabs>
        <w:ind w:left="2160" w:hanging="360"/>
      </w:pPr>
      <w:rPr>
        <w:rFonts w:ascii="Wingdings" w:hAnsi="Wingdings" w:hint="default"/>
        <w:sz w:val="20"/>
      </w:rPr>
    </w:lvl>
    <w:lvl w:ilvl="3" w:tplc="028028EE" w:tentative="1">
      <w:start w:val="1"/>
      <w:numFmt w:val="bullet"/>
      <w:lvlText w:val=""/>
      <w:lvlJc w:val="left"/>
      <w:pPr>
        <w:tabs>
          <w:tab w:val="num" w:pos="2880"/>
        </w:tabs>
        <w:ind w:left="2880" w:hanging="360"/>
      </w:pPr>
      <w:rPr>
        <w:rFonts w:ascii="Wingdings" w:hAnsi="Wingdings" w:hint="default"/>
        <w:sz w:val="20"/>
      </w:rPr>
    </w:lvl>
    <w:lvl w:ilvl="4" w:tplc="A380104C" w:tentative="1">
      <w:start w:val="1"/>
      <w:numFmt w:val="bullet"/>
      <w:lvlText w:val=""/>
      <w:lvlJc w:val="left"/>
      <w:pPr>
        <w:tabs>
          <w:tab w:val="num" w:pos="3600"/>
        </w:tabs>
        <w:ind w:left="3600" w:hanging="360"/>
      </w:pPr>
      <w:rPr>
        <w:rFonts w:ascii="Wingdings" w:hAnsi="Wingdings" w:hint="default"/>
        <w:sz w:val="20"/>
      </w:rPr>
    </w:lvl>
    <w:lvl w:ilvl="5" w:tplc="A32A13BA" w:tentative="1">
      <w:start w:val="1"/>
      <w:numFmt w:val="bullet"/>
      <w:lvlText w:val=""/>
      <w:lvlJc w:val="left"/>
      <w:pPr>
        <w:tabs>
          <w:tab w:val="num" w:pos="4320"/>
        </w:tabs>
        <w:ind w:left="4320" w:hanging="360"/>
      </w:pPr>
      <w:rPr>
        <w:rFonts w:ascii="Wingdings" w:hAnsi="Wingdings" w:hint="default"/>
        <w:sz w:val="20"/>
      </w:rPr>
    </w:lvl>
    <w:lvl w:ilvl="6" w:tplc="20301E74" w:tentative="1">
      <w:start w:val="1"/>
      <w:numFmt w:val="bullet"/>
      <w:lvlText w:val=""/>
      <w:lvlJc w:val="left"/>
      <w:pPr>
        <w:tabs>
          <w:tab w:val="num" w:pos="5040"/>
        </w:tabs>
        <w:ind w:left="5040" w:hanging="360"/>
      </w:pPr>
      <w:rPr>
        <w:rFonts w:ascii="Wingdings" w:hAnsi="Wingdings" w:hint="default"/>
        <w:sz w:val="20"/>
      </w:rPr>
    </w:lvl>
    <w:lvl w:ilvl="7" w:tplc="98E89F38" w:tentative="1">
      <w:start w:val="1"/>
      <w:numFmt w:val="bullet"/>
      <w:lvlText w:val=""/>
      <w:lvlJc w:val="left"/>
      <w:pPr>
        <w:tabs>
          <w:tab w:val="num" w:pos="5760"/>
        </w:tabs>
        <w:ind w:left="5760" w:hanging="360"/>
      </w:pPr>
      <w:rPr>
        <w:rFonts w:ascii="Wingdings" w:hAnsi="Wingdings" w:hint="default"/>
        <w:sz w:val="20"/>
      </w:rPr>
    </w:lvl>
    <w:lvl w:ilvl="8" w:tplc="947CDE76"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200738"/>
    <w:multiLevelType w:val="hybridMultilevel"/>
    <w:tmpl w:val="62D03074"/>
    <w:lvl w:ilvl="0" w:tplc="168C579C">
      <w:start w:val="2"/>
      <w:numFmt w:val="decimal"/>
      <w:lvlText w:val="%1."/>
      <w:lvlJc w:val="left"/>
      <w:pPr>
        <w:tabs>
          <w:tab w:val="num" w:pos="720"/>
        </w:tabs>
        <w:ind w:left="720" w:hanging="360"/>
      </w:pPr>
    </w:lvl>
    <w:lvl w:ilvl="1" w:tplc="7ECCC030" w:tentative="1">
      <w:start w:val="1"/>
      <w:numFmt w:val="decimal"/>
      <w:lvlText w:val="%2."/>
      <w:lvlJc w:val="left"/>
      <w:pPr>
        <w:tabs>
          <w:tab w:val="num" w:pos="1440"/>
        </w:tabs>
        <w:ind w:left="1440" w:hanging="360"/>
      </w:pPr>
    </w:lvl>
    <w:lvl w:ilvl="2" w:tplc="7FD0E928" w:tentative="1">
      <w:start w:val="1"/>
      <w:numFmt w:val="decimal"/>
      <w:lvlText w:val="%3."/>
      <w:lvlJc w:val="left"/>
      <w:pPr>
        <w:tabs>
          <w:tab w:val="num" w:pos="2160"/>
        </w:tabs>
        <w:ind w:left="2160" w:hanging="360"/>
      </w:pPr>
    </w:lvl>
    <w:lvl w:ilvl="3" w:tplc="3FC0025E" w:tentative="1">
      <w:start w:val="1"/>
      <w:numFmt w:val="decimal"/>
      <w:lvlText w:val="%4."/>
      <w:lvlJc w:val="left"/>
      <w:pPr>
        <w:tabs>
          <w:tab w:val="num" w:pos="2880"/>
        </w:tabs>
        <w:ind w:left="2880" w:hanging="360"/>
      </w:pPr>
    </w:lvl>
    <w:lvl w:ilvl="4" w:tplc="0C58DCFE" w:tentative="1">
      <w:start w:val="1"/>
      <w:numFmt w:val="decimal"/>
      <w:lvlText w:val="%5."/>
      <w:lvlJc w:val="left"/>
      <w:pPr>
        <w:tabs>
          <w:tab w:val="num" w:pos="3600"/>
        </w:tabs>
        <w:ind w:left="3600" w:hanging="360"/>
      </w:pPr>
    </w:lvl>
    <w:lvl w:ilvl="5" w:tplc="AD90F84E" w:tentative="1">
      <w:start w:val="1"/>
      <w:numFmt w:val="decimal"/>
      <w:lvlText w:val="%6."/>
      <w:lvlJc w:val="left"/>
      <w:pPr>
        <w:tabs>
          <w:tab w:val="num" w:pos="4320"/>
        </w:tabs>
        <w:ind w:left="4320" w:hanging="360"/>
      </w:pPr>
    </w:lvl>
    <w:lvl w:ilvl="6" w:tplc="95521812" w:tentative="1">
      <w:start w:val="1"/>
      <w:numFmt w:val="decimal"/>
      <w:lvlText w:val="%7."/>
      <w:lvlJc w:val="left"/>
      <w:pPr>
        <w:tabs>
          <w:tab w:val="num" w:pos="5040"/>
        </w:tabs>
        <w:ind w:left="5040" w:hanging="360"/>
      </w:pPr>
    </w:lvl>
    <w:lvl w:ilvl="7" w:tplc="C0145CB4" w:tentative="1">
      <w:start w:val="1"/>
      <w:numFmt w:val="decimal"/>
      <w:lvlText w:val="%8."/>
      <w:lvlJc w:val="left"/>
      <w:pPr>
        <w:tabs>
          <w:tab w:val="num" w:pos="5760"/>
        </w:tabs>
        <w:ind w:left="5760" w:hanging="360"/>
      </w:pPr>
    </w:lvl>
    <w:lvl w:ilvl="8" w:tplc="E8D26080" w:tentative="1">
      <w:start w:val="1"/>
      <w:numFmt w:val="decimal"/>
      <w:lvlText w:val="%9."/>
      <w:lvlJc w:val="left"/>
      <w:pPr>
        <w:tabs>
          <w:tab w:val="num" w:pos="6480"/>
        </w:tabs>
        <w:ind w:left="6480" w:hanging="360"/>
      </w:pPr>
    </w:lvl>
  </w:abstractNum>
  <w:num w:numId="1">
    <w:abstractNumId w:val="15"/>
  </w:num>
  <w:num w:numId="2">
    <w:abstractNumId w:val="10"/>
  </w:num>
  <w:num w:numId="3">
    <w:abstractNumId w:val="27"/>
    <w:lvlOverride w:ilvl="0">
      <w:lvl w:ilvl="0" w:tplc="168C579C">
        <w:numFmt w:val="decimal"/>
        <w:lvlText w:val="%1."/>
        <w:lvlJc w:val="left"/>
      </w:lvl>
    </w:lvlOverride>
  </w:num>
  <w:num w:numId="4">
    <w:abstractNumId w:val="11"/>
  </w:num>
  <w:num w:numId="5">
    <w:abstractNumId w:val="22"/>
    <w:lvlOverride w:ilvl="0">
      <w:lvl w:ilvl="0" w:tplc="427CFD48">
        <w:numFmt w:val="decimal"/>
        <w:lvlText w:val="%1."/>
        <w:lvlJc w:val="left"/>
      </w:lvl>
    </w:lvlOverride>
  </w:num>
  <w:num w:numId="6">
    <w:abstractNumId w:val="13"/>
    <w:lvlOverride w:ilvl="1">
      <w:lvl w:ilvl="1" w:tplc="23A6163C">
        <w:numFmt w:val="bullet"/>
        <w:lvlText w:val=""/>
        <w:lvlJc w:val="left"/>
        <w:pPr>
          <w:tabs>
            <w:tab w:val="num" w:pos="1440"/>
          </w:tabs>
          <w:ind w:left="1440" w:hanging="360"/>
        </w:pPr>
        <w:rPr>
          <w:rFonts w:ascii="Symbol" w:hAnsi="Symbol" w:hint="default"/>
          <w:sz w:val="20"/>
        </w:rPr>
      </w:lvl>
    </w:lvlOverride>
  </w:num>
  <w:num w:numId="7">
    <w:abstractNumId w:val="26"/>
    <w:lvlOverride w:ilvl="1">
      <w:lvl w:ilvl="1" w:tplc="24F4F5C2">
        <w:numFmt w:val="bullet"/>
        <w:lvlText w:val=""/>
        <w:lvlJc w:val="left"/>
        <w:pPr>
          <w:tabs>
            <w:tab w:val="num" w:pos="1440"/>
          </w:tabs>
          <w:ind w:left="1440" w:hanging="360"/>
        </w:pPr>
        <w:rPr>
          <w:rFonts w:ascii="Symbol" w:hAnsi="Symbol" w:hint="default"/>
          <w:sz w:val="20"/>
        </w:rPr>
      </w:lvl>
    </w:lvlOverride>
  </w:num>
  <w:num w:numId="8">
    <w:abstractNumId w:val="20"/>
    <w:lvlOverride w:ilvl="0">
      <w:lvl w:ilvl="0" w:tplc="BF4EC47C">
        <w:numFmt w:val="decimal"/>
        <w:lvlText w:val="%1."/>
        <w:lvlJc w:val="left"/>
      </w:lvl>
    </w:lvlOverride>
  </w:num>
  <w:num w:numId="9">
    <w:abstractNumId w:val="17"/>
    <w:lvlOverride w:ilvl="1">
      <w:lvl w:ilvl="1" w:tplc="555C0BB2">
        <w:numFmt w:val="bullet"/>
        <w:lvlText w:val=""/>
        <w:lvlJc w:val="left"/>
        <w:pPr>
          <w:tabs>
            <w:tab w:val="num" w:pos="1440"/>
          </w:tabs>
          <w:ind w:left="1440" w:hanging="360"/>
        </w:pPr>
        <w:rPr>
          <w:rFonts w:ascii="Symbol" w:hAnsi="Symbol" w:hint="default"/>
          <w:sz w:val="20"/>
        </w:rPr>
      </w:lvl>
    </w:lvlOverride>
  </w:num>
  <w:num w:numId="10">
    <w:abstractNumId w:val="17"/>
    <w:lvlOverride w:ilvl="1">
      <w:lvl w:ilvl="1" w:tplc="555C0BB2">
        <w:numFmt w:val="bullet"/>
        <w:lvlText w:val=""/>
        <w:lvlJc w:val="left"/>
        <w:pPr>
          <w:tabs>
            <w:tab w:val="num" w:pos="1440"/>
          </w:tabs>
          <w:ind w:left="1440" w:hanging="360"/>
        </w:pPr>
        <w:rPr>
          <w:rFonts w:ascii="Symbol" w:hAnsi="Symbol" w:hint="default"/>
          <w:sz w:val="20"/>
        </w:rPr>
      </w:lvl>
    </w:lvlOverride>
    <w:lvlOverride w:ilvl="2">
      <w:lvl w:ilvl="2" w:tplc="E70EC1DE">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2"/>
    <w:lvlOverride w:ilvl="0">
      <w:lvl w:ilvl="0" w:tplc="8F5C62AA">
        <w:numFmt w:val="decimal"/>
        <w:lvlText w:val="%1."/>
        <w:lvlJc w:val="left"/>
      </w:lvl>
    </w:lvlOverride>
  </w:num>
  <w:num w:numId="13">
    <w:abstractNumId w:val="12"/>
    <w:lvlOverride w:ilvl="0">
      <w:lvl w:ilvl="0" w:tplc="8F5C62AA">
        <w:numFmt w:val="decimal"/>
        <w:lvlText w:val="%1."/>
        <w:lvlJc w:val="left"/>
      </w:lvl>
    </w:lvlOverride>
  </w:num>
  <w:num w:numId="14">
    <w:abstractNumId w:val="9"/>
  </w:num>
  <w:num w:numId="15">
    <w:abstractNumId w:val="2"/>
  </w:num>
  <w:num w:numId="16">
    <w:abstractNumId w:val="0"/>
    <w:lvlOverride w:ilvl="0">
      <w:lvl w:ilvl="0" w:tplc="A3D47026">
        <w:numFmt w:val="decimal"/>
        <w:lvlText w:val="%1."/>
        <w:lvlJc w:val="left"/>
      </w:lvl>
    </w:lvlOverride>
  </w:num>
  <w:num w:numId="17">
    <w:abstractNumId w:val="19"/>
  </w:num>
  <w:num w:numId="18">
    <w:abstractNumId w:val="23"/>
    <w:lvlOverride w:ilvl="0">
      <w:lvl w:ilvl="0" w:tplc="108ACEA8">
        <w:numFmt w:val="decimal"/>
        <w:lvlText w:val="%1."/>
        <w:lvlJc w:val="left"/>
      </w:lvl>
    </w:lvlOverride>
  </w:num>
  <w:num w:numId="19">
    <w:abstractNumId w:val="25"/>
    <w:lvlOverride w:ilvl="1">
      <w:lvl w:ilvl="1" w:tplc="C7A8FE3A">
        <w:numFmt w:val="bullet"/>
        <w:lvlText w:val=""/>
        <w:lvlJc w:val="left"/>
        <w:pPr>
          <w:tabs>
            <w:tab w:val="num" w:pos="1440"/>
          </w:tabs>
          <w:ind w:left="1440" w:hanging="360"/>
        </w:pPr>
        <w:rPr>
          <w:rFonts w:ascii="Symbol" w:hAnsi="Symbol" w:hint="default"/>
          <w:sz w:val="20"/>
        </w:rPr>
      </w:lvl>
    </w:lvlOverride>
  </w:num>
  <w:num w:numId="20">
    <w:abstractNumId w:val="16"/>
    <w:lvlOverride w:ilvl="1">
      <w:lvl w:ilvl="1" w:tplc="1D3CF348">
        <w:numFmt w:val="bullet"/>
        <w:lvlText w:val=""/>
        <w:lvlJc w:val="left"/>
        <w:pPr>
          <w:tabs>
            <w:tab w:val="num" w:pos="1440"/>
          </w:tabs>
          <w:ind w:left="1440" w:hanging="360"/>
        </w:pPr>
        <w:rPr>
          <w:rFonts w:ascii="Symbol" w:hAnsi="Symbol" w:hint="default"/>
          <w:sz w:val="20"/>
        </w:rPr>
      </w:lvl>
    </w:lvlOverride>
  </w:num>
  <w:num w:numId="21">
    <w:abstractNumId w:val="24"/>
    <w:lvlOverride w:ilvl="0">
      <w:lvl w:ilvl="0" w:tplc="6C7C3182">
        <w:numFmt w:val="decimal"/>
        <w:lvlText w:val="%1."/>
        <w:lvlJc w:val="left"/>
      </w:lvl>
    </w:lvlOverride>
  </w:num>
  <w:num w:numId="22">
    <w:abstractNumId w:val="5"/>
    <w:lvlOverride w:ilvl="1">
      <w:lvl w:ilvl="1" w:tplc="7EE22F00">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tplc="7EE22F00">
        <w:numFmt w:val="bullet"/>
        <w:lvlText w:val=""/>
        <w:lvlJc w:val="left"/>
        <w:pPr>
          <w:tabs>
            <w:tab w:val="num" w:pos="1440"/>
          </w:tabs>
          <w:ind w:left="1440" w:hanging="360"/>
        </w:pPr>
        <w:rPr>
          <w:rFonts w:ascii="Symbol" w:hAnsi="Symbol" w:hint="default"/>
          <w:sz w:val="20"/>
        </w:rPr>
      </w:lvl>
    </w:lvlOverride>
    <w:lvlOverride w:ilvl="2">
      <w:lvl w:ilvl="2" w:tplc="6EA2A7EA">
        <w:numFmt w:val="bullet"/>
        <w:lvlText w:val=""/>
        <w:lvlJc w:val="left"/>
        <w:pPr>
          <w:tabs>
            <w:tab w:val="num" w:pos="2160"/>
          </w:tabs>
          <w:ind w:left="2160" w:hanging="360"/>
        </w:pPr>
        <w:rPr>
          <w:rFonts w:ascii="Symbol" w:hAnsi="Symbol" w:hint="default"/>
          <w:sz w:val="20"/>
        </w:rPr>
      </w:lvl>
    </w:lvlOverride>
  </w:num>
  <w:num w:numId="24">
    <w:abstractNumId w:val="18"/>
  </w:num>
  <w:num w:numId="25">
    <w:abstractNumId w:val="21"/>
    <w:lvlOverride w:ilvl="0">
      <w:lvl w:ilvl="0" w:tplc="7C8801AA">
        <w:numFmt w:val="decimal"/>
        <w:lvlText w:val="%1."/>
        <w:lvlJc w:val="left"/>
      </w:lvl>
    </w:lvlOverride>
  </w:num>
  <w:num w:numId="26">
    <w:abstractNumId w:val="21"/>
    <w:lvlOverride w:ilvl="0">
      <w:lvl w:ilvl="0" w:tplc="7C8801AA">
        <w:numFmt w:val="decimal"/>
        <w:lvlText w:val="%1."/>
        <w:lvlJc w:val="left"/>
      </w:lvl>
    </w:lvlOverride>
  </w:num>
  <w:num w:numId="27">
    <w:abstractNumId w:val="3"/>
  </w:num>
  <w:num w:numId="28">
    <w:abstractNumId w:val="1"/>
  </w:num>
  <w:num w:numId="29">
    <w:abstractNumId w:val="8"/>
  </w:num>
  <w:num w:numId="30">
    <w:abstractNumId w:val="4"/>
  </w:num>
  <w:num w:numId="31">
    <w:abstractNumId w:val="14"/>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E48"/>
    <w:rsid w:val="00001A87"/>
    <w:rsid w:val="000022D5"/>
    <w:rsid w:val="0000360C"/>
    <w:rsid w:val="00011A92"/>
    <w:rsid w:val="00014D58"/>
    <w:rsid w:val="00015C17"/>
    <w:rsid w:val="000204F9"/>
    <w:rsid w:val="0002744D"/>
    <w:rsid w:val="0003003F"/>
    <w:rsid w:val="0003530A"/>
    <w:rsid w:val="00043DE2"/>
    <w:rsid w:val="0006376F"/>
    <w:rsid w:val="00064E35"/>
    <w:rsid w:val="00080CED"/>
    <w:rsid w:val="00081D72"/>
    <w:rsid w:val="000847C9"/>
    <w:rsid w:val="000856D0"/>
    <w:rsid w:val="00087279"/>
    <w:rsid w:val="00087869"/>
    <w:rsid w:val="000B5874"/>
    <w:rsid w:val="000B72A7"/>
    <w:rsid w:val="000C7703"/>
    <w:rsid w:val="000D34B5"/>
    <w:rsid w:val="000E28F6"/>
    <w:rsid w:val="000E3115"/>
    <w:rsid w:val="000F37AE"/>
    <w:rsid w:val="001027A4"/>
    <w:rsid w:val="00110156"/>
    <w:rsid w:val="00111FF7"/>
    <w:rsid w:val="00117430"/>
    <w:rsid w:val="0012163E"/>
    <w:rsid w:val="0012508E"/>
    <w:rsid w:val="00125D5D"/>
    <w:rsid w:val="00135A4F"/>
    <w:rsid w:val="00144F2A"/>
    <w:rsid w:val="00151A7D"/>
    <w:rsid w:val="00163331"/>
    <w:rsid w:val="00164B8E"/>
    <w:rsid w:val="00171104"/>
    <w:rsid w:val="00177DFB"/>
    <w:rsid w:val="00183BCE"/>
    <w:rsid w:val="001867F8"/>
    <w:rsid w:val="001873C8"/>
    <w:rsid w:val="001A1321"/>
    <w:rsid w:val="001A3655"/>
    <w:rsid w:val="001B0855"/>
    <w:rsid w:val="001B1F24"/>
    <w:rsid w:val="001B5549"/>
    <w:rsid w:val="001C7DBD"/>
    <w:rsid w:val="001E01F1"/>
    <w:rsid w:val="001E6948"/>
    <w:rsid w:val="001F4599"/>
    <w:rsid w:val="001F52C9"/>
    <w:rsid w:val="0020645B"/>
    <w:rsid w:val="00210B39"/>
    <w:rsid w:val="0021175E"/>
    <w:rsid w:val="002118C8"/>
    <w:rsid w:val="00216EF6"/>
    <w:rsid w:val="002210AA"/>
    <w:rsid w:val="002256B1"/>
    <w:rsid w:val="002264C2"/>
    <w:rsid w:val="0023036F"/>
    <w:rsid w:val="002309E7"/>
    <w:rsid w:val="0023536B"/>
    <w:rsid w:val="00243C97"/>
    <w:rsid w:val="002563BC"/>
    <w:rsid w:val="00260323"/>
    <w:rsid w:val="00272E8C"/>
    <w:rsid w:val="00283C3C"/>
    <w:rsid w:val="002972FD"/>
    <w:rsid w:val="002A47AB"/>
    <w:rsid w:val="002B7519"/>
    <w:rsid w:val="002C28D4"/>
    <w:rsid w:val="002C320A"/>
    <w:rsid w:val="002D3C51"/>
    <w:rsid w:val="002D4107"/>
    <w:rsid w:val="002D46D5"/>
    <w:rsid w:val="002D74D6"/>
    <w:rsid w:val="002E75AA"/>
    <w:rsid w:val="002F2C73"/>
    <w:rsid w:val="002F3F7D"/>
    <w:rsid w:val="002F6F25"/>
    <w:rsid w:val="00303659"/>
    <w:rsid w:val="00304AB9"/>
    <w:rsid w:val="00312903"/>
    <w:rsid w:val="00313B0D"/>
    <w:rsid w:val="003159AF"/>
    <w:rsid w:val="00323A8C"/>
    <w:rsid w:val="00332AFC"/>
    <w:rsid w:val="003359FC"/>
    <w:rsid w:val="00335B98"/>
    <w:rsid w:val="0033605C"/>
    <w:rsid w:val="0035334E"/>
    <w:rsid w:val="0037717A"/>
    <w:rsid w:val="00380A88"/>
    <w:rsid w:val="00385981"/>
    <w:rsid w:val="00387BED"/>
    <w:rsid w:val="00392C66"/>
    <w:rsid w:val="003A1953"/>
    <w:rsid w:val="003A1A95"/>
    <w:rsid w:val="003A2164"/>
    <w:rsid w:val="003B7E86"/>
    <w:rsid w:val="003C441B"/>
    <w:rsid w:val="003D4B37"/>
    <w:rsid w:val="003E0303"/>
    <w:rsid w:val="0040221B"/>
    <w:rsid w:val="004064B7"/>
    <w:rsid w:val="00411CFD"/>
    <w:rsid w:val="0043257A"/>
    <w:rsid w:val="0044053D"/>
    <w:rsid w:val="00460602"/>
    <w:rsid w:val="0047175C"/>
    <w:rsid w:val="00490E48"/>
    <w:rsid w:val="004A46A0"/>
    <w:rsid w:val="004A5D77"/>
    <w:rsid w:val="004B053A"/>
    <w:rsid w:val="004C4573"/>
    <w:rsid w:val="004D0994"/>
    <w:rsid w:val="004D17B9"/>
    <w:rsid w:val="004E7649"/>
    <w:rsid w:val="00503169"/>
    <w:rsid w:val="00503276"/>
    <w:rsid w:val="00505AD2"/>
    <w:rsid w:val="00514B21"/>
    <w:rsid w:val="005163C8"/>
    <w:rsid w:val="00532B19"/>
    <w:rsid w:val="00544B4B"/>
    <w:rsid w:val="00551707"/>
    <w:rsid w:val="00552A4C"/>
    <w:rsid w:val="00571178"/>
    <w:rsid w:val="005C42B2"/>
    <w:rsid w:val="005D0025"/>
    <w:rsid w:val="005D2D12"/>
    <w:rsid w:val="005D4FD8"/>
    <w:rsid w:val="005E6876"/>
    <w:rsid w:val="006077B2"/>
    <w:rsid w:val="00614479"/>
    <w:rsid w:val="0061793C"/>
    <w:rsid w:val="00620F72"/>
    <w:rsid w:val="00631B0B"/>
    <w:rsid w:val="0064439F"/>
    <w:rsid w:val="00646E96"/>
    <w:rsid w:val="00651451"/>
    <w:rsid w:val="0066538B"/>
    <w:rsid w:val="00673A51"/>
    <w:rsid w:val="00674888"/>
    <w:rsid w:val="0068213E"/>
    <w:rsid w:val="00684A40"/>
    <w:rsid w:val="00684EEA"/>
    <w:rsid w:val="0069201F"/>
    <w:rsid w:val="00695D22"/>
    <w:rsid w:val="00697C5C"/>
    <w:rsid w:val="006A0F9F"/>
    <w:rsid w:val="006C3F61"/>
    <w:rsid w:val="006C66EF"/>
    <w:rsid w:val="006D2045"/>
    <w:rsid w:val="006E70CA"/>
    <w:rsid w:val="006F0129"/>
    <w:rsid w:val="006F1C9E"/>
    <w:rsid w:val="006F3C53"/>
    <w:rsid w:val="006F4E4E"/>
    <w:rsid w:val="006F79FE"/>
    <w:rsid w:val="007066D6"/>
    <w:rsid w:val="00711089"/>
    <w:rsid w:val="00716165"/>
    <w:rsid w:val="00723DAF"/>
    <w:rsid w:val="007307F8"/>
    <w:rsid w:val="0073771D"/>
    <w:rsid w:val="007404CD"/>
    <w:rsid w:val="0074252C"/>
    <w:rsid w:val="00745A16"/>
    <w:rsid w:val="00751E1E"/>
    <w:rsid w:val="007530B7"/>
    <w:rsid w:val="00753978"/>
    <w:rsid w:val="00776AA5"/>
    <w:rsid w:val="0078584B"/>
    <w:rsid w:val="00790C03"/>
    <w:rsid w:val="00796249"/>
    <w:rsid w:val="007A57EB"/>
    <w:rsid w:val="007D55C4"/>
    <w:rsid w:val="007E664B"/>
    <w:rsid w:val="007F72CD"/>
    <w:rsid w:val="00804F22"/>
    <w:rsid w:val="00811790"/>
    <w:rsid w:val="008121D5"/>
    <w:rsid w:val="0081284A"/>
    <w:rsid w:val="00816C3F"/>
    <w:rsid w:val="008209A5"/>
    <w:rsid w:val="008239D6"/>
    <w:rsid w:val="00824D61"/>
    <w:rsid w:val="0083270E"/>
    <w:rsid w:val="00836533"/>
    <w:rsid w:val="008458CA"/>
    <w:rsid w:val="00855E13"/>
    <w:rsid w:val="00861397"/>
    <w:rsid w:val="00882AAD"/>
    <w:rsid w:val="0088475E"/>
    <w:rsid w:val="0088637F"/>
    <w:rsid w:val="00895454"/>
    <w:rsid w:val="008B09F1"/>
    <w:rsid w:val="008E147A"/>
    <w:rsid w:val="008E2287"/>
    <w:rsid w:val="008E5F1E"/>
    <w:rsid w:val="008F1D8D"/>
    <w:rsid w:val="008F3F9C"/>
    <w:rsid w:val="008F50DB"/>
    <w:rsid w:val="00911AF1"/>
    <w:rsid w:val="00916476"/>
    <w:rsid w:val="009258CB"/>
    <w:rsid w:val="009317FC"/>
    <w:rsid w:val="00931C2E"/>
    <w:rsid w:val="00950B5E"/>
    <w:rsid w:val="0095354D"/>
    <w:rsid w:val="00955626"/>
    <w:rsid w:val="00970707"/>
    <w:rsid w:val="00970FBA"/>
    <w:rsid w:val="0097643A"/>
    <w:rsid w:val="0099014D"/>
    <w:rsid w:val="009925E4"/>
    <w:rsid w:val="009A0C1E"/>
    <w:rsid w:val="009A2BFE"/>
    <w:rsid w:val="009A7A48"/>
    <w:rsid w:val="009B34FF"/>
    <w:rsid w:val="009C3474"/>
    <w:rsid w:val="009D7A04"/>
    <w:rsid w:val="009D7AE8"/>
    <w:rsid w:val="009E12DE"/>
    <w:rsid w:val="009E5D01"/>
    <w:rsid w:val="009F0EDF"/>
    <w:rsid w:val="009F1621"/>
    <w:rsid w:val="009F2F83"/>
    <w:rsid w:val="00A03F55"/>
    <w:rsid w:val="00A06AE4"/>
    <w:rsid w:val="00A25285"/>
    <w:rsid w:val="00A255BA"/>
    <w:rsid w:val="00A25C26"/>
    <w:rsid w:val="00A37CCE"/>
    <w:rsid w:val="00A72DF1"/>
    <w:rsid w:val="00A75583"/>
    <w:rsid w:val="00A75A51"/>
    <w:rsid w:val="00A83609"/>
    <w:rsid w:val="00AB3BD6"/>
    <w:rsid w:val="00AB7B18"/>
    <w:rsid w:val="00AD2206"/>
    <w:rsid w:val="00AD327C"/>
    <w:rsid w:val="00AD3CFE"/>
    <w:rsid w:val="00AD7B39"/>
    <w:rsid w:val="00AE6E26"/>
    <w:rsid w:val="00AF2891"/>
    <w:rsid w:val="00B31AE2"/>
    <w:rsid w:val="00B31B38"/>
    <w:rsid w:val="00B331EA"/>
    <w:rsid w:val="00B419B0"/>
    <w:rsid w:val="00B465FA"/>
    <w:rsid w:val="00B50686"/>
    <w:rsid w:val="00B508D5"/>
    <w:rsid w:val="00B534C0"/>
    <w:rsid w:val="00B57666"/>
    <w:rsid w:val="00B624B1"/>
    <w:rsid w:val="00B66B66"/>
    <w:rsid w:val="00B869CF"/>
    <w:rsid w:val="00B871EC"/>
    <w:rsid w:val="00B87E57"/>
    <w:rsid w:val="00B925F8"/>
    <w:rsid w:val="00BA4C4B"/>
    <w:rsid w:val="00BB3559"/>
    <w:rsid w:val="00BC12F8"/>
    <w:rsid w:val="00BC2BBA"/>
    <w:rsid w:val="00BC7FF6"/>
    <w:rsid w:val="00BD3758"/>
    <w:rsid w:val="00BD4C4F"/>
    <w:rsid w:val="00BE011C"/>
    <w:rsid w:val="00BE4593"/>
    <w:rsid w:val="00BE56E5"/>
    <w:rsid w:val="00BF16D6"/>
    <w:rsid w:val="00C05CAA"/>
    <w:rsid w:val="00C10330"/>
    <w:rsid w:val="00C14ED2"/>
    <w:rsid w:val="00C15AF1"/>
    <w:rsid w:val="00C172DD"/>
    <w:rsid w:val="00C262DE"/>
    <w:rsid w:val="00C325CA"/>
    <w:rsid w:val="00C425E1"/>
    <w:rsid w:val="00C542B7"/>
    <w:rsid w:val="00C54B68"/>
    <w:rsid w:val="00C65885"/>
    <w:rsid w:val="00C67395"/>
    <w:rsid w:val="00C7178A"/>
    <w:rsid w:val="00C71ACB"/>
    <w:rsid w:val="00C92E11"/>
    <w:rsid w:val="00CA4A6E"/>
    <w:rsid w:val="00CA5D47"/>
    <w:rsid w:val="00CB15BA"/>
    <w:rsid w:val="00CB2038"/>
    <w:rsid w:val="00CB2F81"/>
    <w:rsid w:val="00CB526B"/>
    <w:rsid w:val="00CB7623"/>
    <w:rsid w:val="00CF11DD"/>
    <w:rsid w:val="00D06A52"/>
    <w:rsid w:val="00D13383"/>
    <w:rsid w:val="00D17147"/>
    <w:rsid w:val="00D209C4"/>
    <w:rsid w:val="00D322DD"/>
    <w:rsid w:val="00D4347D"/>
    <w:rsid w:val="00D46E6E"/>
    <w:rsid w:val="00D6135E"/>
    <w:rsid w:val="00D72A0B"/>
    <w:rsid w:val="00D90B8F"/>
    <w:rsid w:val="00D9604B"/>
    <w:rsid w:val="00DA19B5"/>
    <w:rsid w:val="00DA2769"/>
    <w:rsid w:val="00DD7D25"/>
    <w:rsid w:val="00DE3B12"/>
    <w:rsid w:val="00DF6679"/>
    <w:rsid w:val="00E043A4"/>
    <w:rsid w:val="00E10F84"/>
    <w:rsid w:val="00E2453E"/>
    <w:rsid w:val="00E31244"/>
    <w:rsid w:val="00E31CAF"/>
    <w:rsid w:val="00E350E2"/>
    <w:rsid w:val="00E435F5"/>
    <w:rsid w:val="00E45815"/>
    <w:rsid w:val="00E643A6"/>
    <w:rsid w:val="00E80049"/>
    <w:rsid w:val="00E92923"/>
    <w:rsid w:val="00EB1102"/>
    <w:rsid w:val="00EB40DB"/>
    <w:rsid w:val="00EC6597"/>
    <w:rsid w:val="00ED09B2"/>
    <w:rsid w:val="00ED5D5A"/>
    <w:rsid w:val="00EE09FA"/>
    <w:rsid w:val="00EE54A8"/>
    <w:rsid w:val="00EE5512"/>
    <w:rsid w:val="00EF0997"/>
    <w:rsid w:val="00EF29FE"/>
    <w:rsid w:val="00EF48EC"/>
    <w:rsid w:val="00EF76CA"/>
    <w:rsid w:val="00F00EF9"/>
    <w:rsid w:val="00F100B8"/>
    <w:rsid w:val="00F15682"/>
    <w:rsid w:val="00F269F3"/>
    <w:rsid w:val="00F35762"/>
    <w:rsid w:val="00F50993"/>
    <w:rsid w:val="00F51AA9"/>
    <w:rsid w:val="00F54510"/>
    <w:rsid w:val="00F74290"/>
    <w:rsid w:val="00F77317"/>
    <w:rsid w:val="00F85847"/>
    <w:rsid w:val="00F86277"/>
    <w:rsid w:val="00FA72B6"/>
    <w:rsid w:val="00FC1349"/>
    <w:rsid w:val="00FC4386"/>
    <w:rsid w:val="00FD404F"/>
    <w:rsid w:val="00FE0680"/>
    <w:rsid w:val="00FF21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01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2904AB-7AC1-4C46-B60D-92AA1C10C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1027</TotalTime>
  <Pages>7</Pages>
  <Words>4462</Words>
  <Characters>25435</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29838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 Day</dc:creator>
  <cp:lastModifiedBy>Annette E Hamm</cp:lastModifiedBy>
  <cp:revision>31</cp:revision>
  <cp:lastPrinted>2018-04-03T18:15:00Z</cp:lastPrinted>
  <dcterms:created xsi:type="dcterms:W3CDTF">2018-03-28T14:10:00Z</dcterms:created>
  <dcterms:modified xsi:type="dcterms:W3CDTF">2018-04-09T18:07:00Z</dcterms:modified>
</cp:coreProperties>
</file>