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C3B" w:rsidRPr="007B2A61" w:rsidRDefault="008B3C3B" w:rsidP="008B3C3B">
      <w:pPr>
        <w:spacing w:after="0" w:line="240" w:lineRule="auto"/>
        <w:jc w:val="center"/>
        <w:rPr>
          <w:rFonts w:eastAsia="Calibri" w:cs="Times New Roman"/>
          <w:b/>
          <w:smallCaps/>
        </w:rPr>
      </w:pPr>
      <w:bookmarkStart w:id="0" w:name="_GoBack"/>
      <w:bookmarkEnd w:id="0"/>
      <w:r w:rsidRPr="007B2A61">
        <w:rPr>
          <w:rFonts w:eastAsia="Calibri" w:cs="Times New Roman"/>
          <w:b/>
          <w:smallCaps/>
        </w:rPr>
        <w:t>WIU Council on General Education</w:t>
      </w:r>
    </w:p>
    <w:p w:rsidR="008B3C3B" w:rsidRPr="007B2A61" w:rsidRDefault="008B3C3B" w:rsidP="008B3C3B">
      <w:pPr>
        <w:spacing w:after="0" w:line="240" w:lineRule="auto"/>
        <w:jc w:val="center"/>
        <w:rPr>
          <w:rFonts w:eastAsia="Calibri" w:cs="Times New Roman"/>
          <w:b/>
          <w:smallCaps/>
        </w:rPr>
      </w:pPr>
      <w:r w:rsidRPr="007B2A61">
        <w:rPr>
          <w:rFonts w:eastAsia="Calibri" w:cs="Times New Roman"/>
          <w:b/>
          <w:smallCaps/>
        </w:rPr>
        <w:t>Meeting Minutes</w:t>
      </w:r>
    </w:p>
    <w:p w:rsidR="008B3C3B" w:rsidRPr="007B2A61" w:rsidRDefault="008B3C3B" w:rsidP="008B3C3B">
      <w:pPr>
        <w:spacing w:after="0" w:line="240" w:lineRule="auto"/>
        <w:jc w:val="center"/>
        <w:rPr>
          <w:rFonts w:eastAsia="Calibri" w:cs="Times New Roman"/>
          <w:b/>
          <w:smallCaps/>
        </w:rPr>
      </w:pPr>
      <w:r>
        <w:rPr>
          <w:rFonts w:eastAsia="Calibri" w:cs="Times New Roman"/>
          <w:b/>
          <w:smallCaps/>
        </w:rPr>
        <w:t>31 October</w:t>
      </w:r>
      <w:r w:rsidRPr="007B2A61">
        <w:rPr>
          <w:rFonts w:eastAsia="Calibri" w:cs="Times New Roman"/>
          <w:b/>
          <w:smallCaps/>
        </w:rPr>
        <w:t xml:space="preserve"> 2013</w:t>
      </w:r>
    </w:p>
    <w:p w:rsidR="008B3C3B" w:rsidRPr="007B2A61" w:rsidRDefault="008B3C3B" w:rsidP="008B3C3B">
      <w:pPr>
        <w:spacing w:after="0" w:line="240" w:lineRule="auto"/>
        <w:jc w:val="center"/>
        <w:rPr>
          <w:rFonts w:eastAsia="Calibri" w:cs="Times New Roman"/>
          <w:b/>
          <w:smallCaps/>
        </w:rPr>
      </w:pPr>
    </w:p>
    <w:p w:rsidR="008B3C3B" w:rsidRPr="007B2A61" w:rsidRDefault="008B3C3B" w:rsidP="008B3C3B">
      <w:pPr>
        <w:spacing w:after="0" w:line="240" w:lineRule="auto"/>
        <w:jc w:val="center"/>
        <w:rPr>
          <w:rFonts w:eastAsia="Calibri" w:cs="Times New Roman"/>
          <w:b/>
        </w:rPr>
      </w:pPr>
    </w:p>
    <w:p w:rsidR="008B3C3B" w:rsidRPr="007B2A61" w:rsidRDefault="008B3C3B" w:rsidP="008B3C3B">
      <w:pPr>
        <w:spacing w:after="0" w:line="240" w:lineRule="auto"/>
        <w:jc w:val="center"/>
        <w:rPr>
          <w:rFonts w:eastAsia="Calibri" w:cs="Times New Roman"/>
        </w:rPr>
      </w:pPr>
    </w:p>
    <w:p w:rsidR="008B3C3B" w:rsidRPr="007B2A61" w:rsidRDefault="008B3C3B" w:rsidP="008B3C3B">
      <w:pPr>
        <w:spacing w:after="0" w:line="240" w:lineRule="auto"/>
        <w:contextualSpacing/>
        <w:rPr>
          <w:rFonts w:eastAsia="Calibri" w:cs="Times New Roman"/>
          <w:b/>
          <w:u w:val="single"/>
        </w:rPr>
        <w:sectPr w:rsidR="008B3C3B" w:rsidRPr="007B2A61" w:rsidSect="005A2AC5">
          <w:pgSz w:w="12240" w:h="15840"/>
          <w:pgMar w:top="864" w:right="1440" w:bottom="864" w:left="1440" w:header="720" w:footer="720" w:gutter="0"/>
          <w:cols w:space="720"/>
          <w:docGrid w:linePitch="360"/>
        </w:sectPr>
      </w:pPr>
      <w:r w:rsidRPr="007B2A61">
        <w:rPr>
          <w:rFonts w:eastAsia="Calibri" w:cs="Times New Roman"/>
          <w:b/>
          <w:u w:val="single"/>
        </w:rPr>
        <w:t>Fall 2013 CGE Membership</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9F7DA5">
        <w:rPr>
          <w:rFonts w:eastAsia="Calibri" w:cs="Times New Roman"/>
        </w:rPr>
        <w:lastRenderedPageBreak/>
        <w:t>Yin-Chi Liao</w:t>
      </w:r>
      <w:r w:rsidRPr="007B2A61">
        <w:rPr>
          <w:rFonts w:eastAsia="Calibri" w:cs="Times New Roman"/>
        </w:rPr>
        <w:t xml:space="preserve"> </w:t>
      </w:r>
      <w:r w:rsidRPr="007B2A61">
        <w:rPr>
          <w:rFonts w:eastAsia="Calibri" w:cs="Times New Roman"/>
        </w:rPr>
        <w:tab/>
      </w:r>
      <w:r>
        <w:rPr>
          <w:rFonts w:eastAsia="Calibri" w:cs="Times New Roman"/>
        </w:rPr>
        <w:tab/>
      </w:r>
      <w:r w:rsidRPr="009F7DA5">
        <w:rPr>
          <w:rFonts w:eastAsia="Calibri" w:cs="Times New Roman"/>
        </w:rPr>
        <w:t>Department of Management and Marketing</w:t>
      </w:r>
      <w:r>
        <w:rPr>
          <w:rFonts w:eastAsia="Calibri" w:cs="Times New Roman"/>
        </w:rPr>
        <w:tab/>
      </w:r>
      <w:r w:rsidRPr="007B2A61">
        <w:rPr>
          <w:rFonts w:eastAsia="Calibri" w:cs="Times New Roman"/>
        </w:rPr>
        <w:t>(At-Large)</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Marjorie Allison</w:t>
      </w:r>
      <w:r w:rsidRPr="007B2A61">
        <w:rPr>
          <w:rFonts w:eastAsia="Calibri" w:cs="Times New Roman"/>
        </w:rPr>
        <w:tab/>
      </w:r>
      <w:r w:rsidRPr="007B2A61">
        <w:rPr>
          <w:rFonts w:eastAsia="Calibri" w:cs="Times New Roman"/>
        </w:rPr>
        <w:tab/>
        <w:t>De</w:t>
      </w:r>
      <w:r>
        <w:rPr>
          <w:rFonts w:eastAsia="Calibri" w:cs="Times New Roman"/>
        </w:rPr>
        <w:t>pt. of English and Journalism</w:t>
      </w:r>
      <w:r>
        <w:rPr>
          <w:rFonts w:eastAsia="Calibri" w:cs="Times New Roman"/>
        </w:rPr>
        <w:tab/>
      </w:r>
      <w:r>
        <w:rPr>
          <w:rFonts w:eastAsia="Calibri" w:cs="Times New Roman"/>
        </w:rPr>
        <w:tab/>
      </w:r>
      <w:r w:rsidRPr="007B2A61">
        <w:rPr>
          <w:rFonts w:eastAsia="Calibri" w:cs="Times New Roman"/>
        </w:rPr>
        <w:t>(Humanities/Fine Arts)</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Irina </w:t>
      </w:r>
      <w:proofErr w:type="spellStart"/>
      <w:r w:rsidRPr="007B2A61">
        <w:rPr>
          <w:rFonts w:eastAsia="Calibri" w:cs="Times New Roman"/>
        </w:rPr>
        <w:t>Andreeva</w:t>
      </w:r>
      <w:proofErr w:type="spellEnd"/>
      <w:r w:rsidRPr="007B2A61">
        <w:rPr>
          <w:rFonts w:eastAsia="Calibri" w:cs="Times New Roman"/>
        </w:rPr>
        <w:tab/>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8B3C3B" w:rsidRPr="007B2A61"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Cheryl Bailey</w:t>
      </w:r>
      <w:r w:rsidRPr="007B2A61">
        <w:rPr>
          <w:rFonts w:eastAsia="Calibri" w:cs="Times New Roman"/>
        </w:rPr>
        <w:tab/>
        <w:t>Dept. of Communication</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8B3C3B" w:rsidRPr="007B2A61"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 xml:space="preserve">Rumen </w:t>
      </w:r>
      <w:proofErr w:type="spellStart"/>
      <w:r w:rsidRPr="007B2A61">
        <w:rPr>
          <w:rFonts w:eastAsia="Calibri" w:cs="Times New Roman"/>
        </w:rPr>
        <w:t>Dimitrov</w:t>
      </w:r>
      <w:proofErr w:type="spellEnd"/>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8B3C3B" w:rsidRPr="007B2A61"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 xml:space="preserve">Magdelyn Helwig </w:t>
      </w:r>
      <w:r w:rsidRPr="007B2A61">
        <w:rPr>
          <w:rFonts w:eastAsia="Calibri" w:cs="Times New Roman"/>
        </w:rPr>
        <w:tab/>
        <w:t>Dept. of English &amp; Journalism</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8B3C3B" w:rsidRPr="007B2A61"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 xml:space="preserve">Keith </w:t>
      </w:r>
      <w:proofErr w:type="spellStart"/>
      <w:r w:rsidRPr="007B2A61">
        <w:rPr>
          <w:rFonts w:eastAsia="Calibri" w:cs="Times New Roman"/>
        </w:rPr>
        <w:t>Holz</w:t>
      </w:r>
      <w:proofErr w:type="spellEnd"/>
      <w:r w:rsidRPr="007B2A61">
        <w:rPr>
          <w:rFonts w:eastAsia="Calibri" w:cs="Times New Roman"/>
        </w:rPr>
        <w:t xml:space="preserve"> </w:t>
      </w:r>
      <w:r w:rsidRPr="007B2A61">
        <w:rPr>
          <w:rFonts w:eastAsia="Calibri" w:cs="Times New Roman"/>
        </w:rPr>
        <w:tab/>
        <w:t>Dept. of Art</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Ben </w:t>
      </w:r>
      <w:proofErr w:type="spellStart"/>
      <w:r w:rsidRPr="007B2A61">
        <w:rPr>
          <w:rFonts w:eastAsia="Calibri" w:cs="Times New Roman"/>
        </w:rPr>
        <w:t>Lampere</w:t>
      </w:r>
      <w:proofErr w:type="spellEnd"/>
      <w:r w:rsidRPr="007B2A61">
        <w:rPr>
          <w:rFonts w:eastAsia="Calibri" w:cs="Times New Roman"/>
        </w:rPr>
        <w:tab/>
      </w:r>
      <w:r w:rsidRPr="007B2A61">
        <w:rPr>
          <w:rFonts w:eastAsia="Calibri" w:cs="Times New Roman"/>
        </w:rPr>
        <w:tab/>
        <w:t>Student Government Association</w:t>
      </w:r>
      <w:r w:rsidRPr="007B2A61">
        <w:rPr>
          <w:rFonts w:eastAsia="Calibri" w:cs="Times New Roman"/>
        </w:rPr>
        <w:tab/>
      </w:r>
      <w:r w:rsidRPr="007B2A61">
        <w:rPr>
          <w:rFonts w:eastAsia="Calibri" w:cs="Times New Roman"/>
        </w:rPr>
        <w:tab/>
        <w:t>(Social Science)</w:t>
      </w:r>
    </w:p>
    <w:p w:rsidR="008B3C3B" w:rsidRPr="007B2A61" w:rsidRDefault="008B3C3B" w:rsidP="008B3C3B">
      <w:pPr>
        <w:tabs>
          <w:tab w:val="left" w:pos="2160"/>
        </w:tabs>
        <w:spacing w:after="0" w:line="240" w:lineRule="auto"/>
        <w:contextualSpacing/>
        <w:rPr>
          <w:rFonts w:eastAsia="Calibri" w:cs="Times New Roman"/>
        </w:rPr>
      </w:pPr>
      <w:r w:rsidRPr="007B2A61">
        <w:rPr>
          <w:rFonts w:eastAsia="Calibri" w:cs="Times New Roman"/>
        </w:rPr>
        <w:t>Russ Morgan</w:t>
      </w:r>
      <w:r w:rsidRPr="007B2A61">
        <w:rPr>
          <w:rFonts w:eastAsia="Calibri" w:cs="Times New Roman"/>
        </w:rPr>
        <w:tab/>
        <w:t xml:space="preserve">College of Arts and Sciences </w:t>
      </w:r>
      <w:r w:rsidRPr="007B2A61">
        <w:rPr>
          <w:rFonts w:eastAsia="Calibri" w:cs="Times New Roman"/>
        </w:rPr>
        <w:tab/>
        <w:t>(Ex-officio, Dean's Council Representative)</w:t>
      </w:r>
    </w:p>
    <w:p w:rsidR="008B3C3B" w:rsidRPr="007B2A61" w:rsidRDefault="008B3C3B" w:rsidP="008B3C3B">
      <w:pPr>
        <w:tabs>
          <w:tab w:val="left" w:pos="2160"/>
        </w:tabs>
        <w:spacing w:after="0" w:line="240" w:lineRule="auto"/>
        <w:contextualSpacing/>
        <w:rPr>
          <w:rFonts w:eastAsia="Calibri" w:cs="Times New Roman"/>
        </w:rPr>
      </w:pPr>
      <w:r w:rsidRPr="007B2A61">
        <w:rPr>
          <w:rFonts w:eastAsia="Calibri" w:cs="Times New Roman"/>
        </w:rPr>
        <w:t>Nancy Parsons</w:t>
      </w:r>
      <w:r w:rsidRPr="007B2A61">
        <w:rPr>
          <w:rFonts w:eastAsia="Calibri" w:cs="Times New Roman"/>
        </w:rPr>
        <w:tab/>
        <w:t xml:space="preserve">Office of the Provost </w:t>
      </w:r>
      <w:r w:rsidRPr="007B2A61">
        <w:rPr>
          <w:rFonts w:eastAsia="Calibri" w:cs="Times New Roman"/>
        </w:rPr>
        <w:tab/>
      </w:r>
      <w:r w:rsidRPr="007B2A61">
        <w:rPr>
          <w:rFonts w:eastAsia="Calibri" w:cs="Times New Roman"/>
        </w:rPr>
        <w:tab/>
        <w:t>(Ex-officio, Provost's Representative)</w:t>
      </w:r>
    </w:p>
    <w:p w:rsidR="008B3C3B" w:rsidRPr="007B2A61"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 xml:space="preserve">Diane </w:t>
      </w:r>
      <w:proofErr w:type="spellStart"/>
      <w:r w:rsidRPr="007B2A61">
        <w:rPr>
          <w:rFonts w:eastAsia="Calibri" w:cs="Times New Roman"/>
        </w:rPr>
        <w:t>Sandage</w:t>
      </w:r>
      <w:proofErr w:type="spellEnd"/>
      <w:r w:rsidRPr="007B2A61">
        <w:rPr>
          <w:rFonts w:eastAsia="Calibri" w:cs="Times New Roman"/>
        </w:rPr>
        <w:t xml:space="preserve"> </w:t>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(Social Science)</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Joanne </w:t>
      </w:r>
      <w:proofErr w:type="spellStart"/>
      <w:r w:rsidRPr="007B2A61">
        <w:rPr>
          <w:rFonts w:eastAsia="Calibri" w:cs="Times New Roman"/>
        </w:rPr>
        <w:t>Sellen</w:t>
      </w:r>
      <w:proofErr w:type="spellEnd"/>
      <w:r w:rsidRPr="007B2A61">
        <w:rPr>
          <w:rFonts w:eastAsia="Calibri" w:cs="Times New Roman"/>
        </w:rPr>
        <w:tab/>
      </w:r>
      <w:r w:rsidRPr="007B2A61">
        <w:rPr>
          <w:rFonts w:eastAsia="Calibri" w:cs="Times New Roman"/>
        </w:rPr>
        <w:tab/>
        <w:t xml:space="preserve">Dept. of Educational &amp; Interdisciplinary Studies </w:t>
      </w:r>
      <w:r w:rsidRPr="007B2A61">
        <w:rPr>
          <w:rFonts w:eastAsia="Calibri" w:cs="Times New Roman"/>
        </w:rPr>
        <w:tab/>
        <w:t>(At-Large)</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proofErr w:type="spellStart"/>
      <w:r w:rsidRPr="007B2A61">
        <w:rPr>
          <w:rFonts w:eastAsia="Calibri" w:cs="Times New Roman"/>
        </w:rPr>
        <w:t>Keva</w:t>
      </w:r>
      <w:proofErr w:type="spellEnd"/>
      <w:r w:rsidRPr="007B2A61">
        <w:rPr>
          <w:rFonts w:eastAsia="Calibri" w:cs="Times New Roman"/>
        </w:rPr>
        <w:t xml:space="preserve"> Steadman</w:t>
      </w:r>
      <w:r w:rsidRPr="007B2A61">
        <w:rPr>
          <w:rFonts w:eastAsia="Calibri" w:cs="Times New Roman"/>
        </w:rPr>
        <w:tab/>
      </w:r>
      <w:r w:rsidRPr="007B2A61">
        <w:rPr>
          <w:rFonts w:eastAsia="Calibri" w:cs="Times New Roman"/>
        </w:rPr>
        <w:tab/>
        <w:t>Dept. of Economics and Decision Sciences</w:t>
      </w:r>
      <w:r w:rsidRPr="007B2A61">
        <w:rPr>
          <w:rFonts w:eastAsia="Calibri" w:cs="Times New Roman"/>
        </w:rPr>
        <w:tab/>
        <w:t>(Social Science)</w:t>
      </w:r>
    </w:p>
    <w:p w:rsidR="008B3C3B" w:rsidRPr="007B2A61" w:rsidRDefault="008B3C3B" w:rsidP="008B3C3B">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Oswald Warner</w:t>
      </w:r>
      <w:r w:rsidRPr="007B2A61">
        <w:rPr>
          <w:rFonts w:eastAsia="Calibri" w:cs="Times New Roman"/>
        </w:rPr>
        <w:tab/>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(Multicultural)</w:t>
      </w:r>
    </w:p>
    <w:p w:rsidR="008B3C3B" w:rsidRPr="007B2A61" w:rsidRDefault="008B3C3B" w:rsidP="008B3C3B">
      <w:pPr>
        <w:tabs>
          <w:tab w:val="left" w:pos="2160"/>
        </w:tabs>
        <w:spacing w:after="0" w:line="240" w:lineRule="auto"/>
        <w:contextualSpacing/>
        <w:rPr>
          <w:rFonts w:eastAsia="Calibri" w:cs="Times New Roman"/>
        </w:rPr>
      </w:pPr>
      <w:r w:rsidRPr="007B2A61">
        <w:rPr>
          <w:rFonts w:eastAsia="Calibri" w:cs="Times New Roman"/>
        </w:rPr>
        <w:t xml:space="preserve">Michelle </w:t>
      </w:r>
      <w:proofErr w:type="spellStart"/>
      <w:r w:rsidRPr="007B2A61">
        <w:rPr>
          <w:rFonts w:eastAsia="Calibri" w:cs="Times New Roman"/>
        </w:rPr>
        <w:t>Yager</w:t>
      </w:r>
      <w:proofErr w:type="spellEnd"/>
      <w:r w:rsidRPr="007B2A61">
        <w:rPr>
          <w:rFonts w:eastAsia="Calibri" w:cs="Times New Roman"/>
        </w:rPr>
        <w:tab/>
        <w:t xml:space="preserve">Advising Center </w:t>
      </w:r>
      <w:r w:rsidRPr="007B2A61">
        <w:rPr>
          <w:rFonts w:eastAsia="Calibri" w:cs="Times New Roman"/>
        </w:rPr>
        <w:tab/>
      </w:r>
      <w:r w:rsidRPr="007B2A61">
        <w:rPr>
          <w:rFonts w:eastAsia="Calibri" w:cs="Times New Roman"/>
        </w:rPr>
        <w:tab/>
        <w:t>(Ex-officio, COAA Representative)</w:t>
      </w:r>
    </w:p>
    <w:p w:rsidR="008B3C3B" w:rsidRDefault="008B3C3B" w:rsidP="008B3C3B">
      <w:pPr>
        <w:tabs>
          <w:tab w:val="left" w:pos="2160"/>
          <w:tab w:val="left" w:pos="5040"/>
        </w:tabs>
        <w:spacing w:after="0" w:line="240" w:lineRule="auto"/>
        <w:contextualSpacing/>
        <w:rPr>
          <w:rFonts w:eastAsia="Calibri" w:cs="Times New Roman"/>
        </w:rPr>
      </w:pPr>
      <w:r w:rsidRPr="007B2A61">
        <w:rPr>
          <w:rFonts w:eastAsia="Calibri" w:cs="Times New Roman"/>
        </w:rPr>
        <w:t xml:space="preserve">Dean </w:t>
      </w:r>
      <w:proofErr w:type="spellStart"/>
      <w:r w:rsidRPr="007B2A61">
        <w:rPr>
          <w:rFonts w:eastAsia="Calibri" w:cs="Times New Roman"/>
        </w:rPr>
        <w:t>Zoerink</w:t>
      </w:r>
      <w:proofErr w:type="spellEnd"/>
      <w:r w:rsidRPr="007B2A61">
        <w:rPr>
          <w:rFonts w:eastAsia="Calibri" w:cs="Times New Roman"/>
        </w:rPr>
        <w:tab/>
        <w:t>Dept. of Recreation, Par</w:t>
      </w:r>
      <w:r>
        <w:rPr>
          <w:rFonts w:eastAsia="Calibri" w:cs="Times New Roman"/>
        </w:rPr>
        <w:t xml:space="preserve">ks, and Tourism Administration </w:t>
      </w:r>
      <w:r w:rsidRPr="007B2A61">
        <w:rPr>
          <w:rFonts w:eastAsia="Calibri" w:cs="Times New Roman"/>
        </w:rPr>
        <w:t>(Human Well Being)</w:t>
      </w:r>
    </w:p>
    <w:p w:rsidR="008B3C3B" w:rsidRDefault="008B3C3B" w:rsidP="008B3C3B">
      <w:pPr>
        <w:tabs>
          <w:tab w:val="left" w:pos="2160"/>
          <w:tab w:val="left" w:pos="5040"/>
        </w:tabs>
        <w:spacing w:after="0" w:line="240" w:lineRule="auto"/>
        <w:contextualSpacing/>
        <w:rPr>
          <w:rFonts w:eastAsia="Calibri" w:cs="Times New Roman"/>
        </w:rPr>
      </w:pP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smallCaps/>
        </w:rPr>
        <w:t>Elected Members Present</w:t>
      </w:r>
      <w:r w:rsidRPr="007B2A61">
        <w:rPr>
          <w:rFonts w:eastAsia="Calibri" w:cs="Times New Roman"/>
          <w:b/>
        </w:rPr>
        <w:t>:</w:t>
      </w:r>
      <w:r w:rsidRPr="007B2A61">
        <w:rPr>
          <w:rFonts w:eastAsia="Calibri" w:cs="Times New Roman"/>
        </w:rPr>
        <w:t xml:space="preserve">  Diane </w:t>
      </w:r>
      <w:proofErr w:type="spellStart"/>
      <w:r w:rsidRPr="007B2A61">
        <w:rPr>
          <w:rFonts w:eastAsia="Calibri" w:cs="Times New Roman"/>
        </w:rPr>
        <w:t>Sandage</w:t>
      </w:r>
      <w:proofErr w:type="spellEnd"/>
      <w:r w:rsidRPr="007B2A61">
        <w:rPr>
          <w:rFonts w:eastAsia="Calibri" w:cs="Times New Roman"/>
        </w:rPr>
        <w:t xml:space="preserve"> (CGE Chair, </w:t>
      </w:r>
      <w:proofErr w:type="spellStart"/>
      <w:r w:rsidRPr="007B2A61">
        <w:rPr>
          <w:rFonts w:eastAsia="Calibri" w:cs="Times New Roman"/>
        </w:rPr>
        <w:t>Soc</w:t>
      </w:r>
      <w:proofErr w:type="spellEnd"/>
      <w:r w:rsidRPr="007B2A61">
        <w:rPr>
          <w:rFonts w:eastAsia="Calibri" w:cs="Times New Roman"/>
        </w:rPr>
        <w:t xml:space="preserve"> &amp; </w:t>
      </w:r>
      <w:proofErr w:type="spellStart"/>
      <w:r w:rsidRPr="007B2A61">
        <w:rPr>
          <w:rFonts w:eastAsia="Calibri" w:cs="Times New Roman"/>
        </w:rPr>
        <w:t>Anthro</w:t>
      </w:r>
      <w:proofErr w:type="spellEnd"/>
      <w:r w:rsidRPr="007B2A61">
        <w:rPr>
          <w:rFonts w:eastAsia="Calibri" w:cs="Times New Roman"/>
        </w:rPr>
        <w:t>)</w:t>
      </w:r>
      <w:r>
        <w:rPr>
          <w:rFonts w:eastAsia="Calibri" w:cs="Times New Roman"/>
        </w:rPr>
        <w:t xml:space="preserve">, Yin-Chi Liao (Management &amp; Marketing), Marjorie Allison (English &amp; Journalism), Irina </w:t>
      </w:r>
      <w:proofErr w:type="spellStart"/>
      <w:r w:rsidRPr="007B2A61">
        <w:rPr>
          <w:rFonts w:eastAsia="Calibri" w:cs="Times New Roman"/>
        </w:rPr>
        <w:t>Andreeva</w:t>
      </w:r>
      <w:proofErr w:type="spellEnd"/>
      <w:r w:rsidRPr="007B2A61">
        <w:rPr>
          <w:rFonts w:eastAsia="Calibri" w:cs="Times New Roman"/>
        </w:rPr>
        <w:t xml:space="preserve"> (Math), </w:t>
      </w:r>
      <w:r>
        <w:rPr>
          <w:rFonts w:eastAsia="Calibri" w:cs="Times New Roman"/>
        </w:rPr>
        <w:t xml:space="preserve">Rumen </w:t>
      </w:r>
      <w:proofErr w:type="spellStart"/>
      <w:r>
        <w:rPr>
          <w:rFonts w:eastAsia="Calibri" w:cs="Times New Roman"/>
        </w:rPr>
        <w:t>Dimitrov</w:t>
      </w:r>
      <w:proofErr w:type="spellEnd"/>
      <w:r>
        <w:rPr>
          <w:rFonts w:eastAsia="Calibri" w:cs="Times New Roman"/>
        </w:rPr>
        <w:t xml:space="preserve"> (Math), </w:t>
      </w:r>
      <w:r w:rsidRPr="007B2A61">
        <w:rPr>
          <w:rFonts w:eastAsia="Calibri" w:cs="Times New Roman"/>
        </w:rPr>
        <w:t xml:space="preserve">Magdelyn </w:t>
      </w:r>
      <w:r>
        <w:rPr>
          <w:rFonts w:eastAsia="Calibri" w:cs="Times New Roman"/>
        </w:rPr>
        <w:t xml:space="preserve">Helwig (CGE Vice-Chair, English &amp; Journalism), Ben </w:t>
      </w:r>
      <w:proofErr w:type="spellStart"/>
      <w:r>
        <w:rPr>
          <w:rFonts w:eastAsia="Calibri" w:cs="Times New Roman"/>
        </w:rPr>
        <w:t>Lampere</w:t>
      </w:r>
      <w:proofErr w:type="spellEnd"/>
      <w:r>
        <w:rPr>
          <w:rFonts w:eastAsia="Calibri" w:cs="Times New Roman"/>
        </w:rPr>
        <w:t xml:space="preserve"> (SGA),</w:t>
      </w:r>
      <w:r w:rsidRPr="009F7DA5">
        <w:rPr>
          <w:rFonts w:eastAsia="Calibri" w:cs="Times New Roman"/>
        </w:rPr>
        <w:t xml:space="preserve"> </w:t>
      </w:r>
      <w:r>
        <w:rPr>
          <w:rFonts w:eastAsia="Calibri" w:cs="Times New Roman"/>
        </w:rPr>
        <w:t>Tom Sadler (Economics &amp; Decision Sciences)</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Members Present:</w:t>
      </w:r>
      <w:r w:rsidRPr="007B2A61">
        <w:rPr>
          <w:rFonts w:eastAsia="Calibri" w:cs="Times New Roman"/>
          <w:b/>
        </w:rPr>
        <w:t xml:space="preserve"> </w:t>
      </w:r>
      <w:r w:rsidRPr="007B2A61">
        <w:rPr>
          <w:rFonts w:eastAsia="Calibri" w:cs="Times New Roman"/>
        </w:rPr>
        <w:t>Na</w:t>
      </w:r>
      <w:r>
        <w:rPr>
          <w:rFonts w:eastAsia="Calibri" w:cs="Times New Roman"/>
        </w:rPr>
        <w:t>ncy Parsons (Provost’s Office),</w:t>
      </w:r>
      <w:r w:rsidRPr="008B3C3B">
        <w:rPr>
          <w:rFonts w:eastAsia="Calibri" w:cs="Times New Roman"/>
        </w:rPr>
        <w:t xml:space="preserve"> </w:t>
      </w:r>
      <w:r w:rsidRPr="007B2A61">
        <w:rPr>
          <w:rFonts w:eastAsia="Calibri" w:cs="Times New Roman"/>
        </w:rPr>
        <w:t>Russ Morgan (Dean’s Council)</w:t>
      </w:r>
      <w:r>
        <w:rPr>
          <w:rFonts w:eastAsia="Calibri" w:cs="Times New Roman"/>
        </w:rPr>
        <w:t xml:space="preserve">, </w:t>
      </w:r>
      <w:proofErr w:type="gramStart"/>
      <w:r w:rsidRPr="007B2A61">
        <w:rPr>
          <w:rFonts w:eastAsia="Calibri" w:cs="Times New Roman"/>
        </w:rPr>
        <w:t>Michelle</w:t>
      </w:r>
      <w:proofErr w:type="gramEnd"/>
      <w:r w:rsidRPr="007B2A61">
        <w:rPr>
          <w:rFonts w:eastAsia="Calibri" w:cs="Times New Roman"/>
        </w:rPr>
        <w:t xml:space="preserve"> </w:t>
      </w:r>
      <w:proofErr w:type="spellStart"/>
      <w:r w:rsidRPr="007B2A61">
        <w:rPr>
          <w:rFonts w:eastAsia="Calibri" w:cs="Times New Roman"/>
        </w:rPr>
        <w:t>Yager</w:t>
      </w:r>
      <w:proofErr w:type="spellEnd"/>
      <w:r w:rsidRPr="007B2A61">
        <w:rPr>
          <w:rFonts w:eastAsia="Calibri" w:cs="Times New Roman"/>
        </w:rPr>
        <w:t xml:space="preserve"> (COAA)</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smallCaps/>
        </w:rPr>
        <w:t>Elected Member Excused/Absent</w:t>
      </w:r>
      <w:r w:rsidRPr="007B2A61">
        <w:rPr>
          <w:rFonts w:eastAsia="Calibri" w:cs="Times New Roman"/>
          <w:b/>
        </w:rPr>
        <w:t xml:space="preserve">: </w:t>
      </w:r>
      <w:r w:rsidRPr="007B2A61">
        <w:rPr>
          <w:rFonts w:eastAsia="Calibri" w:cs="Times New Roman"/>
        </w:rPr>
        <w:t>Cheryl Bailey (Communication),</w:t>
      </w:r>
      <w:r>
        <w:rPr>
          <w:rFonts w:eastAsia="Calibri" w:cs="Times New Roman"/>
        </w:rPr>
        <w:t xml:space="preserve"> </w:t>
      </w:r>
      <w:r w:rsidRPr="007B2A61">
        <w:rPr>
          <w:rFonts w:eastAsia="Calibri" w:cs="Times New Roman"/>
        </w:rPr>
        <w:t xml:space="preserve">Joanne </w:t>
      </w:r>
      <w:proofErr w:type="spellStart"/>
      <w:r w:rsidRPr="007B2A61">
        <w:rPr>
          <w:rFonts w:eastAsia="Calibri" w:cs="Times New Roman"/>
        </w:rPr>
        <w:t>Sellen</w:t>
      </w:r>
      <w:proofErr w:type="spellEnd"/>
      <w:r w:rsidRPr="007B2A61">
        <w:rPr>
          <w:rFonts w:eastAsia="Calibri" w:cs="Times New Roman"/>
        </w:rPr>
        <w:t xml:space="preserve"> (EIS, CGE Secretary),</w:t>
      </w:r>
      <w:r>
        <w:rPr>
          <w:rFonts w:eastAsia="Calibri" w:cs="Times New Roman"/>
        </w:rPr>
        <w:t xml:space="preserve"> </w:t>
      </w:r>
      <w:proofErr w:type="spellStart"/>
      <w:r>
        <w:rPr>
          <w:rFonts w:eastAsia="Calibri" w:cs="Times New Roman"/>
        </w:rPr>
        <w:t>Keva</w:t>
      </w:r>
      <w:proofErr w:type="spellEnd"/>
      <w:r>
        <w:rPr>
          <w:rFonts w:eastAsia="Calibri" w:cs="Times New Roman"/>
        </w:rPr>
        <w:t xml:space="preserve"> Steadman (Social Science),</w:t>
      </w:r>
      <w:r w:rsidRPr="007B2A61">
        <w:rPr>
          <w:rFonts w:eastAsia="Calibri" w:cs="Times New Roman"/>
        </w:rPr>
        <w:t xml:space="preserve"> Keith </w:t>
      </w:r>
      <w:proofErr w:type="spellStart"/>
      <w:r w:rsidRPr="007B2A61">
        <w:rPr>
          <w:rFonts w:eastAsia="Calibri" w:cs="Times New Roman"/>
        </w:rPr>
        <w:t>Holz</w:t>
      </w:r>
      <w:proofErr w:type="spellEnd"/>
      <w:r w:rsidRPr="007B2A61">
        <w:rPr>
          <w:rFonts w:eastAsia="Calibri" w:cs="Times New Roman"/>
        </w:rPr>
        <w:t xml:space="preserve"> (</w:t>
      </w:r>
      <w:r>
        <w:rPr>
          <w:rFonts w:eastAsia="Calibri" w:cs="Times New Roman"/>
        </w:rPr>
        <w:t>Art</w:t>
      </w:r>
      <w:r w:rsidRPr="007B2A61">
        <w:rPr>
          <w:rFonts w:eastAsia="Calibri" w:cs="Times New Roman"/>
        </w:rPr>
        <w:t>)</w:t>
      </w:r>
      <w:r>
        <w:rPr>
          <w:rFonts w:eastAsia="Calibri" w:cs="Times New Roman"/>
        </w:rPr>
        <w:t>,</w:t>
      </w:r>
      <w:r w:rsidRPr="008B3C3B">
        <w:rPr>
          <w:rFonts w:eastAsia="Calibri" w:cs="Times New Roman"/>
        </w:rPr>
        <w:t xml:space="preserve"> </w:t>
      </w:r>
      <w:r w:rsidRPr="007B2A61">
        <w:rPr>
          <w:rFonts w:eastAsia="Calibri" w:cs="Times New Roman"/>
        </w:rPr>
        <w:t>Oswald Warner (</w:t>
      </w:r>
      <w:proofErr w:type="spellStart"/>
      <w:r w:rsidRPr="007B2A61">
        <w:rPr>
          <w:rFonts w:eastAsia="Calibri" w:cs="Times New Roman"/>
        </w:rPr>
        <w:t>S</w:t>
      </w:r>
      <w:r>
        <w:rPr>
          <w:rFonts w:eastAsia="Calibri" w:cs="Times New Roman"/>
        </w:rPr>
        <w:t>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w:t>
      </w:r>
      <w:r w:rsidRPr="008B3C3B">
        <w:rPr>
          <w:rFonts w:eastAsia="Calibri" w:cs="Times New Roman"/>
        </w:rPr>
        <w:t xml:space="preserve"> </w:t>
      </w:r>
      <w:r w:rsidRPr="007B2A61">
        <w:rPr>
          <w:rFonts w:eastAsia="Calibri" w:cs="Times New Roman"/>
        </w:rPr>
        <w:t xml:space="preserve">Dean </w:t>
      </w:r>
      <w:proofErr w:type="spellStart"/>
      <w:r w:rsidRPr="007B2A61">
        <w:rPr>
          <w:rFonts w:eastAsia="Calibri" w:cs="Times New Roman"/>
        </w:rPr>
        <w:t>Zoerink</w:t>
      </w:r>
      <w:proofErr w:type="spellEnd"/>
      <w:r w:rsidRPr="007B2A61">
        <w:rPr>
          <w:rFonts w:eastAsia="Calibri" w:cs="Times New Roman"/>
        </w:rPr>
        <w:t xml:space="preserve"> (RPTA),</w:t>
      </w:r>
    </w:p>
    <w:p w:rsidR="008B3C3B" w:rsidRPr="007B2A61" w:rsidRDefault="008B3C3B" w:rsidP="008B3C3B">
      <w:pPr>
        <w:spacing w:after="0" w:line="240" w:lineRule="auto"/>
        <w:rPr>
          <w:rFonts w:eastAsia="Calibri" w:cs="Times New Roman"/>
        </w:rPr>
      </w:pPr>
    </w:p>
    <w:p w:rsidR="008B3C3B" w:rsidRDefault="008B3C3B" w:rsidP="008B3C3B">
      <w:pPr>
        <w:spacing w:after="0" w:line="240" w:lineRule="auto"/>
        <w:rPr>
          <w:rFonts w:eastAsia="Calibri" w:cs="Times New Roman"/>
          <w:smallCaps/>
        </w:rPr>
      </w:pPr>
      <w:r w:rsidRPr="007B2A61">
        <w:rPr>
          <w:rFonts w:eastAsia="Calibri" w:cs="Times New Roman"/>
          <w:b/>
          <w:i/>
          <w:smallCaps/>
        </w:rPr>
        <w:t>Ex-officio</w:t>
      </w:r>
      <w:r w:rsidRPr="007B2A61">
        <w:rPr>
          <w:rFonts w:eastAsia="Calibri" w:cs="Times New Roman"/>
          <w:b/>
          <w:smallCaps/>
        </w:rPr>
        <w:t xml:space="preserve"> Member Excused/Absent: </w:t>
      </w:r>
      <w:r>
        <w:rPr>
          <w:rFonts w:eastAsia="Calibri" w:cs="Times New Roman"/>
          <w:smallCaps/>
        </w:rPr>
        <w:t>N/A</w:t>
      </w:r>
    </w:p>
    <w:p w:rsidR="008B3C3B" w:rsidRDefault="008B3C3B" w:rsidP="008B3C3B">
      <w:pPr>
        <w:spacing w:after="0" w:line="240" w:lineRule="auto"/>
        <w:rPr>
          <w:rFonts w:eastAsia="Calibri" w:cs="Times New Roman"/>
          <w:smallCaps/>
        </w:rPr>
      </w:pPr>
    </w:p>
    <w:p w:rsidR="008B3C3B" w:rsidRPr="008B3C3B" w:rsidRDefault="008B3C3B" w:rsidP="008B3C3B">
      <w:pPr>
        <w:spacing w:after="0" w:line="240" w:lineRule="auto"/>
        <w:rPr>
          <w:rFonts w:eastAsia="Calibri" w:cs="Times New Roman"/>
        </w:rPr>
      </w:pPr>
      <w:r>
        <w:rPr>
          <w:rFonts w:eastAsia="Calibri" w:cs="Times New Roman"/>
          <w:b/>
          <w:smallCaps/>
        </w:rPr>
        <w:t>Guests Present:</w:t>
      </w:r>
      <w:r>
        <w:rPr>
          <w:rFonts w:eastAsia="Calibri" w:cs="Times New Roman"/>
          <w:smallCaps/>
        </w:rPr>
        <w:t xml:space="preserve"> </w:t>
      </w:r>
      <w:r>
        <w:rPr>
          <w:rFonts w:eastAsia="Calibri" w:cs="Times New Roman"/>
        </w:rPr>
        <w:t>Lori Baker-Sperry (Women’s Studies)</w:t>
      </w:r>
    </w:p>
    <w:p w:rsidR="008B3C3B" w:rsidRPr="007B2A61" w:rsidRDefault="008B3C3B" w:rsidP="008B3C3B">
      <w:pPr>
        <w:spacing w:after="0" w:line="240" w:lineRule="auto"/>
        <w:rPr>
          <w:rFonts w:eastAsia="Calibri" w:cs="Times New Roman"/>
        </w:rPr>
      </w:pPr>
    </w:p>
    <w:p w:rsidR="008B3C3B" w:rsidRPr="008B3C3B" w:rsidRDefault="006C5FD6" w:rsidP="008B3C3B">
      <w:pPr>
        <w:spacing w:after="0" w:line="240" w:lineRule="auto"/>
        <w:rPr>
          <w:rFonts w:eastAsia="Calibri" w:cs="Times New Roman"/>
        </w:rPr>
      </w:pPr>
      <w:r>
        <w:rPr>
          <w:rFonts w:eastAsia="Calibri" w:cs="Times New Roman"/>
        </w:rPr>
        <w:t xml:space="preserve">CGE Chair </w:t>
      </w:r>
      <w:r w:rsidR="008B3C3B" w:rsidRPr="008B3C3B">
        <w:rPr>
          <w:rFonts w:eastAsia="Calibri" w:cs="Times New Roman"/>
        </w:rPr>
        <w:t xml:space="preserve">Diane </w:t>
      </w:r>
      <w:proofErr w:type="spellStart"/>
      <w:r w:rsidR="008B3C3B" w:rsidRPr="008B3C3B">
        <w:rPr>
          <w:rFonts w:eastAsia="Calibri" w:cs="Times New Roman"/>
        </w:rPr>
        <w:t>Sandage</w:t>
      </w:r>
      <w:proofErr w:type="spellEnd"/>
      <w:r w:rsidR="008B3C3B" w:rsidRPr="008B3C3B">
        <w:rPr>
          <w:rFonts w:eastAsia="Calibri" w:cs="Times New Roman"/>
        </w:rPr>
        <w:t xml:space="preserve"> called the meeting to order at 3:</w:t>
      </w:r>
      <w:r w:rsidR="008B3C3B">
        <w:rPr>
          <w:rFonts w:eastAsia="Calibri" w:cs="Times New Roman"/>
        </w:rPr>
        <w:t>40</w:t>
      </w:r>
      <w:r w:rsidR="008B3C3B" w:rsidRPr="008B3C3B">
        <w:rPr>
          <w:rFonts w:eastAsia="Calibri" w:cs="Times New Roman"/>
        </w:rPr>
        <w:t xml:space="preserve"> p.m. in </w:t>
      </w:r>
      <w:proofErr w:type="spellStart"/>
      <w:r w:rsidR="008B3C3B" w:rsidRPr="008B3C3B">
        <w:rPr>
          <w:rFonts w:eastAsia="Calibri" w:cs="Times New Roman"/>
        </w:rPr>
        <w:t>Horrabin</w:t>
      </w:r>
      <w:proofErr w:type="spellEnd"/>
      <w:r w:rsidR="008B3C3B" w:rsidRPr="008B3C3B">
        <w:rPr>
          <w:rFonts w:eastAsia="Calibri" w:cs="Times New Roman"/>
        </w:rPr>
        <w:t xml:space="preserve"> 60 on the Macomb campus. </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b/>
          <w:smallCaps/>
          <w:u w:val="single"/>
        </w:rPr>
      </w:pPr>
      <w:r w:rsidRPr="007B2A61">
        <w:rPr>
          <w:rFonts w:eastAsia="Calibri" w:cs="Times New Roman"/>
          <w:b/>
          <w:smallCaps/>
          <w:u w:val="single"/>
        </w:rPr>
        <w:t>MINUTES, INTRODUCTIONS, AND REPORTS</w:t>
      </w:r>
    </w:p>
    <w:p w:rsidR="008B3C3B" w:rsidRPr="007B2A61" w:rsidRDefault="008B3C3B" w:rsidP="008B3C3B">
      <w:pPr>
        <w:spacing w:after="0" w:line="240" w:lineRule="auto"/>
        <w:rPr>
          <w:rFonts w:eastAsia="Calibri" w:cs="Times New Roman"/>
          <w:b/>
          <w:i/>
          <w:smallCaps/>
        </w:rPr>
      </w:pPr>
    </w:p>
    <w:p w:rsidR="008B3C3B" w:rsidRDefault="008B3C3B" w:rsidP="008B3C3B">
      <w:pPr>
        <w:spacing w:after="0" w:line="240" w:lineRule="auto"/>
        <w:rPr>
          <w:rFonts w:eastAsia="Calibri" w:cs="Times New Roman"/>
        </w:rPr>
      </w:pPr>
      <w:r w:rsidRPr="007B2A61">
        <w:rPr>
          <w:rFonts w:eastAsia="Calibri" w:cs="Times New Roman"/>
        </w:rPr>
        <w:t xml:space="preserve">Minutes from the last meeting on </w:t>
      </w:r>
      <w:r>
        <w:rPr>
          <w:rFonts w:eastAsia="Calibri" w:cs="Times New Roman"/>
        </w:rPr>
        <w:t>October 3</w:t>
      </w:r>
      <w:r w:rsidRPr="007B2A61">
        <w:rPr>
          <w:rFonts w:eastAsia="Calibri" w:cs="Times New Roman"/>
        </w:rPr>
        <w:t xml:space="preserve">, 2013 were </w:t>
      </w:r>
      <w:r>
        <w:rPr>
          <w:rFonts w:eastAsia="Calibri" w:cs="Times New Roman"/>
        </w:rPr>
        <w:t xml:space="preserve">approved with </w:t>
      </w:r>
      <w:r w:rsidR="005A2AC5">
        <w:rPr>
          <w:rFonts w:eastAsia="Calibri" w:cs="Times New Roman"/>
        </w:rPr>
        <w:t>no changes.</w:t>
      </w:r>
      <w:r>
        <w:rPr>
          <w:rFonts w:eastAsia="Calibri" w:cs="Times New Roman"/>
        </w:rPr>
        <w:t xml:space="preserve"> </w:t>
      </w:r>
      <w:r w:rsidRPr="007B2A61">
        <w:rPr>
          <w:rFonts w:eastAsia="Calibri" w:cs="Times New Roman"/>
        </w:rPr>
        <w:t xml:space="preserve"> </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u w:val="single"/>
        </w:rPr>
        <w:t>Introductions:</w:t>
      </w:r>
      <w:r w:rsidRPr="007B2A61">
        <w:rPr>
          <w:rFonts w:eastAsia="Calibri" w:cs="Times New Roman"/>
          <w:b/>
        </w:rPr>
        <w:t xml:space="preserve">   </w:t>
      </w:r>
      <w:r w:rsidR="005A2AC5">
        <w:rPr>
          <w:rFonts w:eastAsia="Calibri" w:cs="Times New Roman"/>
        </w:rPr>
        <w:t xml:space="preserve">New member Tom Sadler (Economics &amp; Decision Sciences), semester replacement for </w:t>
      </w:r>
      <w:proofErr w:type="spellStart"/>
      <w:r w:rsidR="005A2AC5">
        <w:rPr>
          <w:rFonts w:eastAsia="Calibri" w:cs="Times New Roman"/>
        </w:rPr>
        <w:t>Keva</w:t>
      </w:r>
      <w:proofErr w:type="spellEnd"/>
      <w:r w:rsidR="005A2AC5">
        <w:rPr>
          <w:rFonts w:eastAsia="Calibri" w:cs="Times New Roman"/>
        </w:rPr>
        <w:t xml:space="preserve"> Steadman (Social Science), was introduced. A</w:t>
      </w:r>
      <w:r w:rsidRPr="007B2A61">
        <w:rPr>
          <w:rFonts w:eastAsia="Calibri" w:cs="Times New Roman"/>
        </w:rPr>
        <w:t>ttendees introduced themselves.</w:t>
      </w:r>
    </w:p>
    <w:p w:rsidR="008B3C3B" w:rsidRPr="007B2A61" w:rsidRDefault="008B3C3B" w:rsidP="008B3C3B">
      <w:pPr>
        <w:spacing w:after="0" w:line="240" w:lineRule="auto"/>
        <w:rPr>
          <w:rFonts w:eastAsia="Calibri" w:cs="Times New Roman"/>
          <w:b/>
          <w:u w:val="single"/>
        </w:rPr>
      </w:pPr>
    </w:p>
    <w:p w:rsidR="008B3C3B" w:rsidRPr="007B2A61" w:rsidRDefault="008B3C3B" w:rsidP="008B3C3B">
      <w:pPr>
        <w:spacing w:after="0" w:line="240" w:lineRule="auto"/>
        <w:rPr>
          <w:rFonts w:eastAsia="Calibri" w:cs="Times New Roman"/>
        </w:rPr>
      </w:pPr>
      <w:r w:rsidRPr="007B2A61">
        <w:rPr>
          <w:rFonts w:eastAsia="Calibri" w:cs="Times New Roman"/>
          <w:b/>
          <w:u w:val="single"/>
        </w:rPr>
        <w:t>Additions to the Agenda:</w:t>
      </w:r>
      <w:r w:rsidRPr="007B2A61">
        <w:rPr>
          <w:rFonts w:eastAsia="Calibri" w:cs="Times New Roman"/>
        </w:rPr>
        <w:t xml:space="preserve"> No additions. </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u w:val="single"/>
        </w:rPr>
        <w:lastRenderedPageBreak/>
        <w:t>Announcements</w:t>
      </w:r>
      <w:r w:rsidRPr="007B2A61">
        <w:rPr>
          <w:rFonts w:eastAsia="Calibri" w:cs="Times New Roman"/>
        </w:rPr>
        <w:t xml:space="preserve">: </w:t>
      </w:r>
      <w:r w:rsidR="005A2AC5">
        <w:rPr>
          <w:rFonts w:ascii="Calibri" w:eastAsia="Calibri" w:hAnsi="Calibri" w:cs="Times New Roman"/>
        </w:rPr>
        <w:t xml:space="preserve">Ben </w:t>
      </w:r>
      <w:proofErr w:type="spellStart"/>
      <w:r w:rsidR="005A2AC5">
        <w:rPr>
          <w:rFonts w:ascii="Calibri" w:eastAsia="Calibri" w:hAnsi="Calibri" w:cs="Times New Roman"/>
        </w:rPr>
        <w:t>Lampere</w:t>
      </w:r>
      <w:proofErr w:type="spellEnd"/>
      <w:r w:rsidR="005A2AC5">
        <w:rPr>
          <w:rFonts w:ascii="Calibri" w:eastAsia="Calibri" w:hAnsi="Calibri" w:cs="Times New Roman"/>
        </w:rPr>
        <w:t xml:space="preserve"> shared a copy of SGA Bill 2013-2013.011, which requests that Governor Quinn release funds for the new Center for Performing Arts</w:t>
      </w:r>
      <w:r>
        <w:rPr>
          <w:rFonts w:ascii="Calibri" w:eastAsia="Calibri" w:hAnsi="Calibri" w:cs="Times New Roman"/>
        </w:rPr>
        <w:t>.</w:t>
      </w:r>
      <w:r w:rsidR="005A2AC5">
        <w:rPr>
          <w:rFonts w:ascii="Calibri" w:eastAsia="Calibri" w:hAnsi="Calibri" w:cs="Times New Roman"/>
        </w:rPr>
        <w:t xml:space="preserve"> Diane </w:t>
      </w:r>
      <w:proofErr w:type="spellStart"/>
      <w:r w:rsidR="005A2AC5">
        <w:rPr>
          <w:rFonts w:ascii="Calibri" w:eastAsia="Calibri" w:hAnsi="Calibri" w:cs="Times New Roman"/>
        </w:rPr>
        <w:t>Sandage</w:t>
      </w:r>
      <w:proofErr w:type="spellEnd"/>
      <w:r w:rsidR="005A2AC5">
        <w:rPr>
          <w:rFonts w:ascii="Calibri" w:eastAsia="Calibri" w:hAnsi="Calibri" w:cs="Times New Roman"/>
        </w:rPr>
        <w:t xml:space="preserve"> reported that minutes from our final Spring 2013 meeting are in the process of being procured. She also corrected the date of our next meeting, which will be November 14 at 3:30 rather than October 31 as indicated on the agenda. In addition, we can expect the FIN 101 assessment plan to be ready for our next meeting. At the request of Finance, Faculty Senate has b</w:t>
      </w:r>
      <w:r w:rsidR="002445D5">
        <w:rPr>
          <w:rFonts w:ascii="Calibri" w:eastAsia="Calibri" w:hAnsi="Calibri" w:cs="Times New Roman"/>
        </w:rPr>
        <w:t xml:space="preserve">een holding FIN 101 approval until the assessment plan has been approved </w:t>
      </w:r>
      <w:r w:rsidR="006E3117">
        <w:rPr>
          <w:rFonts w:ascii="Calibri" w:eastAsia="Calibri" w:hAnsi="Calibri" w:cs="Times New Roman"/>
        </w:rPr>
        <w:t xml:space="preserve">and forwarded </w:t>
      </w:r>
      <w:r w:rsidR="002445D5">
        <w:rPr>
          <w:rFonts w:ascii="Calibri" w:eastAsia="Calibri" w:hAnsi="Calibri" w:cs="Times New Roman"/>
        </w:rPr>
        <w:t xml:space="preserve">by CGE. Finally, Diane </w:t>
      </w:r>
      <w:proofErr w:type="spellStart"/>
      <w:r w:rsidR="002445D5">
        <w:rPr>
          <w:rFonts w:ascii="Calibri" w:eastAsia="Calibri" w:hAnsi="Calibri" w:cs="Times New Roman"/>
        </w:rPr>
        <w:t>Sandage</w:t>
      </w:r>
      <w:proofErr w:type="spellEnd"/>
      <w:r w:rsidR="002445D5">
        <w:rPr>
          <w:rFonts w:ascii="Calibri" w:eastAsia="Calibri" w:hAnsi="Calibri" w:cs="Times New Roman"/>
        </w:rPr>
        <w:t xml:space="preserve"> announced that the results of the Writing Committee Survey of General Education faculty will be available for our next meeting.</w:t>
      </w:r>
    </w:p>
    <w:p w:rsidR="008B3C3B" w:rsidRPr="007B2A61" w:rsidRDefault="008B3C3B" w:rsidP="008B3C3B">
      <w:pPr>
        <w:spacing w:after="0" w:line="240" w:lineRule="auto"/>
        <w:rPr>
          <w:rFonts w:eastAsia="Calibri" w:cs="Times New Roman"/>
          <w:b/>
        </w:rPr>
      </w:pPr>
    </w:p>
    <w:p w:rsidR="008B3C3B" w:rsidRPr="003E5032" w:rsidRDefault="008B3C3B" w:rsidP="008B3C3B">
      <w:pPr>
        <w:spacing w:after="0" w:line="240" w:lineRule="auto"/>
        <w:rPr>
          <w:rFonts w:eastAsia="Calibri" w:cs="Times New Roman"/>
          <w:b/>
        </w:rPr>
      </w:pPr>
      <w:r w:rsidRPr="007B2A61">
        <w:rPr>
          <w:rFonts w:eastAsia="Calibri" w:cs="Times New Roman"/>
          <w:b/>
        </w:rPr>
        <w:t>REPORTS:</w:t>
      </w:r>
    </w:p>
    <w:p w:rsidR="008B3C3B" w:rsidRDefault="008B3C3B" w:rsidP="008B3C3B">
      <w:pPr>
        <w:numPr>
          <w:ilvl w:val="1"/>
          <w:numId w:val="1"/>
        </w:numPr>
        <w:spacing w:after="0" w:line="240" w:lineRule="auto"/>
        <w:contextualSpacing/>
        <w:rPr>
          <w:rFonts w:eastAsia="Calibri" w:cs="Times New Roman"/>
        </w:rPr>
      </w:pPr>
      <w:r w:rsidRPr="007B2A61">
        <w:rPr>
          <w:rFonts w:eastAsia="Calibri" w:cs="Times New Roman"/>
        </w:rPr>
        <w:t>Office of the Provost – Dr. Nancy Parsons, Associate Provost</w:t>
      </w:r>
    </w:p>
    <w:p w:rsidR="008B3C3B" w:rsidRPr="007B2A61" w:rsidRDefault="008B3C3B" w:rsidP="008B3C3B">
      <w:pPr>
        <w:spacing w:after="0" w:line="240" w:lineRule="auto"/>
        <w:ind w:left="1440"/>
        <w:contextualSpacing/>
        <w:rPr>
          <w:rFonts w:eastAsia="Calibri" w:cs="Times New Roman"/>
        </w:rPr>
      </w:pPr>
      <w:r>
        <w:rPr>
          <w:rFonts w:eastAsia="Calibri" w:cs="Times New Roman"/>
        </w:rPr>
        <w:t xml:space="preserve">Dr. Parsons </w:t>
      </w:r>
      <w:r w:rsidR="00204D57">
        <w:rPr>
          <w:rFonts w:eastAsia="Calibri" w:cs="Times New Roman"/>
        </w:rPr>
        <w:t>is still collecting spring and summer assessment results from some departments</w:t>
      </w:r>
      <w:r>
        <w:rPr>
          <w:rFonts w:eastAsia="Calibri" w:cs="Times New Roman"/>
        </w:rPr>
        <w:t xml:space="preserve">. </w:t>
      </w:r>
    </w:p>
    <w:p w:rsidR="008B3C3B" w:rsidRPr="007B2A61" w:rsidRDefault="00204D57" w:rsidP="008B3C3B">
      <w:pPr>
        <w:numPr>
          <w:ilvl w:val="1"/>
          <w:numId w:val="1"/>
        </w:numPr>
        <w:spacing w:after="0" w:line="240" w:lineRule="auto"/>
        <w:contextualSpacing/>
        <w:rPr>
          <w:rFonts w:eastAsia="Calibri" w:cs="Times New Roman"/>
        </w:rPr>
      </w:pPr>
      <w:r>
        <w:rPr>
          <w:rFonts w:eastAsia="Calibri" w:cs="Times New Roman"/>
        </w:rPr>
        <w:t xml:space="preserve">CAS – </w:t>
      </w:r>
      <w:r w:rsidR="008B3C3B" w:rsidRPr="007B2A61">
        <w:rPr>
          <w:rFonts w:eastAsia="Calibri" w:cs="Times New Roman"/>
        </w:rPr>
        <w:t>Dr. Russ Morgan</w:t>
      </w:r>
      <w:r>
        <w:rPr>
          <w:rFonts w:eastAsia="Calibri" w:cs="Times New Roman"/>
        </w:rPr>
        <w:t xml:space="preserve"> </w:t>
      </w:r>
      <w:r w:rsidRPr="007B2A61">
        <w:rPr>
          <w:rFonts w:eastAsia="Calibri" w:cs="Times New Roman"/>
        </w:rPr>
        <w:t>–</w:t>
      </w:r>
      <w:r>
        <w:rPr>
          <w:rFonts w:eastAsia="Calibri" w:cs="Times New Roman"/>
        </w:rPr>
        <w:t xml:space="preserve"> Dr. Morgan explained the charge of the new CAS Ad Hoc committee to review CAS’s extended general education requirements. This committee will consider whether CAS should continue to require additional general education hours, and, if so, what the goals and philosophy are behind requiring those extended hours. Additionally, the committee will be considering how to handle those courses in the catalog that count for the CAS general education hours but not the university general education hours. Irina </w:t>
      </w:r>
      <w:proofErr w:type="spellStart"/>
      <w:r w:rsidRPr="007B2A61">
        <w:rPr>
          <w:rFonts w:eastAsia="Calibri" w:cs="Times New Roman"/>
        </w:rPr>
        <w:t>Andreeva</w:t>
      </w:r>
      <w:proofErr w:type="spellEnd"/>
      <w:r>
        <w:rPr>
          <w:rFonts w:eastAsia="Calibri" w:cs="Times New Roman"/>
        </w:rPr>
        <w:t xml:space="preserve"> and </w:t>
      </w:r>
      <w:proofErr w:type="spellStart"/>
      <w:r>
        <w:rPr>
          <w:rFonts w:eastAsia="Calibri" w:cs="Times New Roman"/>
        </w:rPr>
        <w:t>Magdelyn</w:t>
      </w:r>
      <w:proofErr w:type="spellEnd"/>
      <w:r>
        <w:rPr>
          <w:rFonts w:eastAsia="Calibri" w:cs="Times New Roman"/>
        </w:rPr>
        <w:t xml:space="preserve"> </w:t>
      </w:r>
      <w:proofErr w:type="spellStart"/>
      <w:r>
        <w:rPr>
          <w:rFonts w:eastAsia="Calibri" w:cs="Times New Roman"/>
        </w:rPr>
        <w:t>Helwig</w:t>
      </w:r>
      <w:proofErr w:type="spellEnd"/>
      <w:r>
        <w:rPr>
          <w:rFonts w:eastAsia="Calibri" w:cs="Times New Roman"/>
        </w:rPr>
        <w:t xml:space="preserve"> are on this committee.</w:t>
      </w:r>
    </w:p>
    <w:p w:rsidR="008B3C3B" w:rsidRPr="007B2A61" w:rsidRDefault="008B3C3B" w:rsidP="008B3C3B">
      <w:pPr>
        <w:numPr>
          <w:ilvl w:val="1"/>
          <w:numId w:val="1"/>
        </w:numPr>
        <w:spacing w:after="0" w:line="240" w:lineRule="auto"/>
        <w:contextualSpacing/>
        <w:rPr>
          <w:rFonts w:eastAsia="Calibri" w:cs="Times New Roman"/>
        </w:rPr>
      </w:pPr>
      <w:r w:rsidRPr="007B2A61">
        <w:rPr>
          <w:rFonts w:eastAsia="Calibri" w:cs="Times New Roman"/>
        </w:rPr>
        <w:t>Univ</w:t>
      </w:r>
      <w:r>
        <w:rPr>
          <w:rFonts w:eastAsia="Calibri" w:cs="Times New Roman"/>
        </w:rPr>
        <w:t xml:space="preserve">ersity Advising – Michelle </w:t>
      </w:r>
      <w:proofErr w:type="spellStart"/>
      <w:r>
        <w:rPr>
          <w:rFonts w:eastAsia="Calibri" w:cs="Times New Roman"/>
        </w:rPr>
        <w:t>Yager</w:t>
      </w:r>
      <w:proofErr w:type="spellEnd"/>
      <w:r>
        <w:rPr>
          <w:rFonts w:eastAsia="Calibri" w:cs="Times New Roman"/>
        </w:rPr>
        <w:t xml:space="preserve"> distributed copies of the </w:t>
      </w:r>
      <w:r w:rsidR="00204D57">
        <w:rPr>
          <w:rFonts w:eastAsia="Calibri" w:cs="Times New Roman"/>
        </w:rPr>
        <w:t xml:space="preserve">2014 SOAR schedule and noted that pre-registration begins on November 4. UAASC will also be offering several professional development opportunities soon. </w:t>
      </w:r>
      <w:r w:rsidR="00FA0C5B">
        <w:rPr>
          <w:rFonts w:eastAsia="Calibri" w:cs="Times New Roman"/>
        </w:rPr>
        <w:t>A brown bag luncheon on Nov. 7 will focus on advising first generation college students, and a webinar on developing intercultural communication skills for academic advising will be held on Dec. 11 from 1-2, with a panel discussion following from 2-3.</w:t>
      </w:r>
    </w:p>
    <w:p w:rsidR="008B3C3B" w:rsidRPr="007B2A61" w:rsidRDefault="008B3C3B" w:rsidP="008B3C3B">
      <w:pPr>
        <w:numPr>
          <w:ilvl w:val="1"/>
          <w:numId w:val="1"/>
        </w:numPr>
        <w:spacing w:after="0" w:line="240" w:lineRule="auto"/>
        <w:contextualSpacing/>
        <w:rPr>
          <w:rFonts w:eastAsia="Calibri" w:cs="Times New Roman"/>
        </w:rPr>
      </w:pPr>
      <w:r w:rsidRPr="007B2A61">
        <w:rPr>
          <w:rFonts w:eastAsia="Calibri" w:cs="Times New Roman"/>
        </w:rPr>
        <w:t xml:space="preserve">Faculty Senate/Articulation Requests – Diane </w:t>
      </w:r>
      <w:proofErr w:type="spellStart"/>
      <w:r w:rsidRPr="007B2A61">
        <w:rPr>
          <w:rFonts w:eastAsia="Calibri" w:cs="Times New Roman"/>
        </w:rPr>
        <w:t>Sandage</w:t>
      </w:r>
      <w:proofErr w:type="spellEnd"/>
      <w:r>
        <w:rPr>
          <w:rFonts w:eastAsia="Calibri" w:cs="Times New Roman"/>
        </w:rPr>
        <w:t xml:space="preserve"> announced that of </w:t>
      </w:r>
      <w:r w:rsidR="003344D1">
        <w:rPr>
          <w:rFonts w:eastAsia="Calibri" w:cs="Times New Roman"/>
        </w:rPr>
        <w:t>2</w:t>
      </w:r>
      <w:r>
        <w:rPr>
          <w:rFonts w:eastAsia="Calibri" w:cs="Times New Roman"/>
        </w:rPr>
        <w:t xml:space="preserve"> requests, </w:t>
      </w:r>
      <w:r w:rsidR="003344D1">
        <w:rPr>
          <w:rFonts w:eastAsia="Calibri" w:cs="Times New Roman"/>
        </w:rPr>
        <w:t>(one from Natural Sciences and one from Human Well Being), both we</w:t>
      </w:r>
      <w:r w:rsidR="00FA0C5B">
        <w:rPr>
          <w:rFonts w:eastAsia="Calibri" w:cs="Times New Roman"/>
        </w:rPr>
        <w:t>re</w:t>
      </w:r>
      <w:r w:rsidR="003344D1">
        <w:rPr>
          <w:rFonts w:eastAsia="Calibri" w:cs="Times New Roman"/>
        </w:rPr>
        <w:t xml:space="preserve"> accepted</w:t>
      </w:r>
      <w:r>
        <w:rPr>
          <w:rFonts w:eastAsia="Calibri" w:cs="Times New Roman"/>
        </w:rPr>
        <w:t>.</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b/>
          <w:u w:val="single"/>
        </w:rPr>
      </w:pPr>
      <w:r w:rsidRPr="007B2A61">
        <w:rPr>
          <w:rFonts w:eastAsia="Calibri" w:cs="Times New Roman"/>
          <w:b/>
          <w:u w:val="single"/>
        </w:rPr>
        <w:t>OLD BUSINESS</w:t>
      </w:r>
    </w:p>
    <w:p w:rsidR="003344D1" w:rsidRDefault="003344D1" w:rsidP="003344D1">
      <w:pPr>
        <w:spacing w:after="0" w:line="240" w:lineRule="auto"/>
        <w:ind w:left="2160" w:hanging="1080"/>
        <w:rPr>
          <w:rFonts w:eastAsia="Calibri" w:cs="Times New Roman"/>
        </w:rPr>
      </w:pPr>
      <w:proofErr w:type="gramStart"/>
      <w:r>
        <w:rPr>
          <w:rFonts w:eastAsia="Calibri" w:cs="Times New Roman"/>
        </w:rPr>
        <w:t>a</w:t>
      </w:r>
      <w:proofErr w:type="gramEnd"/>
      <w:r>
        <w:rPr>
          <w:rFonts w:eastAsia="Calibri" w:cs="Times New Roman"/>
        </w:rPr>
        <w:t>. and b.</w:t>
      </w:r>
      <w:r>
        <w:rPr>
          <w:rFonts w:eastAsia="Calibri" w:cs="Times New Roman"/>
        </w:rPr>
        <w:tab/>
      </w:r>
      <w:r w:rsidRPr="003344D1">
        <w:rPr>
          <w:rFonts w:eastAsia="Calibri" w:cs="Times New Roman"/>
        </w:rPr>
        <w:t xml:space="preserve">Dr. Parsons shared the revised draft of the Student Learning Impact Form. </w:t>
      </w:r>
      <w:r>
        <w:rPr>
          <w:rFonts w:eastAsia="Calibri" w:cs="Times New Roman"/>
        </w:rPr>
        <w:t>Discussion of this revised draft was coupled with general discussion of General Education Assessment. The following points were covered:</w:t>
      </w:r>
    </w:p>
    <w:p w:rsidR="003344D1" w:rsidRDefault="00FC5B70" w:rsidP="00FC5B70">
      <w:pPr>
        <w:spacing w:after="0" w:line="240" w:lineRule="auto"/>
        <w:ind w:left="2880"/>
        <w:rPr>
          <w:rFonts w:eastAsia="Calibri" w:cs="Times New Roman"/>
        </w:rPr>
      </w:pPr>
      <w:r>
        <w:rPr>
          <w:rFonts w:eastAsia="Calibri" w:cs="Times New Roman"/>
        </w:rPr>
        <w:t xml:space="preserve">1. Clarifying Steps 1-3 of assessment, since the Impact Form makes clear that it is step 4 but the Course Assessment Plan Form does not specify which parts </w:t>
      </w:r>
      <w:r w:rsidR="00FA0C5B">
        <w:rPr>
          <w:rFonts w:eastAsia="Calibri" w:cs="Times New Roman"/>
        </w:rPr>
        <w:t xml:space="preserve">constitute Steps 1, 2, and </w:t>
      </w:r>
      <w:r>
        <w:rPr>
          <w:rFonts w:eastAsia="Calibri" w:cs="Times New Roman"/>
        </w:rPr>
        <w:t>3 in assessment.</w:t>
      </w:r>
    </w:p>
    <w:p w:rsidR="00FC5B70" w:rsidRDefault="00FC5B70" w:rsidP="00FC5B70">
      <w:pPr>
        <w:spacing w:after="0" w:line="240" w:lineRule="auto"/>
        <w:ind w:left="2880"/>
        <w:rPr>
          <w:rFonts w:eastAsia="Calibri" w:cs="Times New Roman"/>
        </w:rPr>
      </w:pPr>
      <w:r>
        <w:rPr>
          <w:rFonts w:eastAsia="Calibri" w:cs="Times New Roman"/>
        </w:rPr>
        <w:t xml:space="preserve">2. Rumen </w:t>
      </w:r>
      <w:proofErr w:type="spellStart"/>
      <w:r>
        <w:rPr>
          <w:rFonts w:eastAsia="Calibri" w:cs="Times New Roman"/>
        </w:rPr>
        <w:t>Dimitrov</w:t>
      </w:r>
      <w:proofErr w:type="spellEnd"/>
      <w:r>
        <w:rPr>
          <w:rFonts w:eastAsia="Calibri" w:cs="Times New Roman"/>
        </w:rPr>
        <w:t xml:space="preserve"> asked i</w:t>
      </w:r>
      <w:r w:rsidR="00FA0C5B">
        <w:rPr>
          <w:rFonts w:eastAsia="Calibri" w:cs="Times New Roman"/>
        </w:rPr>
        <w:t>f</w:t>
      </w:r>
      <w:r>
        <w:rPr>
          <w:rFonts w:eastAsia="Calibri" w:cs="Times New Roman"/>
        </w:rPr>
        <w:t xml:space="preserve"> the language “(if any)” used in part c could also be used in parts a and b. As stated, it appears that changes must be made every year. Lori Baker-Sperry clarified that HSC is particularly concerned to see that assessment is making an impact on student learning, which is why this new form asks that departments report the concrete ways in which student learning is impacted by the results of assessment. General discussion ensued regarding whether concrete changes must be made every year in order to show that assessment does impact student learning. </w:t>
      </w:r>
    </w:p>
    <w:p w:rsidR="00FC5B70" w:rsidRDefault="00FC5B70" w:rsidP="00FC5B70">
      <w:pPr>
        <w:spacing w:after="0" w:line="240" w:lineRule="auto"/>
        <w:ind w:left="2880"/>
        <w:rPr>
          <w:rFonts w:eastAsia="Calibri" w:cs="Times New Roman"/>
        </w:rPr>
      </w:pPr>
      <w:r>
        <w:rPr>
          <w:rFonts w:eastAsia="Calibri" w:cs="Times New Roman"/>
        </w:rPr>
        <w:t xml:space="preserve">3. Russ Morgan wondered whether there might be different questions regarding how departments discuss data and how departments use the data and the discussions of that data to </w:t>
      </w:r>
      <w:r>
        <w:rPr>
          <w:rFonts w:eastAsia="Calibri" w:cs="Times New Roman"/>
        </w:rPr>
        <w:lastRenderedPageBreak/>
        <w:t>determine specific changes that should be made. Marjorie Allison agreed that she sees the value in departments coming together to discuss assessment data, but that she does not believe that changes to courses need to be made every year. Dr. Parsons indicated that she is interested in seeing departments explore the data, provide evidence that they are doing that, and explain what has happened as a result, which does not necessarily mean that curricular changes will happen every year.</w:t>
      </w:r>
    </w:p>
    <w:p w:rsidR="00FC5B70" w:rsidRDefault="00FC5B70" w:rsidP="00FC5B70">
      <w:pPr>
        <w:spacing w:after="0" w:line="240" w:lineRule="auto"/>
        <w:ind w:left="2880"/>
        <w:rPr>
          <w:rFonts w:eastAsia="Calibri" w:cs="Times New Roman"/>
        </w:rPr>
      </w:pPr>
      <w:r>
        <w:rPr>
          <w:rFonts w:eastAsia="Calibri" w:cs="Times New Roman"/>
        </w:rPr>
        <w:t>4. In a related discussion, it was clarified that departments decide whether faculty have individual freedom in designing and conducting assessment or whether the assessment must be standard</w:t>
      </w:r>
      <w:r w:rsidR="00200A7B">
        <w:rPr>
          <w:rFonts w:eastAsia="Calibri" w:cs="Times New Roman"/>
        </w:rPr>
        <w:t>ized.</w:t>
      </w:r>
    </w:p>
    <w:p w:rsidR="00200A7B" w:rsidRDefault="00200A7B" w:rsidP="00FC5B70">
      <w:pPr>
        <w:spacing w:after="0" w:line="240" w:lineRule="auto"/>
        <w:ind w:left="2880"/>
        <w:rPr>
          <w:rFonts w:eastAsia="Calibri" w:cs="Times New Roman"/>
        </w:rPr>
      </w:pPr>
      <w:r>
        <w:rPr>
          <w:rFonts w:eastAsia="Calibri" w:cs="Times New Roman"/>
        </w:rPr>
        <w:t>5. Lori Baker-Spe</w:t>
      </w:r>
      <w:r w:rsidR="00FA0C5B">
        <w:rPr>
          <w:rFonts w:eastAsia="Calibri" w:cs="Times New Roman"/>
        </w:rPr>
        <w:t xml:space="preserve">rry further clarified that HLC </w:t>
      </w:r>
      <w:r>
        <w:rPr>
          <w:rFonts w:eastAsia="Calibri" w:cs="Times New Roman"/>
        </w:rPr>
        <w:t>performs reviews annually now, and that since they flagged our participation in Step 4 of assessment, impact, on their last review, we must pay careful attention to how we handle and report that part of assessment. She also clarified that HLC looks at our assessment results via a website.</w:t>
      </w:r>
    </w:p>
    <w:p w:rsidR="00200A7B" w:rsidRDefault="00200A7B" w:rsidP="00FC5B70">
      <w:pPr>
        <w:spacing w:after="0" w:line="240" w:lineRule="auto"/>
        <w:ind w:left="2880"/>
        <w:rPr>
          <w:rFonts w:eastAsia="Calibri" w:cs="Times New Roman"/>
        </w:rPr>
      </w:pPr>
      <w:r>
        <w:rPr>
          <w:rFonts w:eastAsia="Calibri" w:cs="Times New Roman"/>
        </w:rPr>
        <w:t xml:space="preserve">6. After some discussion about the best wording, a proposal was made to strike a and b from the form and to rewrite c as, “(Required) What modifications have been made as a result of the departmental evaluation of the data related to this learning outcome this year? This may include shifts in departmental thinking about assessment; adjustments to curriculum or course content; or changes to the assessment plans or procedures.” </w:t>
      </w:r>
    </w:p>
    <w:p w:rsidR="00200A7B" w:rsidRDefault="00200A7B" w:rsidP="00FC5B70">
      <w:pPr>
        <w:spacing w:after="0" w:line="240" w:lineRule="auto"/>
        <w:ind w:left="2880"/>
        <w:rPr>
          <w:rFonts w:eastAsia="Calibri" w:cs="Times New Roman"/>
        </w:rPr>
      </w:pPr>
      <w:r>
        <w:rPr>
          <w:rFonts w:eastAsia="Calibri" w:cs="Times New Roman"/>
        </w:rPr>
        <w:t xml:space="preserve">7. Magdelyn Helwig asked whether changing this form (formally termed the Feedback Loop) would be enough to make departments engage in and report on step 4 of assessment. Dr. Parsons discussed the need to educate departments and faculty on the value of assessment. Both Marjorie Allison and Diane </w:t>
      </w:r>
      <w:proofErr w:type="spellStart"/>
      <w:r>
        <w:rPr>
          <w:rFonts w:eastAsia="Calibri" w:cs="Times New Roman"/>
        </w:rPr>
        <w:t>Sandage</w:t>
      </w:r>
      <w:proofErr w:type="spellEnd"/>
      <w:r>
        <w:rPr>
          <w:rFonts w:eastAsia="Calibri" w:cs="Times New Roman"/>
        </w:rPr>
        <w:t xml:space="preserve"> raised concerns about the value of assessment as it currently stands. Magdelyn Helwig suggested that some confusion and lack of compliance may be due, in part, to confusion about what is expected, which is compounded by the number of documents on assessment. </w:t>
      </w:r>
      <w:r w:rsidR="003E5032">
        <w:rPr>
          <w:rFonts w:eastAsia="Calibri" w:cs="Times New Roman"/>
        </w:rPr>
        <w:t xml:space="preserve">The committee agreed that it needs to further review documents related to assessment and CGE’s role in assessment. Lori Baker-Sperry suggested that a question b might be added to the form: “If there are not concrete changes, are you finding what you’re doing meaningful.” Diane </w:t>
      </w:r>
      <w:proofErr w:type="spellStart"/>
      <w:r w:rsidR="003E5032">
        <w:rPr>
          <w:rFonts w:eastAsia="Calibri" w:cs="Times New Roman"/>
        </w:rPr>
        <w:t>Sandage</w:t>
      </w:r>
      <w:proofErr w:type="spellEnd"/>
      <w:r w:rsidR="003E5032">
        <w:rPr>
          <w:rFonts w:eastAsia="Calibri" w:cs="Times New Roman"/>
        </w:rPr>
        <w:t xml:space="preserve"> noted that this wording might put people in departments that conduct standardized assessment in a bad place if they disagree with that assessment.</w:t>
      </w:r>
    </w:p>
    <w:p w:rsidR="008B3C3B" w:rsidRPr="007B2A61" w:rsidRDefault="003E5032" w:rsidP="003E5032">
      <w:pPr>
        <w:spacing w:after="0" w:line="240" w:lineRule="auto"/>
        <w:ind w:left="2880"/>
        <w:rPr>
          <w:rFonts w:eastAsia="Calibri" w:cs="Times New Roman"/>
        </w:rPr>
      </w:pPr>
      <w:r>
        <w:rPr>
          <w:rFonts w:eastAsia="Calibri" w:cs="Times New Roman"/>
        </w:rPr>
        <w:t>8. In general, it was agreed that there is more to discuss in regard to assessment. Old Business items c and d were tabled.</w:t>
      </w:r>
    </w:p>
    <w:p w:rsidR="008B3C3B" w:rsidRPr="007B2A61" w:rsidRDefault="008B3C3B" w:rsidP="008B3C3B">
      <w:pPr>
        <w:spacing w:after="0" w:line="240" w:lineRule="auto"/>
        <w:rPr>
          <w:rFonts w:eastAsia="Calibri" w:cs="Times New Roman"/>
          <w:b/>
          <w:u w:val="single"/>
        </w:rPr>
      </w:pPr>
    </w:p>
    <w:p w:rsidR="008B3C3B" w:rsidRPr="007B2A61" w:rsidRDefault="008B3C3B" w:rsidP="008B3C3B">
      <w:pPr>
        <w:spacing w:after="0" w:line="240" w:lineRule="auto"/>
        <w:rPr>
          <w:rFonts w:eastAsia="Calibri" w:cs="Times New Roman"/>
          <w:b/>
          <w:u w:val="single"/>
        </w:rPr>
      </w:pPr>
      <w:r w:rsidRPr="007B2A61">
        <w:rPr>
          <w:rFonts w:eastAsia="Calibri" w:cs="Times New Roman"/>
          <w:b/>
          <w:u w:val="single"/>
        </w:rPr>
        <w:t>NEW BUSINESS</w:t>
      </w:r>
      <w:r>
        <w:rPr>
          <w:rFonts w:eastAsia="Calibri" w:cs="Times New Roman"/>
          <w:b/>
          <w:u w:val="single"/>
        </w:rPr>
        <w:t>—No new business.</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b/>
        </w:rPr>
        <w:t xml:space="preserve">Motion: </w:t>
      </w:r>
      <w:r w:rsidRPr="007B2A61">
        <w:rPr>
          <w:rFonts w:eastAsia="Calibri" w:cs="Times New Roman"/>
        </w:rPr>
        <w:t>Magdelyn Helwig</w:t>
      </w:r>
      <w:r>
        <w:rPr>
          <w:rFonts w:eastAsia="Calibri" w:cs="Times New Roman"/>
        </w:rPr>
        <w:t xml:space="preserve"> motioned to adjourn. The motion was seconded.</w:t>
      </w:r>
      <w:r w:rsidR="003E5032">
        <w:rPr>
          <w:rFonts w:eastAsia="Calibri" w:cs="Times New Roman"/>
        </w:rPr>
        <w:t xml:space="preserve"> Meeting</w:t>
      </w:r>
      <w:r>
        <w:rPr>
          <w:rFonts w:eastAsia="Calibri" w:cs="Times New Roman"/>
        </w:rPr>
        <w:t xml:space="preserve"> adjourned at </w:t>
      </w:r>
      <w:r w:rsidR="003E5032">
        <w:rPr>
          <w:rFonts w:eastAsia="Calibri" w:cs="Times New Roman"/>
        </w:rPr>
        <w:t>5:10</w:t>
      </w:r>
      <w:r>
        <w:rPr>
          <w:rFonts w:eastAsia="Calibri" w:cs="Times New Roman"/>
        </w:rPr>
        <w:t>.</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rPr>
        <w:t xml:space="preserve">CGE will next convene at 3:30PM on Thursday, </w:t>
      </w:r>
      <w:r w:rsidR="003E5032">
        <w:rPr>
          <w:rFonts w:eastAsia="Calibri" w:cs="Times New Roman"/>
        </w:rPr>
        <w:t>November 14</w:t>
      </w:r>
      <w:r w:rsidR="003E5032" w:rsidRPr="003E5032">
        <w:rPr>
          <w:rFonts w:eastAsia="Calibri" w:cs="Times New Roman"/>
          <w:vertAlign w:val="superscript"/>
        </w:rPr>
        <w:t>th</w:t>
      </w:r>
      <w:r w:rsidR="003E5032">
        <w:rPr>
          <w:rFonts w:eastAsia="Calibri" w:cs="Times New Roman"/>
        </w:rPr>
        <w:t xml:space="preserve"> </w:t>
      </w:r>
      <w:r w:rsidRPr="007B2A61">
        <w:rPr>
          <w:rFonts w:eastAsia="Calibri" w:cs="Times New Roman"/>
        </w:rPr>
        <w:t xml:space="preserve">in </w:t>
      </w:r>
      <w:proofErr w:type="spellStart"/>
      <w:r w:rsidRPr="007B2A61">
        <w:rPr>
          <w:rFonts w:eastAsia="Calibri" w:cs="Times New Roman"/>
        </w:rPr>
        <w:t>Horrabin</w:t>
      </w:r>
      <w:proofErr w:type="spellEnd"/>
      <w:r w:rsidRPr="007B2A61">
        <w:rPr>
          <w:rFonts w:eastAsia="Calibri" w:cs="Times New Roman"/>
        </w:rPr>
        <w:t xml:space="preserve"> 60.</w:t>
      </w:r>
    </w:p>
    <w:p w:rsidR="008B3C3B" w:rsidRPr="007B2A61" w:rsidRDefault="008B3C3B" w:rsidP="008B3C3B">
      <w:pPr>
        <w:spacing w:after="0" w:line="240" w:lineRule="auto"/>
        <w:rPr>
          <w:rFonts w:eastAsia="Calibri" w:cs="Times New Roman"/>
        </w:rPr>
      </w:pPr>
    </w:p>
    <w:p w:rsidR="008B3C3B" w:rsidRPr="007B2A61" w:rsidRDefault="008B3C3B" w:rsidP="008B3C3B">
      <w:pPr>
        <w:spacing w:after="0" w:line="240" w:lineRule="auto"/>
        <w:rPr>
          <w:rFonts w:eastAsia="Calibri" w:cs="Times New Roman"/>
        </w:rPr>
      </w:pPr>
      <w:r w:rsidRPr="007B2A61">
        <w:rPr>
          <w:rFonts w:eastAsia="Calibri" w:cs="Times New Roman"/>
        </w:rPr>
        <w:lastRenderedPageBreak/>
        <w:t>Respectfully submitted,</w:t>
      </w:r>
    </w:p>
    <w:p w:rsidR="008B3C3B" w:rsidRPr="007B2A61" w:rsidRDefault="008B3C3B" w:rsidP="008B3C3B">
      <w:pPr>
        <w:spacing w:after="0" w:line="240" w:lineRule="auto"/>
        <w:rPr>
          <w:rFonts w:eastAsia="Calibri" w:cs="Times New Roman"/>
        </w:rPr>
      </w:pPr>
    </w:p>
    <w:p w:rsidR="008B3C3B" w:rsidRPr="007B2A61" w:rsidRDefault="008B3C3B" w:rsidP="003E5032">
      <w:pPr>
        <w:spacing w:after="0" w:line="240" w:lineRule="auto"/>
        <w:rPr>
          <w:rFonts w:eastAsia="Calibri" w:cs="Times New Roman"/>
        </w:rPr>
        <w:sectPr w:rsidR="008B3C3B" w:rsidRPr="007B2A61" w:rsidSect="005A2AC5">
          <w:type w:val="continuous"/>
          <w:pgSz w:w="12240" w:h="15840"/>
          <w:pgMar w:top="1440" w:right="1440" w:bottom="1440" w:left="1440" w:header="720" w:footer="720" w:gutter="0"/>
          <w:cols w:space="360"/>
          <w:docGrid w:linePitch="360"/>
        </w:sectPr>
      </w:pPr>
      <w:r w:rsidRPr="007B2A61">
        <w:rPr>
          <w:rFonts w:eastAsia="Calibri" w:cs="Times New Roman"/>
        </w:rPr>
        <w:t xml:space="preserve">Dr. </w:t>
      </w:r>
      <w:r w:rsidR="003E5032">
        <w:rPr>
          <w:rFonts w:eastAsia="Calibri" w:cs="Times New Roman"/>
        </w:rPr>
        <w:t>Magdelyn Helwig</w:t>
      </w:r>
      <w:r w:rsidRPr="007B2A61">
        <w:rPr>
          <w:rFonts w:eastAsia="Calibri" w:cs="Times New Roman"/>
        </w:rPr>
        <w:t xml:space="preserve">, CGE </w:t>
      </w:r>
      <w:r w:rsidR="003E5032">
        <w:rPr>
          <w:rFonts w:eastAsia="Calibri" w:cs="Times New Roman"/>
        </w:rPr>
        <w:t>Vice-Chair</w:t>
      </w:r>
    </w:p>
    <w:p w:rsidR="00A3029B" w:rsidRDefault="00A3029B"/>
    <w:sectPr w:rsidR="00A3029B" w:rsidSect="00CE47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277E5"/>
    <w:multiLevelType w:val="hybridMultilevel"/>
    <w:tmpl w:val="EF16B09E"/>
    <w:lvl w:ilvl="0" w:tplc="A5E4971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50324208"/>
    <w:multiLevelType w:val="hybridMultilevel"/>
    <w:tmpl w:val="5CA0F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81244F"/>
    <w:multiLevelType w:val="hybridMultilevel"/>
    <w:tmpl w:val="0B4A5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useFELayout/>
    <w:compatSetting w:name="compatibilityMode" w:uri="http://schemas.microsoft.com/office/word" w:val="12"/>
  </w:compat>
  <w:rsids>
    <w:rsidRoot w:val="008B3C3B"/>
    <w:rsid w:val="00172D2A"/>
    <w:rsid w:val="00200A7B"/>
    <w:rsid w:val="00204D57"/>
    <w:rsid w:val="002445D5"/>
    <w:rsid w:val="003344D1"/>
    <w:rsid w:val="003C2735"/>
    <w:rsid w:val="003E5032"/>
    <w:rsid w:val="005A2AC5"/>
    <w:rsid w:val="006C5FD6"/>
    <w:rsid w:val="006E3117"/>
    <w:rsid w:val="00892172"/>
    <w:rsid w:val="008B3C3B"/>
    <w:rsid w:val="00A3029B"/>
    <w:rsid w:val="00CE47B7"/>
    <w:rsid w:val="00FA0C5B"/>
    <w:rsid w:val="00FC5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C3B"/>
    <w:pPr>
      <w:spacing w:after="200" w:line="276" w:lineRule="auto"/>
    </w:pPr>
    <w:rPr>
      <w:rFonts w:asciiTheme="minorHAnsi" w:eastAsia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C3B"/>
    <w:pPr>
      <w:ind w:left="720"/>
      <w:contextualSpacing/>
    </w:pPr>
  </w:style>
  <w:style w:type="paragraph" w:styleId="BalloonText">
    <w:name w:val="Balloon Text"/>
    <w:basedOn w:val="Normal"/>
    <w:link w:val="BalloonTextChar"/>
    <w:uiPriority w:val="99"/>
    <w:semiHidden/>
    <w:unhideWhenUsed/>
    <w:rsid w:val="003C27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735"/>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C3B"/>
    <w:pPr>
      <w:spacing w:after="200" w:line="276" w:lineRule="auto"/>
    </w:pPr>
    <w:rPr>
      <w:rFonts w:asciiTheme="minorHAnsi" w:eastAsiaTheme="minorHAnsi" w:hAnsi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C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1276</Words>
  <Characters>7276</Characters>
  <Application>Microsoft Office Word</Application>
  <DocSecurity>0</DocSecurity>
  <Lines>60</Lines>
  <Paragraphs>17</Paragraphs>
  <ScaleCrop>false</ScaleCrop>
  <Company>Western Illinios University</Company>
  <LinksUpToDate>false</LinksUpToDate>
  <CharactersWithSpaces>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Magdelyn Helwig</dc:creator>
  <cp:lastModifiedBy>Annette E Hamm</cp:lastModifiedBy>
  <cp:revision>2</cp:revision>
  <cp:lastPrinted>2013-11-18T16:39:00Z</cp:lastPrinted>
  <dcterms:created xsi:type="dcterms:W3CDTF">2013-11-18T16:39:00Z</dcterms:created>
  <dcterms:modified xsi:type="dcterms:W3CDTF">2013-11-18T16:39:00Z</dcterms:modified>
</cp:coreProperties>
</file>