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C4B305" w14:textId="77777777" w:rsidR="00B269B0" w:rsidRPr="00A52A70" w:rsidRDefault="00B269B0" w:rsidP="00B269B0">
      <w:pPr>
        <w:spacing w:after="0" w:line="240" w:lineRule="auto"/>
        <w:jc w:val="center"/>
        <w:rPr>
          <w:b/>
        </w:rPr>
      </w:pPr>
      <w:r w:rsidRPr="00A52A70">
        <w:rPr>
          <w:b/>
        </w:rPr>
        <w:t>WIU Council on General Education</w:t>
      </w:r>
    </w:p>
    <w:p w14:paraId="4E148FCC" w14:textId="77777777" w:rsidR="00B269B0" w:rsidRPr="00A52A70" w:rsidRDefault="00B269B0" w:rsidP="00B269B0">
      <w:pPr>
        <w:spacing w:after="0" w:line="240" w:lineRule="auto"/>
        <w:jc w:val="center"/>
        <w:rPr>
          <w:b/>
        </w:rPr>
      </w:pPr>
      <w:r w:rsidRPr="00A52A70">
        <w:rPr>
          <w:b/>
        </w:rPr>
        <w:t>Meeting Minutes</w:t>
      </w:r>
    </w:p>
    <w:p w14:paraId="05DD5BCE" w14:textId="38277897" w:rsidR="00B269B0" w:rsidRPr="00A52A70" w:rsidRDefault="003D2BC2" w:rsidP="00B269B0">
      <w:pPr>
        <w:spacing w:after="0" w:line="240" w:lineRule="auto"/>
        <w:jc w:val="center"/>
        <w:rPr>
          <w:b/>
        </w:rPr>
      </w:pPr>
      <w:r>
        <w:rPr>
          <w:b/>
        </w:rPr>
        <w:t xml:space="preserve">September </w:t>
      </w:r>
      <w:r w:rsidR="00F85A66">
        <w:rPr>
          <w:b/>
        </w:rPr>
        <w:t>25</w:t>
      </w:r>
      <w:r w:rsidR="00B269B0" w:rsidRPr="00A52A70">
        <w:rPr>
          <w:b/>
        </w:rPr>
        <w:t>, 2014</w:t>
      </w:r>
    </w:p>
    <w:p w14:paraId="1817A762" w14:textId="11B251DB" w:rsidR="00B269B0" w:rsidRDefault="003D2BC2" w:rsidP="00B269B0">
      <w:r>
        <w:t>Fall</w:t>
      </w:r>
      <w:r w:rsidR="00A813A9">
        <w:t xml:space="preserve"> 2014 </w:t>
      </w:r>
      <w:r w:rsidR="00B269B0">
        <w:t>CGE Members</w:t>
      </w:r>
    </w:p>
    <w:p w14:paraId="5AF1D2F5" w14:textId="5CFB6E8F" w:rsidR="003D2BC2" w:rsidRDefault="003D2BC2" w:rsidP="003D2BC2">
      <w:pPr>
        <w:pStyle w:val="ListParagraph"/>
        <w:tabs>
          <w:tab w:val="left" w:pos="1620"/>
          <w:tab w:val="left" w:pos="2160"/>
          <w:tab w:val="left" w:pos="5040"/>
        </w:tabs>
        <w:ind w:left="0"/>
      </w:pPr>
      <w:r>
        <w:t>Marjorie Allison</w:t>
      </w:r>
      <w:r>
        <w:tab/>
      </w:r>
      <w:r>
        <w:tab/>
        <w:t>Dept. of English &amp; Journalism</w:t>
      </w:r>
      <w:r>
        <w:tab/>
      </w:r>
      <w:r>
        <w:tab/>
      </w:r>
      <w:r>
        <w:tab/>
        <w:t>(Humanities/Fine Arts)</w:t>
      </w:r>
    </w:p>
    <w:p w14:paraId="0A36E7CF" w14:textId="77777777" w:rsidR="003D2BC2" w:rsidRPr="002E4CA5" w:rsidRDefault="003D2BC2" w:rsidP="003D2BC2">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ab/>
        <w:t>Dept. of Physics</w:t>
      </w:r>
      <w:r w:rsidRPr="001E31AE">
        <w:tab/>
      </w:r>
      <w:r>
        <w:tab/>
      </w:r>
      <w:r>
        <w:tab/>
        <w:t>(Math/Natural Science)</w:t>
      </w:r>
    </w:p>
    <w:p w14:paraId="7767ABC4" w14:textId="77777777" w:rsidR="003D2BC2" w:rsidRDefault="003D2BC2" w:rsidP="003D2BC2">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14:paraId="5D4A0CB3" w14:textId="7CD612AE" w:rsidR="00F85A66" w:rsidRDefault="00F85A66" w:rsidP="003D2BC2">
      <w:pPr>
        <w:pStyle w:val="ListParagraph"/>
        <w:tabs>
          <w:tab w:val="left" w:pos="2160"/>
          <w:tab w:val="left" w:pos="5040"/>
        </w:tabs>
        <w:ind w:left="0"/>
      </w:pPr>
      <w:r>
        <w:t>Andrea Hanna</w:t>
      </w:r>
      <w:r>
        <w:tab/>
        <w:t>Dept. of Curriculum &amp; Instruction</w:t>
      </w:r>
      <w:r>
        <w:tab/>
      </w:r>
      <w:r>
        <w:tab/>
        <w:t>(At-</w:t>
      </w:r>
      <w:proofErr w:type="spellStart"/>
      <w:r>
        <w:t>Lagre</w:t>
      </w:r>
      <w:proofErr w:type="spellEnd"/>
      <w:r>
        <w:t>)</w:t>
      </w:r>
    </w:p>
    <w:p w14:paraId="5F35678D" w14:textId="77777777" w:rsidR="003D2BC2" w:rsidRDefault="003D2BC2" w:rsidP="003D2BC2">
      <w:pPr>
        <w:pStyle w:val="ListParagraph"/>
        <w:tabs>
          <w:tab w:val="left" w:pos="2160"/>
          <w:tab w:val="left" w:pos="5040"/>
        </w:tabs>
        <w:ind w:left="0"/>
      </w:pPr>
      <w:proofErr w:type="spellStart"/>
      <w:r w:rsidRPr="002E4CA5">
        <w:t>Magdelyn</w:t>
      </w:r>
      <w:proofErr w:type="spellEnd"/>
      <w:r w:rsidRPr="002E4CA5">
        <w:t xml:space="preserve"> </w:t>
      </w:r>
      <w:proofErr w:type="spellStart"/>
      <w:r w:rsidRPr="002E4CA5">
        <w:t>Helwig</w:t>
      </w:r>
      <w:proofErr w:type="spellEnd"/>
      <w:r w:rsidRPr="002E4CA5">
        <w:t xml:space="preserve"> </w:t>
      </w:r>
      <w:r>
        <w:tab/>
        <w:t>Dept. of English &amp; Journalism</w:t>
      </w:r>
      <w:r>
        <w:tab/>
      </w:r>
      <w:r>
        <w:tab/>
      </w:r>
      <w:r>
        <w:tab/>
        <w:t>(Communication Skills)</w:t>
      </w:r>
    </w:p>
    <w:p w14:paraId="0AE12B9F" w14:textId="77777777" w:rsidR="003D2BC2" w:rsidRDefault="003D2BC2" w:rsidP="003D2BC2">
      <w:pPr>
        <w:pStyle w:val="ListParagraph"/>
        <w:tabs>
          <w:tab w:val="left" w:pos="2160"/>
          <w:tab w:val="left" w:pos="5040"/>
        </w:tabs>
        <w:ind w:left="0"/>
      </w:pPr>
      <w:r>
        <w:t>John Miller</w:t>
      </w:r>
      <w:r w:rsidRPr="002E4CA5">
        <w:tab/>
        <w:t>Dept. of Communication</w:t>
      </w:r>
      <w:r w:rsidRPr="002E4CA5">
        <w:tab/>
      </w:r>
      <w:r>
        <w:tab/>
      </w:r>
      <w:r>
        <w:tab/>
        <w:t>(Communication Skills)</w:t>
      </w:r>
    </w:p>
    <w:p w14:paraId="7B533991" w14:textId="77777777" w:rsidR="003D2BC2" w:rsidRPr="002E4CA5" w:rsidRDefault="003D2BC2" w:rsidP="003D2BC2">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14:paraId="42D46277" w14:textId="77777777" w:rsidR="003D2BC2" w:rsidRDefault="003D2BC2" w:rsidP="003D2BC2">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68D2538F" w14:textId="77777777" w:rsidR="003D2BC2" w:rsidRDefault="003D2BC2" w:rsidP="003D2BC2">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r>
      <w:r>
        <w:tab/>
        <w:t>(Human Well Being)</w:t>
      </w:r>
    </w:p>
    <w:p w14:paraId="67DC771A" w14:textId="77777777" w:rsidR="003D2BC2" w:rsidRDefault="003D2BC2" w:rsidP="003D2BC2">
      <w:pPr>
        <w:pStyle w:val="ListParagraph"/>
        <w:tabs>
          <w:tab w:val="left" w:pos="2160"/>
          <w:tab w:val="left" w:pos="5040"/>
        </w:tabs>
        <w:ind w:left="0"/>
      </w:pPr>
      <w:r w:rsidRPr="002E4CA5">
        <w:t xml:space="preserve">Diane Sandage </w:t>
      </w:r>
      <w:r>
        <w:tab/>
      </w:r>
      <w:r w:rsidRPr="002E4CA5">
        <w:t>Dept. of Sociology &amp; Anthropology</w:t>
      </w:r>
      <w:r>
        <w:tab/>
      </w:r>
      <w:r>
        <w:tab/>
        <w:t>(Social Science)</w:t>
      </w:r>
    </w:p>
    <w:p w14:paraId="0FD21EB4" w14:textId="77777777" w:rsidR="003D2BC2" w:rsidRDefault="003D2BC2" w:rsidP="003D2BC2">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14:paraId="4A9DFC0D" w14:textId="77777777" w:rsidR="003D2BC2" w:rsidRDefault="003D2BC2" w:rsidP="003D2BC2">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r>
      <w:r>
        <w:tab/>
        <w:t>(Social Science)</w:t>
      </w:r>
    </w:p>
    <w:p w14:paraId="29DB6992" w14:textId="77777777" w:rsidR="003D2BC2" w:rsidRDefault="003D2BC2" w:rsidP="003D2BC2">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14:paraId="70E462E7" w14:textId="3B978D61" w:rsidR="003D2BC2" w:rsidRDefault="003D2BC2" w:rsidP="00F85A66">
      <w:pPr>
        <w:spacing w:after="0" w:line="240" w:lineRule="auto"/>
        <w:ind w:firstLine="720"/>
      </w:pPr>
      <w:r>
        <w:tab/>
      </w:r>
      <w:r>
        <w:tab/>
        <w:t>Student Government Association</w:t>
      </w:r>
      <w:r>
        <w:tab/>
      </w:r>
      <w:r>
        <w:tab/>
        <w:t>(                        )</w:t>
      </w:r>
    </w:p>
    <w:p w14:paraId="4F4F4B1E" w14:textId="6AC32B93" w:rsidR="003D2BC2" w:rsidRDefault="003D2BC2" w:rsidP="003D2BC2">
      <w:pPr>
        <w:spacing w:after="0" w:line="240" w:lineRule="auto"/>
      </w:pPr>
      <w:r>
        <w:t>Jeannie Woods</w:t>
      </w:r>
      <w:r w:rsidRPr="002E4CA5">
        <w:t xml:space="preserve"> </w:t>
      </w:r>
      <w:r>
        <w:tab/>
      </w:r>
      <w:r>
        <w:tab/>
        <w:t>Dept. of Theatre &amp; Dance</w:t>
      </w:r>
      <w:r>
        <w:tab/>
      </w:r>
      <w:r>
        <w:tab/>
      </w:r>
      <w:r>
        <w:tab/>
        <w:t>(Humanities/Fine Arts)</w:t>
      </w:r>
    </w:p>
    <w:p w14:paraId="30019471" w14:textId="5C6B8EA0" w:rsidR="003D2BC2" w:rsidRPr="002E4CA5" w:rsidRDefault="003D2BC2" w:rsidP="003D2BC2">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tab/>
      </w:r>
      <w:r w:rsidRPr="002E4CA5">
        <w:t>(Ex-officio, COAA Representative)</w:t>
      </w:r>
    </w:p>
    <w:p w14:paraId="24DA9774" w14:textId="77777777" w:rsidR="00B269B0" w:rsidRDefault="00B269B0" w:rsidP="00B269B0">
      <w:pPr>
        <w:spacing w:after="0" w:line="240" w:lineRule="auto"/>
        <w:rPr>
          <w:rFonts w:eastAsia="Calibri" w:cs="Times New Roman"/>
          <w:b/>
          <w:smallCaps/>
        </w:rPr>
      </w:pPr>
    </w:p>
    <w:p w14:paraId="5C11ECAC" w14:textId="218A2283" w:rsidR="003D2BC2" w:rsidRDefault="00B269B0" w:rsidP="00B269B0">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w:t>
      </w:r>
      <w:proofErr w:type="spellStart"/>
      <w:r w:rsidRPr="00A52A70">
        <w:rPr>
          <w:rFonts w:eastAsia="Calibri" w:cs="Times New Roman"/>
        </w:rPr>
        <w:t>Sanda</w:t>
      </w:r>
      <w:r>
        <w:rPr>
          <w:rFonts w:eastAsia="Calibri" w:cs="Times New Roman"/>
        </w:rPr>
        <w:t>ge</w:t>
      </w:r>
      <w:proofErr w:type="spellEnd"/>
      <w:r>
        <w:rPr>
          <w:rFonts w:eastAsia="Calibri" w:cs="Times New Roman"/>
        </w:rPr>
        <w:t xml:space="preserve"> (CGE Chair, </w:t>
      </w:r>
      <w:proofErr w:type="spellStart"/>
      <w:r>
        <w:rPr>
          <w:rFonts w:eastAsia="Calibri" w:cs="Times New Roman"/>
        </w:rPr>
        <w:t>Soc</w:t>
      </w:r>
      <w:proofErr w:type="spellEnd"/>
      <w:r>
        <w:rPr>
          <w:rFonts w:eastAsia="Calibri" w:cs="Times New Roman"/>
        </w:rPr>
        <w:t xml:space="preserve"> &amp; </w:t>
      </w:r>
      <w:proofErr w:type="spellStart"/>
      <w:r>
        <w:rPr>
          <w:rFonts w:eastAsia="Calibri" w:cs="Times New Roman"/>
        </w:rPr>
        <w:t>Anthro</w:t>
      </w:r>
      <w:proofErr w:type="spellEnd"/>
      <w:r>
        <w:rPr>
          <w:rFonts w:eastAsia="Calibri" w:cs="Times New Roman"/>
        </w:rPr>
        <w:t xml:space="preserve">), </w:t>
      </w:r>
      <w:r w:rsidR="00DF6C41" w:rsidRPr="00A52A70">
        <w:rPr>
          <w:rFonts w:eastAsia="Calibri" w:cs="Times New Roman"/>
        </w:rPr>
        <w:t>Marjorie Allison (</w:t>
      </w:r>
      <w:proofErr w:type="spellStart"/>
      <w:r w:rsidR="00DF6C41" w:rsidRPr="00A52A70">
        <w:rPr>
          <w:rFonts w:eastAsia="Calibri" w:cs="Times New Roman"/>
        </w:rPr>
        <w:t>Eng</w:t>
      </w:r>
      <w:proofErr w:type="spellEnd"/>
      <w:r w:rsidR="00DF6C41" w:rsidRPr="00A52A70">
        <w:rPr>
          <w:rFonts w:eastAsia="Calibri" w:cs="Times New Roman"/>
        </w:rPr>
        <w:t xml:space="preserve"> &amp; Jour</w:t>
      </w:r>
      <w:r w:rsidR="00DF6C41">
        <w:rPr>
          <w:rFonts w:eastAsia="Calibri" w:cs="Times New Roman"/>
        </w:rPr>
        <w:t>,</w:t>
      </w:r>
      <w:r w:rsidR="00DF6C41" w:rsidRPr="00A52A70">
        <w:rPr>
          <w:rFonts w:eastAsia="Calibri" w:cs="Times New Roman"/>
        </w:rPr>
        <w:t xml:space="preserve"> in </w:t>
      </w:r>
      <w:r w:rsidR="00DF6C41">
        <w:rPr>
          <w:rFonts w:eastAsia="Calibri" w:cs="Times New Roman"/>
        </w:rPr>
        <w:t>QC</w:t>
      </w:r>
      <w:r w:rsidR="00DF6C41" w:rsidRPr="00A52A70">
        <w:rPr>
          <w:rFonts w:eastAsia="Calibri" w:cs="Times New Roman"/>
        </w:rPr>
        <w:t>),</w:t>
      </w:r>
      <w:r w:rsidR="00DF6C41">
        <w:rPr>
          <w:rFonts w:eastAsia="Calibri" w:cs="Times New Roman"/>
        </w:rPr>
        <w:t xml:space="preserve"> </w:t>
      </w:r>
      <w:proofErr w:type="spellStart"/>
      <w:r w:rsidR="003D2BC2">
        <w:t>Panakkattu</w:t>
      </w:r>
      <w:proofErr w:type="spellEnd"/>
      <w:r w:rsidR="003D2BC2">
        <w:t xml:space="preserve"> </w:t>
      </w:r>
      <w:proofErr w:type="spellStart"/>
      <w:r w:rsidR="003D2BC2">
        <w:t>Babu</w:t>
      </w:r>
      <w:proofErr w:type="spellEnd"/>
      <w:r w:rsidR="003D2BC2" w:rsidRPr="002E4CA5">
        <w:t xml:space="preserve"> </w:t>
      </w:r>
      <w:r w:rsidR="003D2BC2">
        <w:t xml:space="preserve">(Physics), </w:t>
      </w:r>
      <w:r w:rsidR="00F85A66">
        <w:t>Andrea Hanna (</w:t>
      </w:r>
      <w:proofErr w:type="spellStart"/>
      <w:r w:rsidR="00F85A66">
        <w:t>Curr</w:t>
      </w:r>
      <w:proofErr w:type="spellEnd"/>
      <w:r w:rsidR="00F85A66">
        <w:t xml:space="preserve"> &amp; </w:t>
      </w:r>
      <w:proofErr w:type="spellStart"/>
      <w:r w:rsidR="00F85A66">
        <w:t>Instr</w:t>
      </w:r>
      <w:proofErr w:type="spellEnd"/>
      <w:r w:rsidR="00F85A66">
        <w:t xml:space="preserve">), </w:t>
      </w:r>
      <w:proofErr w:type="spellStart"/>
      <w:r w:rsidR="00DF6C41" w:rsidRPr="002E4CA5">
        <w:t>Magdelyn</w:t>
      </w:r>
      <w:proofErr w:type="spellEnd"/>
      <w:r w:rsidR="00DF6C41" w:rsidRPr="002E4CA5">
        <w:t xml:space="preserve"> </w:t>
      </w:r>
      <w:proofErr w:type="spellStart"/>
      <w:r w:rsidR="00DF6C41" w:rsidRPr="002E4CA5">
        <w:t>Helwig</w:t>
      </w:r>
      <w:proofErr w:type="spellEnd"/>
      <w:r w:rsidR="00DF6C41" w:rsidRPr="002E4CA5">
        <w:t xml:space="preserve"> </w:t>
      </w:r>
      <w:r w:rsidR="00DF6C41">
        <w:t xml:space="preserve">(CGE Vice-chair, </w:t>
      </w:r>
      <w:proofErr w:type="spellStart"/>
      <w:r w:rsidR="00DF6C41">
        <w:t>Eng</w:t>
      </w:r>
      <w:proofErr w:type="spellEnd"/>
      <w:r w:rsidR="00DF6C41">
        <w:t xml:space="preserve"> &amp; Jour), </w:t>
      </w:r>
      <w:r w:rsidR="003D2BC2">
        <w:t xml:space="preserve">Darcy </w:t>
      </w:r>
      <w:proofErr w:type="spellStart"/>
      <w:r w:rsidR="003D2BC2">
        <w:t>Plymire</w:t>
      </w:r>
      <w:proofErr w:type="spellEnd"/>
      <w:r w:rsidR="003D2BC2">
        <w:t xml:space="preserve"> (Kinesiology), Joanne </w:t>
      </w:r>
      <w:proofErr w:type="spellStart"/>
      <w:r w:rsidR="003D2BC2">
        <w:t>Sellen</w:t>
      </w:r>
      <w:proofErr w:type="spellEnd"/>
      <w:r w:rsidR="003D2BC2">
        <w:t xml:space="preserve"> (CGE Secretary, EIS, in QC), </w:t>
      </w:r>
      <w:proofErr w:type="spellStart"/>
      <w:r>
        <w:t>Keva</w:t>
      </w:r>
      <w:proofErr w:type="spellEnd"/>
      <w:r>
        <w:t xml:space="preserve"> Steadman (Economics and Decision Science</w:t>
      </w:r>
      <w:r w:rsidR="00DF6C41">
        <w:t>, in QC</w:t>
      </w:r>
      <w:r>
        <w:t xml:space="preserve">), </w:t>
      </w:r>
      <w:r w:rsidR="00F85A66">
        <w:rPr>
          <w:rFonts w:eastAsia="Calibri" w:cs="Times New Roman"/>
        </w:rPr>
        <w:t>Oswald Warner (</w:t>
      </w:r>
      <w:proofErr w:type="spellStart"/>
      <w:r w:rsidR="00F85A66">
        <w:rPr>
          <w:rFonts w:eastAsia="Calibri" w:cs="Times New Roman"/>
        </w:rPr>
        <w:t>Soc</w:t>
      </w:r>
      <w:proofErr w:type="spellEnd"/>
      <w:r w:rsidR="00F85A66">
        <w:rPr>
          <w:rFonts w:eastAsia="Calibri" w:cs="Times New Roman"/>
        </w:rPr>
        <w:t xml:space="preserve"> &amp; </w:t>
      </w:r>
      <w:proofErr w:type="spellStart"/>
      <w:r w:rsidR="00F85A66">
        <w:rPr>
          <w:rFonts w:eastAsia="Calibri" w:cs="Times New Roman"/>
        </w:rPr>
        <w:t>Anthro</w:t>
      </w:r>
      <w:proofErr w:type="spellEnd"/>
      <w:r w:rsidR="00F85A66">
        <w:rPr>
          <w:rFonts w:eastAsia="Calibri" w:cs="Times New Roman"/>
        </w:rPr>
        <w:t>)</w:t>
      </w:r>
      <w:r w:rsidR="00DF6C41" w:rsidRPr="00A52A70">
        <w:rPr>
          <w:rFonts w:eastAsia="Calibri" w:cs="Times New Roman"/>
        </w:rPr>
        <w:t xml:space="preserve"> </w:t>
      </w:r>
    </w:p>
    <w:p w14:paraId="6BC66FF5" w14:textId="36B16ED5" w:rsidR="00B269B0" w:rsidRDefault="00B269B0" w:rsidP="00B269B0">
      <w:pPr>
        <w:spacing w:after="0" w:line="240" w:lineRule="auto"/>
        <w:rPr>
          <w:rFonts w:eastAsia="Calibri" w:cs="Times New Roman"/>
        </w:rPr>
      </w:pPr>
      <w:r w:rsidRPr="00A52A70">
        <w:rPr>
          <w:rFonts w:eastAsia="Calibri" w:cs="Times New Roman"/>
        </w:rPr>
        <w:t xml:space="preserve"> </w:t>
      </w:r>
    </w:p>
    <w:p w14:paraId="36C1F9B9" w14:textId="4AFF7A91" w:rsidR="001C1D1B" w:rsidRDefault="00B269B0" w:rsidP="001C1D1B">
      <w:pPr>
        <w:spacing w:after="0"/>
      </w:pPr>
      <w:r w:rsidRPr="001B472C">
        <w:rPr>
          <w:rFonts w:eastAsia="Calibri" w:cs="Times New Roman"/>
          <w:b/>
          <w:i/>
        </w:rPr>
        <w:t>Elected Members Excused:</w:t>
      </w:r>
      <w:r>
        <w:rPr>
          <w:rFonts w:eastAsia="Calibri" w:cs="Times New Roman"/>
        </w:rPr>
        <w:t xml:space="preserve"> </w:t>
      </w:r>
      <w:r w:rsidR="00F85A66">
        <w:t xml:space="preserve">Rumen </w:t>
      </w:r>
      <w:proofErr w:type="spellStart"/>
      <w:r w:rsidR="00F85A66">
        <w:t>Dimitrov</w:t>
      </w:r>
      <w:proofErr w:type="spellEnd"/>
      <w:r w:rsidR="00F85A66" w:rsidRPr="002E4CA5">
        <w:t xml:space="preserve"> </w:t>
      </w:r>
      <w:r w:rsidR="00F85A66">
        <w:t xml:space="preserve">(Math), </w:t>
      </w:r>
      <w:r w:rsidR="003D2BC2">
        <w:t>John Miller</w:t>
      </w:r>
      <w:r w:rsidR="003D2BC2" w:rsidRPr="00A52A70">
        <w:rPr>
          <w:rFonts w:eastAsia="Calibri" w:cs="Times New Roman"/>
        </w:rPr>
        <w:t xml:space="preserve"> </w:t>
      </w:r>
      <w:r w:rsidR="001C1D1B" w:rsidRPr="00A52A70">
        <w:rPr>
          <w:rFonts w:eastAsia="Calibri" w:cs="Times New Roman"/>
        </w:rPr>
        <w:t>(</w:t>
      </w:r>
      <w:r w:rsidR="003D2BC2">
        <w:rPr>
          <w:rFonts w:eastAsia="Calibri" w:cs="Times New Roman"/>
        </w:rPr>
        <w:t>Communication</w:t>
      </w:r>
      <w:r w:rsidR="001C1D1B" w:rsidRPr="00A52A70">
        <w:rPr>
          <w:rFonts w:eastAsia="Calibri" w:cs="Times New Roman"/>
        </w:rPr>
        <w:t>),</w:t>
      </w:r>
      <w:r w:rsidR="003D2BC2">
        <w:rPr>
          <w:rFonts w:eastAsia="Calibri" w:cs="Times New Roman"/>
        </w:rPr>
        <w:t xml:space="preserve"> </w:t>
      </w:r>
      <w:r w:rsidR="00F85A66">
        <w:t>Jeannie Woods (Theatre &amp; Dance)</w:t>
      </w:r>
    </w:p>
    <w:p w14:paraId="4A960174" w14:textId="77777777" w:rsidR="00B269B0" w:rsidRDefault="00B269B0" w:rsidP="00B269B0">
      <w:pPr>
        <w:spacing w:after="0" w:line="240" w:lineRule="auto"/>
        <w:rPr>
          <w:rFonts w:eastAsia="Calibri" w:cs="Times New Roman"/>
          <w:b/>
          <w:i/>
        </w:rPr>
      </w:pPr>
    </w:p>
    <w:p w14:paraId="77C29169" w14:textId="01AB6420"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sidR="00EC05A6">
        <w:rPr>
          <w:rFonts w:eastAsia="Calibri" w:cs="Times New Roman"/>
        </w:rPr>
        <w:t>:</w:t>
      </w:r>
      <w:r>
        <w:rPr>
          <w:rFonts w:eastAsia="Calibri" w:cs="Times New Roman"/>
        </w:rPr>
        <w:t xml:space="preserve"> </w:t>
      </w:r>
      <w:r w:rsidR="003D2BC2">
        <w:rPr>
          <w:rFonts w:eastAsia="Calibri" w:cs="Times New Roman"/>
        </w:rPr>
        <w:t xml:space="preserve">Russ Morgan (CAS), </w:t>
      </w:r>
      <w:r>
        <w:rPr>
          <w:rFonts w:eastAsia="Calibri" w:cs="Times New Roman"/>
        </w:rPr>
        <w:t>Nancy Parsons (Office of the Provost)</w:t>
      </w:r>
      <w:r w:rsidR="001C1D1B">
        <w:rPr>
          <w:rFonts w:eastAsia="Calibri" w:cs="Times New Roman"/>
        </w:rPr>
        <w:t xml:space="preserve">, Michelle </w:t>
      </w:r>
      <w:proofErr w:type="spellStart"/>
      <w:r w:rsidR="001C1D1B">
        <w:rPr>
          <w:rFonts w:eastAsia="Calibri" w:cs="Times New Roman"/>
        </w:rPr>
        <w:t>Yager</w:t>
      </w:r>
      <w:proofErr w:type="spellEnd"/>
      <w:r w:rsidR="001C1D1B">
        <w:rPr>
          <w:rFonts w:eastAsia="Calibri" w:cs="Times New Roman"/>
        </w:rPr>
        <w:t xml:space="preserve"> (COAA)</w:t>
      </w:r>
    </w:p>
    <w:p w14:paraId="7E5153EA" w14:textId="77777777" w:rsidR="00B269B0" w:rsidRDefault="00B269B0" w:rsidP="00B269B0">
      <w:pPr>
        <w:spacing w:after="0" w:line="240" w:lineRule="auto"/>
        <w:rPr>
          <w:rFonts w:eastAsia="Calibri" w:cs="Times New Roman"/>
          <w:b/>
          <w:i/>
          <w:smallCaps/>
        </w:rPr>
      </w:pPr>
    </w:p>
    <w:p w14:paraId="110D3212" w14:textId="6D935140"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3D2BC2">
        <w:rPr>
          <w:rFonts w:eastAsia="Calibri" w:cs="Times New Roman"/>
        </w:rPr>
        <w:t>N/A</w:t>
      </w:r>
    </w:p>
    <w:p w14:paraId="42468BF8" w14:textId="77777777" w:rsidR="00B269B0" w:rsidRPr="00A52A70" w:rsidRDefault="00B269B0" w:rsidP="00B269B0">
      <w:pPr>
        <w:spacing w:after="0" w:line="240" w:lineRule="auto"/>
        <w:rPr>
          <w:rFonts w:eastAsia="Calibri" w:cs="Times New Roman"/>
          <w:smallCaps/>
        </w:rPr>
      </w:pPr>
    </w:p>
    <w:p w14:paraId="2774821C" w14:textId="131E2E50"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F85A66">
        <w:rPr>
          <w:rFonts w:eastAsia="Calibri" w:cs="Times New Roman"/>
        </w:rPr>
        <w:t xml:space="preserve">Donna Williams (Registrar), Dr. Rose McConnell, Dr. Dennis </w:t>
      </w:r>
      <w:proofErr w:type="spellStart"/>
      <w:r w:rsidR="00F85A66">
        <w:rPr>
          <w:rFonts w:eastAsia="Calibri" w:cs="Times New Roman"/>
        </w:rPr>
        <w:t>DeVolder</w:t>
      </w:r>
      <w:proofErr w:type="spellEnd"/>
      <w:r w:rsidR="00F85A66">
        <w:rPr>
          <w:rFonts w:eastAsia="Calibri" w:cs="Times New Roman"/>
        </w:rPr>
        <w:t xml:space="preserve">, Dr. Jim </w:t>
      </w:r>
      <w:proofErr w:type="spellStart"/>
      <w:r w:rsidR="00F85A66">
        <w:rPr>
          <w:rFonts w:eastAsia="Calibri" w:cs="Times New Roman"/>
        </w:rPr>
        <w:t>McQuillan</w:t>
      </w:r>
      <w:proofErr w:type="spellEnd"/>
    </w:p>
    <w:p w14:paraId="3BB03DEB" w14:textId="77777777" w:rsidR="00B269B0" w:rsidRPr="00A52A70" w:rsidRDefault="00B269B0" w:rsidP="00B269B0">
      <w:pPr>
        <w:spacing w:after="0" w:line="240" w:lineRule="auto"/>
        <w:rPr>
          <w:rFonts w:eastAsia="Calibri" w:cs="Times New Roman"/>
        </w:rPr>
      </w:pPr>
    </w:p>
    <w:p w14:paraId="734440BA" w14:textId="064A1A1B"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Sandage called the meeting to </w:t>
      </w:r>
      <w:r>
        <w:rPr>
          <w:rFonts w:eastAsia="Calibri" w:cs="Times New Roman"/>
          <w:b/>
        </w:rPr>
        <w:t>order at 3:</w:t>
      </w:r>
      <w:r w:rsidR="0036634B">
        <w:rPr>
          <w:rFonts w:eastAsia="Calibri" w:cs="Times New Roman"/>
          <w:b/>
        </w:rPr>
        <w:t>3</w:t>
      </w:r>
      <w:r w:rsidR="00F85A66">
        <w:rPr>
          <w:rFonts w:eastAsia="Calibri" w:cs="Times New Roman"/>
          <w:b/>
        </w:rPr>
        <w:t>4</w:t>
      </w:r>
      <w:r w:rsidR="0036634B">
        <w:rPr>
          <w:rFonts w:eastAsia="Calibri" w:cs="Times New Roman"/>
          <w:b/>
        </w:rPr>
        <w:t xml:space="preserve"> PM</w:t>
      </w:r>
      <w:r w:rsidRPr="00A52A70">
        <w:rPr>
          <w:rFonts w:eastAsia="Calibri" w:cs="Times New Roman"/>
          <w:b/>
        </w:rPr>
        <w:t xml:space="preserve"> in </w:t>
      </w:r>
      <w:proofErr w:type="spellStart"/>
      <w:r w:rsidRPr="00A52A70">
        <w:rPr>
          <w:rFonts w:eastAsia="Calibri" w:cs="Times New Roman"/>
          <w:b/>
        </w:rPr>
        <w:t>Horrabin</w:t>
      </w:r>
      <w:proofErr w:type="spellEnd"/>
      <w:r w:rsidRPr="00A52A70">
        <w:rPr>
          <w:rFonts w:eastAsia="Calibri" w:cs="Times New Roman"/>
          <w:b/>
        </w:rPr>
        <w:t xml:space="preserve"> </w:t>
      </w:r>
      <w:r w:rsidR="00EC05A6">
        <w:rPr>
          <w:rFonts w:eastAsia="Calibri" w:cs="Times New Roman"/>
          <w:b/>
        </w:rPr>
        <w:t>1</w:t>
      </w:r>
      <w:r w:rsidRPr="00A52A70">
        <w:rPr>
          <w:rFonts w:eastAsia="Calibri" w:cs="Times New Roman"/>
          <w:b/>
        </w:rPr>
        <w:t xml:space="preserve"> on the Macomb campus and with a connection to room </w:t>
      </w:r>
      <w:r w:rsidR="00EC05A6">
        <w:rPr>
          <w:rFonts w:eastAsia="Calibri" w:cs="Times New Roman"/>
          <w:b/>
        </w:rPr>
        <w:t>2</w:t>
      </w:r>
      <w:r w:rsidR="00F85A66">
        <w:rPr>
          <w:rFonts w:eastAsia="Calibri" w:cs="Times New Roman"/>
          <w:b/>
        </w:rPr>
        <w:t>05</w:t>
      </w:r>
      <w:r w:rsidRPr="00A52A70">
        <w:rPr>
          <w:rFonts w:eastAsia="Calibri" w:cs="Times New Roman"/>
          <w:b/>
        </w:rPr>
        <w:t xml:space="preserve"> on the Quad Cities Campus. </w:t>
      </w:r>
    </w:p>
    <w:p w14:paraId="1C74100A" w14:textId="77777777" w:rsidR="00B269B0" w:rsidRPr="00A52A70" w:rsidRDefault="00B269B0" w:rsidP="00B269B0">
      <w:pPr>
        <w:spacing w:after="0" w:line="240" w:lineRule="auto"/>
        <w:rPr>
          <w:rFonts w:eastAsia="Calibri" w:cs="Times New Roman"/>
        </w:rPr>
      </w:pPr>
    </w:p>
    <w:p w14:paraId="2B981BD6" w14:textId="77777777"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14:paraId="0570B02C" w14:textId="77777777" w:rsidR="00B269B0" w:rsidRPr="00A52A70" w:rsidRDefault="00B269B0" w:rsidP="00B269B0">
      <w:pPr>
        <w:spacing w:after="0" w:line="240" w:lineRule="auto"/>
        <w:rPr>
          <w:rFonts w:eastAsia="Calibri" w:cs="Times New Roman"/>
          <w:b/>
          <w:smallCaps/>
          <w:u w:val="single"/>
        </w:rPr>
      </w:pPr>
    </w:p>
    <w:p w14:paraId="13068E10" w14:textId="0D3AEC52" w:rsidR="00B269B0" w:rsidRDefault="001C1D1B" w:rsidP="00B269B0">
      <w:pPr>
        <w:spacing w:after="0" w:line="240" w:lineRule="auto"/>
        <w:rPr>
          <w:rFonts w:eastAsia="Calibri" w:cs="Times New Roman"/>
        </w:rPr>
      </w:pPr>
      <w:r>
        <w:rPr>
          <w:rFonts w:eastAsia="Calibri" w:cs="Times New Roman"/>
          <w:b/>
          <w:smallCaps/>
          <w:u w:val="single"/>
        </w:rPr>
        <w:t xml:space="preserve">Welcome to </w:t>
      </w:r>
      <w:r w:rsidRPr="001C1D1B">
        <w:rPr>
          <w:rFonts w:eastAsia="Calibri" w:cs="Times New Roman"/>
          <w:b/>
          <w:smallCaps/>
          <w:u w:val="single"/>
        </w:rPr>
        <w:t>guests</w:t>
      </w:r>
      <w:r>
        <w:rPr>
          <w:rFonts w:eastAsia="Calibri" w:cs="Times New Roman"/>
          <w:b/>
          <w:smallCaps/>
        </w:rPr>
        <w:t xml:space="preserve">: </w:t>
      </w:r>
      <w:r w:rsidR="00F85A66">
        <w:rPr>
          <w:rFonts w:eastAsia="Calibri" w:cs="Times New Roman"/>
        </w:rPr>
        <w:t xml:space="preserve">Donna Williams (Registrar), Dr. Rose McConnell, Dr. Dennis </w:t>
      </w:r>
      <w:proofErr w:type="spellStart"/>
      <w:r w:rsidR="00F85A66">
        <w:rPr>
          <w:rFonts w:eastAsia="Calibri" w:cs="Times New Roman"/>
        </w:rPr>
        <w:t>DeVolder</w:t>
      </w:r>
      <w:proofErr w:type="spellEnd"/>
      <w:r w:rsidR="00F85A66">
        <w:rPr>
          <w:rFonts w:eastAsia="Calibri" w:cs="Times New Roman"/>
        </w:rPr>
        <w:t xml:space="preserve">, Dr. Jim </w:t>
      </w:r>
      <w:proofErr w:type="spellStart"/>
      <w:r w:rsidR="00F85A66">
        <w:rPr>
          <w:rFonts w:eastAsia="Calibri" w:cs="Times New Roman"/>
        </w:rPr>
        <w:t>McQuillan</w:t>
      </w:r>
      <w:proofErr w:type="spellEnd"/>
    </w:p>
    <w:p w14:paraId="754802C3" w14:textId="77777777" w:rsidR="00EC05A6" w:rsidRDefault="00EC05A6" w:rsidP="00B269B0">
      <w:pPr>
        <w:spacing w:after="0" w:line="240" w:lineRule="auto"/>
        <w:rPr>
          <w:rFonts w:eastAsia="Calibri" w:cs="Times New Roman"/>
        </w:rPr>
      </w:pPr>
    </w:p>
    <w:p w14:paraId="7D84BC53" w14:textId="6E79F8AC" w:rsidR="00DF6C41" w:rsidRPr="00882288" w:rsidRDefault="00882288" w:rsidP="00B269B0">
      <w:pPr>
        <w:spacing w:after="0" w:line="240" w:lineRule="auto"/>
        <w:rPr>
          <w:rFonts w:eastAsia="Calibri" w:cs="Times New Roman"/>
          <w:i/>
          <w:smallCaps/>
        </w:rPr>
      </w:pPr>
      <w:r>
        <w:rPr>
          <w:rFonts w:eastAsia="Calibri" w:cs="Times New Roman"/>
          <w:b/>
          <w:smallCaps/>
          <w:u w:val="single"/>
        </w:rPr>
        <w:t>Welcome to New Member</w:t>
      </w:r>
      <w:r>
        <w:rPr>
          <w:rFonts w:eastAsia="Calibri" w:cs="Times New Roman"/>
          <w:b/>
          <w:smallCaps/>
        </w:rPr>
        <w:t>:</w:t>
      </w:r>
      <w:r>
        <w:rPr>
          <w:rFonts w:eastAsia="Calibri" w:cs="Times New Roman"/>
          <w:smallCaps/>
        </w:rPr>
        <w:t xml:space="preserve">  </w:t>
      </w:r>
      <w:r>
        <w:t>Andrea Hanna</w:t>
      </w:r>
    </w:p>
    <w:p w14:paraId="5845C25D" w14:textId="77777777" w:rsidR="00882288" w:rsidRDefault="00882288" w:rsidP="00B269B0">
      <w:pPr>
        <w:spacing w:after="0" w:line="240" w:lineRule="auto"/>
        <w:rPr>
          <w:rFonts w:eastAsia="Calibri" w:cs="Times New Roman"/>
        </w:rPr>
      </w:pPr>
    </w:p>
    <w:p w14:paraId="6839A50D" w14:textId="35C63B2F"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882288">
        <w:rPr>
          <w:rFonts w:eastAsia="Calibri" w:cs="Times New Roman"/>
        </w:rPr>
        <w:t>Sept.</w:t>
      </w:r>
      <w:r w:rsidR="0099100D">
        <w:rPr>
          <w:rFonts w:eastAsia="Calibri" w:cs="Times New Roman"/>
        </w:rPr>
        <w:t xml:space="preserve"> </w:t>
      </w:r>
      <w:r w:rsidR="00882288">
        <w:rPr>
          <w:rFonts w:eastAsia="Calibri" w:cs="Times New Roman"/>
        </w:rPr>
        <w:t>1</w:t>
      </w:r>
      <w:r w:rsidR="0099100D">
        <w:rPr>
          <w:rFonts w:eastAsia="Calibri" w:cs="Times New Roman"/>
        </w:rPr>
        <w:t>1</w:t>
      </w:r>
      <w:r w:rsidR="009500B0">
        <w:rPr>
          <w:rFonts w:eastAsia="Calibri" w:cs="Times New Roman"/>
        </w:rPr>
        <w:t xml:space="preserve">, </w:t>
      </w:r>
      <w:r>
        <w:rPr>
          <w:rFonts w:eastAsia="Calibri" w:cs="Times New Roman"/>
        </w:rPr>
        <w:t xml:space="preserve">2014 </w:t>
      </w:r>
      <w:r w:rsidR="009500B0">
        <w:rPr>
          <w:rFonts w:eastAsia="Calibri" w:cs="Times New Roman"/>
        </w:rPr>
        <w:t>were approved.</w:t>
      </w:r>
    </w:p>
    <w:p w14:paraId="2292FB54" w14:textId="7B0DC83A" w:rsidR="00B269B0" w:rsidRPr="00A52A70" w:rsidRDefault="00B269B0" w:rsidP="00B269B0">
      <w:pPr>
        <w:spacing w:after="0" w:line="240" w:lineRule="auto"/>
        <w:rPr>
          <w:rFonts w:eastAsia="Calibri" w:cs="Times New Roman"/>
        </w:rPr>
      </w:pPr>
      <w:r w:rsidRPr="00A52A70">
        <w:rPr>
          <w:rFonts w:eastAsia="Calibri" w:cs="Times New Roman"/>
          <w:b/>
          <w:u w:val="single"/>
        </w:rPr>
        <w:lastRenderedPageBreak/>
        <w:t>Additions to the Agenda:</w:t>
      </w:r>
      <w:r w:rsidRPr="00A52A70">
        <w:rPr>
          <w:rFonts w:eastAsia="Calibri" w:cs="Times New Roman"/>
        </w:rPr>
        <w:t xml:space="preserve">  </w:t>
      </w:r>
      <w:r w:rsidR="00882288">
        <w:t>N/A</w:t>
      </w:r>
    </w:p>
    <w:p w14:paraId="7BC09250" w14:textId="77777777" w:rsidR="00B269B0" w:rsidRPr="00A52A70" w:rsidRDefault="00B269B0" w:rsidP="00B269B0">
      <w:pPr>
        <w:spacing w:after="0" w:line="240" w:lineRule="auto"/>
        <w:rPr>
          <w:rFonts w:eastAsia="Calibri" w:cs="Times New Roman"/>
        </w:rPr>
      </w:pPr>
    </w:p>
    <w:p w14:paraId="25BA0E3C" w14:textId="21ED582F" w:rsidR="00B269B0" w:rsidRPr="00A52A70" w:rsidRDefault="00B269B0" w:rsidP="00B269B0">
      <w:pPr>
        <w:spacing w:after="0" w:line="240" w:lineRule="auto"/>
        <w:rPr>
          <w:rFonts w:eastAsia="Calibri" w:cs="Times New Roman"/>
          <w:b/>
        </w:rPr>
      </w:pPr>
      <w:r w:rsidRPr="00DF6C41">
        <w:rPr>
          <w:rFonts w:ascii="Calibri" w:eastAsia="Calibri" w:hAnsi="Calibri" w:cs="Times New Roman"/>
          <w:b/>
          <w:u w:val="single"/>
        </w:rPr>
        <w:t>Announcements</w:t>
      </w:r>
      <w:r w:rsidRPr="00A52A70">
        <w:rPr>
          <w:rFonts w:ascii="Calibri" w:eastAsia="Calibri" w:hAnsi="Calibri" w:cs="Times New Roman"/>
          <w:b/>
        </w:rPr>
        <w:t xml:space="preserve">: </w:t>
      </w:r>
      <w:r w:rsidR="00DF6C41">
        <w:rPr>
          <w:rFonts w:ascii="Calibri" w:eastAsia="Calibri" w:hAnsi="Calibri" w:cs="Times New Roman"/>
        </w:rPr>
        <w:t xml:space="preserve">CGE Chair Diane Sandage </w:t>
      </w:r>
      <w:r w:rsidR="00882288">
        <w:rPr>
          <w:rFonts w:ascii="Calibri" w:eastAsia="Calibri" w:hAnsi="Calibri" w:cs="Times New Roman"/>
        </w:rPr>
        <w:t>announced that FL 350 will be on the agenda for our next meeting.</w:t>
      </w:r>
    </w:p>
    <w:p w14:paraId="6DC0E158" w14:textId="77777777" w:rsidR="00B269B0" w:rsidRPr="00A52A70" w:rsidRDefault="00B269B0" w:rsidP="00B269B0">
      <w:pPr>
        <w:spacing w:after="0" w:line="240" w:lineRule="auto"/>
        <w:rPr>
          <w:rFonts w:eastAsia="Calibri" w:cs="Times New Roman"/>
          <w:b/>
        </w:rPr>
      </w:pPr>
    </w:p>
    <w:p w14:paraId="1B91ED19" w14:textId="77777777" w:rsidR="00B269B0" w:rsidRPr="00A52A70" w:rsidRDefault="00B269B0" w:rsidP="00B269B0">
      <w:pPr>
        <w:spacing w:after="0" w:line="240" w:lineRule="auto"/>
        <w:rPr>
          <w:rFonts w:eastAsia="Calibri" w:cs="Times New Roman"/>
          <w:b/>
        </w:rPr>
      </w:pPr>
      <w:r w:rsidRPr="00A52A70">
        <w:rPr>
          <w:rFonts w:eastAsia="Calibri" w:cs="Times New Roman"/>
          <w:b/>
        </w:rPr>
        <w:t>REPORTS:</w:t>
      </w:r>
    </w:p>
    <w:p w14:paraId="4841A2EF" w14:textId="31045FD3"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Pr>
          <w:rFonts w:eastAsia="Calibri" w:cs="Times New Roman"/>
        </w:rPr>
        <w:t xml:space="preserve">Dr. Parsons </w:t>
      </w:r>
      <w:r w:rsidR="004D4D92">
        <w:rPr>
          <w:rFonts w:eastAsia="Calibri" w:cs="Times New Roman"/>
        </w:rPr>
        <w:t xml:space="preserve">reminded the council that Spring/Summer General Education assessment data </w:t>
      </w:r>
      <w:r w:rsidR="00882288">
        <w:rPr>
          <w:rFonts w:eastAsia="Calibri" w:cs="Times New Roman"/>
        </w:rPr>
        <w:t xml:space="preserve">and the Fall/Spring/Summer Impact Reports </w:t>
      </w:r>
      <w:r w:rsidR="004D4D92">
        <w:rPr>
          <w:rFonts w:eastAsia="Calibri" w:cs="Times New Roman"/>
        </w:rPr>
        <w:t>are due by Friday, October 3</w:t>
      </w:r>
      <w:r w:rsidR="009500B0">
        <w:rPr>
          <w:rFonts w:eastAsia="Calibri" w:cs="Times New Roman"/>
        </w:rPr>
        <w:t>.</w:t>
      </w:r>
      <w:r w:rsidR="004D4D92">
        <w:rPr>
          <w:rFonts w:eastAsia="Calibri" w:cs="Times New Roman"/>
        </w:rPr>
        <w:t xml:space="preserve"> </w:t>
      </w:r>
    </w:p>
    <w:p w14:paraId="19149646" w14:textId="2C3B7BDA"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CAS</w:t>
      </w:r>
      <w:r w:rsidR="007344B5">
        <w:rPr>
          <w:rFonts w:eastAsia="Calibri" w:cs="Times New Roman"/>
        </w:rPr>
        <w:t xml:space="preserve"> </w:t>
      </w:r>
      <w:r w:rsidR="007344B5" w:rsidRPr="00A52A70">
        <w:rPr>
          <w:rFonts w:eastAsia="Calibri" w:cs="Times New Roman"/>
        </w:rPr>
        <w:t>–</w:t>
      </w:r>
      <w:r w:rsidR="007344B5">
        <w:rPr>
          <w:rFonts w:eastAsia="Calibri" w:cs="Times New Roman"/>
        </w:rPr>
        <w:t xml:space="preserve"> </w:t>
      </w:r>
      <w:r w:rsidR="00882288">
        <w:rPr>
          <w:rFonts w:eastAsia="Calibri" w:cs="Times New Roman"/>
        </w:rPr>
        <w:t>N/A</w:t>
      </w:r>
    </w:p>
    <w:p w14:paraId="45D5C10A" w14:textId="23068F67"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A037B4">
        <w:t xml:space="preserve">Michelle </w:t>
      </w:r>
      <w:proofErr w:type="spellStart"/>
      <w:r w:rsidR="00A037B4">
        <w:t>Yager</w:t>
      </w:r>
      <w:proofErr w:type="spellEnd"/>
      <w:r w:rsidR="00A037B4">
        <w:t xml:space="preserve"> </w:t>
      </w:r>
      <w:r w:rsidR="00882288">
        <w:t xml:space="preserve">reminded the council that November 20 is registration for transfer and new students for </w:t>
      </w:r>
      <w:proofErr w:type="gramStart"/>
      <w:r w:rsidR="00882288">
        <w:t>Spring</w:t>
      </w:r>
      <w:proofErr w:type="gramEnd"/>
      <w:r w:rsidR="00882288">
        <w:t xml:space="preserve"> 2015.</w:t>
      </w:r>
    </w:p>
    <w:p w14:paraId="345B6CA8" w14:textId="13368454"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882288">
        <w:rPr>
          <w:rFonts w:eastAsia="Calibri" w:cs="Times New Roman"/>
        </w:rPr>
        <w:t>No new articulation requests</w:t>
      </w:r>
      <w:r w:rsidR="00C43435">
        <w:rPr>
          <w:rFonts w:eastAsia="Calibri" w:cs="Times New Roman"/>
        </w:rPr>
        <w:t>.</w:t>
      </w:r>
    </w:p>
    <w:p w14:paraId="32644292" w14:textId="77777777" w:rsidR="00B269B0" w:rsidRPr="00A52A70" w:rsidRDefault="00B269B0" w:rsidP="00B269B0">
      <w:pPr>
        <w:spacing w:after="0" w:line="240" w:lineRule="auto"/>
        <w:rPr>
          <w:rFonts w:eastAsia="Calibri" w:cs="Times New Roman"/>
        </w:rPr>
      </w:pPr>
    </w:p>
    <w:p w14:paraId="4B5AB733" w14:textId="77777777" w:rsidR="00B269B0" w:rsidRDefault="00B269B0" w:rsidP="00B269B0">
      <w:pPr>
        <w:spacing w:after="0" w:line="240" w:lineRule="auto"/>
        <w:rPr>
          <w:rFonts w:eastAsia="Calibri" w:cs="Times New Roman"/>
          <w:b/>
          <w:u w:val="single"/>
        </w:rPr>
      </w:pPr>
      <w:r w:rsidRPr="00A52A70">
        <w:rPr>
          <w:rFonts w:eastAsia="Calibri" w:cs="Times New Roman"/>
          <w:b/>
          <w:u w:val="single"/>
        </w:rPr>
        <w:t>OLD BUSINESS</w:t>
      </w:r>
    </w:p>
    <w:p w14:paraId="72330966" w14:textId="616ED319" w:rsidR="00A037B4" w:rsidRPr="00A037B4" w:rsidRDefault="00882288" w:rsidP="00A037B4">
      <w:pPr>
        <w:pStyle w:val="ListParagraph"/>
        <w:numPr>
          <w:ilvl w:val="0"/>
          <w:numId w:val="3"/>
        </w:numPr>
      </w:pPr>
      <w:r>
        <w:t xml:space="preserve">Donna Williams (Registrar) Placement of CS 114 and CS 214 in Math or Natural Science—Donna Williams explained that Math courses automatically count as math competency, so she wanted to determine whether the council had intended for CS 114 and CS 214 to count as Math courses and therefore as math competency. </w:t>
      </w:r>
      <w:r w:rsidR="0041510F">
        <w:t xml:space="preserve">The Math Department does not believe the courses should count as math competency. However, Dr. Rose McConnell, representing chairs from the Natural Sciences departments, stated that the courses should not count as Natural Science, either. Dr. Dennis </w:t>
      </w:r>
      <w:proofErr w:type="spellStart"/>
      <w:r w:rsidR="0041510F">
        <w:t>DeVolder</w:t>
      </w:r>
      <w:proofErr w:type="spellEnd"/>
      <w:r w:rsidR="0041510F">
        <w:t xml:space="preserve"> pointed out that Computer Sciences did not request that the courses count as either math competency or lab science. </w:t>
      </w:r>
      <w:proofErr w:type="spellStart"/>
      <w:r w:rsidR="0041510F">
        <w:t>Magdelyn</w:t>
      </w:r>
      <w:proofErr w:type="spellEnd"/>
      <w:r w:rsidR="0041510F">
        <w:t xml:space="preserve"> </w:t>
      </w:r>
      <w:proofErr w:type="spellStart"/>
      <w:r w:rsidR="0041510F">
        <w:t>Helwig</w:t>
      </w:r>
      <w:proofErr w:type="spellEnd"/>
      <w:r w:rsidR="0041510F">
        <w:t xml:space="preserve"> pointed out that the council had already voted to include CS 114 and CS 214 in the Math/Natural Sciences category, and that this had been approved by Faculty Senate; therefore, the two courses will count in that category, but will not be considered math competency or a lab science. Donna Williams also asked the council to keep in mind for future planning that adding any hours to general education would cause difficulties in coding </w:t>
      </w:r>
      <w:r w:rsidR="007E04E1">
        <w:t xml:space="preserve">graduation requirements for </w:t>
      </w:r>
      <w:r w:rsidR="0041510F">
        <w:t xml:space="preserve">certain majors. </w:t>
      </w:r>
    </w:p>
    <w:p w14:paraId="2AFC8125" w14:textId="62DA04E9" w:rsidR="00A037B4" w:rsidRDefault="0041510F" w:rsidP="00A037B4">
      <w:pPr>
        <w:pStyle w:val="ListParagraph"/>
        <w:numPr>
          <w:ilvl w:val="0"/>
          <w:numId w:val="3"/>
        </w:numPr>
      </w:pPr>
      <w:r>
        <w:t>Direction for sub-committee focusing on assessment</w:t>
      </w:r>
      <w:r w:rsidR="00155C2E">
        <w:t>—</w:t>
      </w:r>
      <w:r>
        <w:t>Chair Sandage requested clarification from Dr. Parsons regarding the role she and Dr. Lori Baker-Sperry will play on the assessment sub-committee. Dr. Parsons explained that they would serve in an advisory capacity. She also reiterated that the focus of the sub-committee should be on the 4</w:t>
      </w:r>
      <w:r w:rsidRPr="0041510F">
        <w:rPr>
          <w:vertAlign w:val="superscript"/>
        </w:rPr>
        <w:t>th</w:t>
      </w:r>
      <w:r>
        <w:t xml:space="preserve"> assessment step—the impact report. There are data going back several years that the sub-committee will need to review. Marjorie Allison requested clarification on the efficacy of reviewing old data. Dr. Parsons explained that this is necessary for </w:t>
      </w:r>
      <w:r w:rsidR="00250BFF">
        <w:t>accreditation</w:t>
      </w:r>
      <w:r>
        <w:t xml:space="preserve">. </w:t>
      </w:r>
      <w:proofErr w:type="spellStart"/>
      <w:r>
        <w:t>Keva</w:t>
      </w:r>
      <w:proofErr w:type="spellEnd"/>
      <w:r>
        <w:t xml:space="preserve"> Steadman asked whether the sub-committee would be reporting directly to HLC. Dr. Parsons explained </w:t>
      </w:r>
      <w:r w:rsidR="009A5F2D">
        <w:t>that it would not, but that the work generated by the sub-committee would be used to address the assessment issues raised by HLC.</w:t>
      </w:r>
      <w:r w:rsidR="002971D9">
        <w:t xml:space="preserve"> </w:t>
      </w:r>
      <w:proofErr w:type="spellStart"/>
      <w:r w:rsidR="00A622A5">
        <w:t>Keva</w:t>
      </w:r>
      <w:proofErr w:type="spellEnd"/>
      <w:r w:rsidR="00A622A5">
        <w:t xml:space="preserve"> Steadman also asked whether any other schools are doing similar studies of impact reports whose materials the sub-committee might be able to review. Dr. Parsons will look into that. She will also email sub-committee members to set up the first meeting.</w:t>
      </w:r>
      <w:r w:rsidR="00155C2E">
        <w:t xml:space="preserve"> </w:t>
      </w:r>
    </w:p>
    <w:p w14:paraId="15D48B5F" w14:textId="2F8E7924" w:rsidR="009A5F2D" w:rsidRPr="00A037B4" w:rsidRDefault="009A5F2D" w:rsidP="00A037B4">
      <w:pPr>
        <w:pStyle w:val="ListParagraph"/>
        <w:numPr>
          <w:ilvl w:val="0"/>
          <w:numId w:val="3"/>
        </w:numPr>
      </w:pPr>
      <w:r>
        <w:t xml:space="preserve">Discussion regarding the structure of WIU general education—Chair Sandage specifically asked whether the council thought a sub-committee to address this issue would be useful. Darcy </w:t>
      </w:r>
      <w:proofErr w:type="spellStart"/>
      <w:r>
        <w:t>Plymire</w:t>
      </w:r>
      <w:proofErr w:type="spellEnd"/>
      <w:r>
        <w:t xml:space="preserve"> explained that she sees the current structure as emphasizing skills acquisition rather than providing a broad </w:t>
      </w:r>
      <w:r w:rsidR="00A622A5">
        <w:t xml:space="preserve">education for students. </w:t>
      </w:r>
      <w:proofErr w:type="spellStart"/>
      <w:r w:rsidR="00A622A5">
        <w:t>Magdelyn</w:t>
      </w:r>
      <w:proofErr w:type="spellEnd"/>
      <w:r w:rsidR="00A622A5">
        <w:t xml:space="preserve"> </w:t>
      </w:r>
      <w:proofErr w:type="spellStart"/>
      <w:r w:rsidR="00A622A5">
        <w:t>Helwig</w:t>
      </w:r>
      <w:proofErr w:type="spellEnd"/>
      <w:r w:rsidR="00A622A5">
        <w:t xml:space="preserve"> agreed and explained that she would like to see a greater interdisciplinary focus. The cycle of general education review has been about once every ten years, with the last two </w:t>
      </w:r>
      <w:proofErr w:type="spellStart"/>
      <w:r w:rsidR="00A622A5">
        <w:t>occuring</w:t>
      </w:r>
      <w:proofErr w:type="spellEnd"/>
      <w:r w:rsidR="00A622A5">
        <w:t xml:space="preserve"> in 1994 and 2005, which means we are due for another review. </w:t>
      </w:r>
      <w:proofErr w:type="spellStart"/>
      <w:r w:rsidR="00A622A5">
        <w:t>Magdelyn</w:t>
      </w:r>
      <w:proofErr w:type="spellEnd"/>
      <w:r w:rsidR="00A622A5">
        <w:t xml:space="preserve"> </w:t>
      </w:r>
      <w:proofErr w:type="spellStart"/>
      <w:r w:rsidR="00A622A5">
        <w:t>Helwig</w:t>
      </w:r>
      <w:proofErr w:type="spellEnd"/>
      <w:r w:rsidR="00A622A5">
        <w:t xml:space="preserve"> moved that the council form a sub-committee to explore the general education structure; Marjorie Allison seconded. Motion approved. </w:t>
      </w:r>
      <w:r w:rsidR="00A622A5">
        <w:lastRenderedPageBreak/>
        <w:t xml:space="preserve">Volunteers for the sub-committee: </w:t>
      </w:r>
      <w:proofErr w:type="spellStart"/>
      <w:r w:rsidR="00A622A5">
        <w:t>Magdelyn</w:t>
      </w:r>
      <w:proofErr w:type="spellEnd"/>
      <w:r w:rsidR="00A622A5">
        <w:t xml:space="preserve"> </w:t>
      </w:r>
      <w:proofErr w:type="spellStart"/>
      <w:r w:rsidR="00A622A5">
        <w:t>Helwig</w:t>
      </w:r>
      <w:proofErr w:type="spellEnd"/>
      <w:r w:rsidR="00A622A5">
        <w:t xml:space="preserve">, Marjorie Allison, Joanne </w:t>
      </w:r>
      <w:proofErr w:type="spellStart"/>
      <w:r w:rsidR="00A622A5">
        <w:t>Sellen</w:t>
      </w:r>
      <w:proofErr w:type="spellEnd"/>
      <w:r w:rsidR="00A622A5">
        <w:t xml:space="preserve">, and PK </w:t>
      </w:r>
      <w:proofErr w:type="spellStart"/>
      <w:r w:rsidR="00A622A5">
        <w:t>Babu</w:t>
      </w:r>
      <w:proofErr w:type="spellEnd"/>
      <w:r w:rsidR="00A622A5">
        <w:t xml:space="preserve">. </w:t>
      </w:r>
      <w:proofErr w:type="spellStart"/>
      <w:r w:rsidR="00A622A5">
        <w:t>Magdelyn</w:t>
      </w:r>
      <w:proofErr w:type="spellEnd"/>
      <w:r w:rsidR="00A622A5">
        <w:t xml:space="preserve"> </w:t>
      </w:r>
      <w:proofErr w:type="spellStart"/>
      <w:r w:rsidR="00A622A5">
        <w:t>Helwig</w:t>
      </w:r>
      <w:proofErr w:type="spellEnd"/>
      <w:r w:rsidR="00A622A5">
        <w:t xml:space="preserve"> will email sub-committee members to set up the first meeting.</w:t>
      </w:r>
    </w:p>
    <w:p w14:paraId="33F34248" w14:textId="77777777"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14:paraId="164295D5" w14:textId="77777777" w:rsidR="00B269B0" w:rsidRPr="00A52A70" w:rsidRDefault="0036634B" w:rsidP="00B269B0">
      <w:pPr>
        <w:spacing w:after="0" w:line="240" w:lineRule="auto"/>
        <w:rPr>
          <w:rFonts w:eastAsia="Calibri" w:cs="Times New Roman"/>
          <w:b/>
          <w:u w:val="single"/>
        </w:rPr>
      </w:pPr>
      <w:r>
        <w:rPr>
          <w:rFonts w:eastAsia="Calibri" w:cs="Times New Roman"/>
          <w:b/>
          <w:u w:val="single"/>
        </w:rPr>
        <w:t>N</w:t>
      </w:r>
      <w:r w:rsidR="00D510DD">
        <w:rPr>
          <w:rFonts w:eastAsia="Calibri" w:cs="Times New Roman"/>
          <w:b/>
          <w:u w:val="single"/>
        </w:rPr>
        <w:t>EW</w:t>
      </w:r>
      <w:r>
        <w:rPr>
          <w:rFonts w:eastAsia="Calibri" w:cs="Times New Roman"/>
          <w:b/>
          <w:u w:val="single"/>
        </w:rPr>
        <w:t xml:space="preserve"> </w:t>
      </w:r>
      <w:r w:rsidR="00B269B0" w:rsidRPr="00A52A70">
        <w:rPr>
          <w:rFonts w:eastAsia="Calibri" w:cs="Times New Roman"/>
          <w:b/>
          <w:u w:val="single"/>
        </w:rPr>
        <w:t>BUSINESS</w:t>
      </w:r>
    </w:p>
    <w:p w14:paraId="137ABF68" w14:textId="0E4AAD66" w:rsidR="00B269B0" w:rsidRDefault="00A622A5" w:rsidP="00B269B0">
      <w:pPr>
        <w:numPr>
          <w:ilvl w:val="0"/>
          <w:numId w:val="2"/>
        </w:numPr>
        <w:spacing w:after="0" w:line="240" w:lineRule="auto"/>
        <w:contextualSpacing/>
        <w:rPr>
          <w:rFonts w:eastAsia="Calibri" w:cs="Times New Roman"/>
        </w:rPr>
      </w:pPr>
      <w:r>
        <w:rPr>
          <w:rFonts w:eastAsia="Calibri" w:cs="Times New Roman"/>
        </w:rPr>
        <w:t>Western Writes!</w:t>
      </w:r>
      <w:r w:rsidR="002971D9">
        <w:rPr>
          <w:rFonts w:eastAsia="Calibri" w:cs="Times New Roman"/>
        </w:rPr>
        <w:t>—</w:t>
      </w:r>
      <w:proofErr w:type="spellStart"/>
      <w:r>
        <w:rPr>
          <w:rFonts w:eastAsia="Calibri" w:cs="Times New Roman"/>
        </w:rPr>
        <w:t>Magdelyn</w:t>
      </w:r>
      <w:proofErr w:type="spellEnd"/>
      <w:r>
        <w:rPr>
          <w:rFonts w:eastAsia="Calibri" w:cs="Times New Roman"/>
        </w:rPr>
        <w:t xml:space="preserve"> </w:t>
      </w:r>
      <w:proofErr w:type="spellStart"/>
      <w:r>
        <w:rPr>
          <w:rFonts w:eastAsia="Calibri" w:cs="Times New Roman"/>
        </w:rPr>
        <w:t>Helwig</w:t>
      </w:r>
      <w:proofErr w:type="spellEnd"/>
      <w:r>
        <w:rPr>
          <w:rFonts w:eastAsia="Calibri" w:cs="Times New Roman"/>
        </w:rPr>
        <w:t xml:space="preserve"> explained that she is putting together a Faculty Senate Faculty Initiative proposal to form a consortium that would coordinate writing initiatives across campus. She hopes to bring the proposal to CGE to garner official support since writing is such an integral part of general education. The council agreed that they are interested in reviewing this proposal.</w:t>
      </w:r>
    </w:p>
    <w:p w14:paraId="6F2D31A9" w14:textId="77777777" w:rsidR="00B269B0" w:rsidRDefault="00B269B0" w:rsidP="00D510DD">
      <w:pPr>
        <w:spacing w:after="0" w:line="240" w:lineRule="auto"/>
        <w:rPr>
          <w:rFonts w:eastAsia="Calibri" w:cs="Times New Roman"/>
        </w:rPr>
      </w:pPr>
    </w:p>
    <w:p w14:paraId="33D70147" w14:textId="55577C94" w:rsidR="00D510DD" w:rsidRDefault="00D510DD" w:rsidP="00D510DD">
      <w:pPr>
        <w:spacing w:after="0" w:line="240" w:lineRule="auto"/>
        <w:rPr>
          <w:rFonts w:eastAsia="Calibri" w:cs="Times New Roman"/>
        </w:rPr>
      </w:pPr>
      <w:r>
        <w:rPr>
          <w:rFonts w:eastAsia="Calibri" w:cs="Times New Roman"/>
          <w:b/>
          <w:u w:val="single"/>
        </w:rPr>
        <w:t>GOOD OF THE ORDER</w:t>
      </w:r>
      <w:r>
        <w:rPr>
          <w:rFonts w:eastAsia="Calibri" w:cs="Times New Roman"/>
        </w:rPr>
        <w:t xml:space="preserve">: </w:t>
      </w:r>
      <w:r w:rsidR="002971D9">
        <w:rPr>
          <w:rFonts w:eastAsia="Calibri" w:cs="Times New Roman"/>
        </w:rPr>
        <w:t>N/A</w:t>
      </w:r>
    </w:p>
    <w:p w14:paraId="5A58D563" w14:textId="77777777" w:rsidR="00D510DD" w:rsidRDefault="00D510DD" w:rsidP="00D510DD">
      <w:pPr>
        <w:spacing w:after="0" w:line="240" w:lineRule="auto"/>
        <w:rPr>
          <w:rFonts w:eastAsia="Calibri" w:cs="Times New Roman"/>
        </w:rPr>
      </w:pPr>
    </w:p>
    <w:p w14:paraId="1CFF1394" w14:textId="41592A77" w:rsidR="00B269B0" w:rsidRPr="00A52A70" w:rsidRDefault="00B269B0" w:rsidP="00B269B0">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sidRPr="003D67C3">
        <w:t xml:space="preserve"> </w:t>
      </w:r>
      <w:r w:rsidR="00A622A5">
        <w:t xml:space="preserve">Darcy </w:t>
      </w:r>
      <w:proofErr w:type="spellStart"/>
      <w:r w:rsidR="00A622A5">
        <w:t>Plymire</w:t>
      </w:r>
      <w:proofErr w:type="spellEnd"/>
      <w:r w:rsidR="002971D9">
        <w:t xml:space="preserve"> moved to adjourn</w:t>
      </w:r>
      <w:r w:rsidR="00D510DD">
        <w:rPr>
          <w:rFonts w:eastAsia="Calibri" w:cs="Times New Roman"/>
        </w:rPr>
        <w:t>.</w:t>
      </w:r>
      <w:r w:rsidR="002971D9">
        <w:rPr>
          <w:rFonts w:eastAsia="Calibri" w:cs="Times New Roman"/>
        </w:rPr>
        <w:t xml:space="preserve"> The meeting was adjourned at 4:</w:t>
      </w:r>
      <w:r w:rsidR="00A622A5">
        <w:rPr>
          <w:rFonts w:eastAsia="Calibri" w:cs="Times New Roman"/>
        </w:rPr>
        <w:t>35</w:t>
      </w:r>
      <w:r w:rsidR="002971D9">
        <w:rPr>
          <w:rFonts w:eastAsia="Calibri" w:cs="Times New Roman"/>
        </w:rPr>
        <w:t xml:space="preserve"> pm.</w:t>
      </w:r>
    </w:p>
    <w:p w14:paraId="009EDBBA" w14:textId="77777777" w:rsidR="00B269B0" w:rsidRPr="00A52A70" w:rsidRDefault="00B269B0" w:rsidP="00B269B0">
      <w:pPr>
        <w:spacing w:after="0" w:line="240" w:lineRule="auto"/>
        <w:rPr>
          <w:rFonts w:eastAsia="Calibri" w:cs="Times New Roman"/>
        </w:rPr>
      </w:pPr>
    </w:p>
    <w:p w14:paraId="69602291" w14:textId="1365CC99"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sidR="00A622A5">
        <w:rPr>
          <w:rFonts w:eastAsia="Calibri" w:cs="Times New Roman"/>
        </w:rPr>
        <w:t>October 9</w:t>
      </w:r>
      <w:r w:rsidR="00A622A5" w:rsidRPr="00A622A5">
        <w:rPr>
          <w:rFonts w:eastAsia="Calibri" w:cs="Times New Roman"/>
          <w:vertAlign w:val="superscript"/>
        </w:rPr>
        <w:t>th</w:t>
      </w:r>
      <w:r w:rsidR="00A622A5">
        <w:rPr>
          <w:rFonts w:eastAsia="Calibri" w:cs="Times New Roman"/>
        </w:rPr>
        <w:t xml:space="preserve"> </w:t>
      </w:r>
      <w:r w:rsidRPr="00A52A70">
        <w:rPr>
          <w:rFonts w:eastAsia="Calibri" w:cs="Times New Roman"/>
        </w:rPr>
        <w:t xml:space="preserve">in </w:t>
      </w:r>
      <w:proofErr w:type="spellStart"/>
      <w:r w:rsidR="002971D9">
        <w:rPr>
          <w:rFonts w:eastAsia="Calibri" w:cs="Times New Roman"/>
        </w:rPr>
        <w:t>Horrabin</w:t>
      </w:r>
      <w:proofErr w:type="spellEnd"/>
      <w:r w:rsidR="002971D9">
        <w:rPr>
          <w:rFonts w:eastAsia="Calibri" w:cs="Times New Roman"/>
        </w:rPr>
        <w:t xml:space="preserve"> 1</w:t>
      </w:r>
      <w:r w:rsidRPr="00A52A70">
        <w:rPr>
          <w:rFonts w:eastAsia="Calibri" w:cs="Times New Roman"/>
        </w:rPr>
        <w:t>.</w:t>
      </w:r>
      <w:bookmarkStart w:id="0" w:name="_GoBack"/>
      <w:bookmarkEnd w:id="0"/>
    </w:p>
    <w:p w14:paraId="281B1721" w14:textId="77777777" w:rsidR="00B269B0" w:rsidRPr="00A52A70" w:rsidRDefault="00B269B0" w:rsidP="00B269B0">
      <w:pPr>
        <w:spacing w:after="0" w:line="240" w:lineRule="auto"/>
        <w:rPr>
          <w:rFonts w:eastAsia="Calibri" w:cs="Times New Roman"/>
        </w:rPr>
      </w:pPr>
    </w:p>
    <w:p w14:paraId="325314FF" w14:textId="77777777"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14:paraId="38594378" w14:textId="77777777" w:rsidR="00B269B0" w:rsidRPr="00A52A70" w:rsidRDefault="00B269B0" w:rsidP="00B269B0">
      <w:pPr>
        <w:spacing w:after="0" w:line="240" w:lineRule="auto"/>
        <w:rPr>
          <w:rFonts w:eastAsia="Calibri" w:cs="Times New Roman"/>
        </w:rPr>
      </w:pPr>
    </w:p>
    <w:p w14:paraId="537E1B59" w14:textId="24242B48" w:rsidR="00B269B0" w:rsidRPr="00A52A70" w:rsidRDefault="00B269B0" w:rsidP="00B269B0">
      <w:r w:rsidRPr="00A52A70">
        <w:rPr>
          <w:rFonts w:eastAsia="Calibri" w:cs="Times New Roman"/>
        </w:rPr>
        <w:t xml:space="preserve">Dr. </w:t>
      </w:r>
      <w:proofErr w:type="spellStart"/>
      <w:r w:rsidR="00D510DD">
        <w:rPr>
          <w:rFonts w:eastAsia="Calibri" w:cs="Times New Roman"/>
        </w:rPr>
        <w:t>Magdelyn</w:t>
      </w:r>
      <w:proofErr w:type="spellEnd"/>
      <w:r w:rsidR="00D510DD">
        <w:rPr>
          <w:rFonts w:eastAsia="Calibri" w:cs="Times New Roman"/>
        </w:rPr>
        <w:t xml:space="preserve"> </w:t>
      </w:r>
      <w:proofErr w:type="spellStart"/>
      <w:r w:rsidR="00D510DD">
        <w:rPr>
          <w:rFonts w:eastAsia="Calibri" w:cs="Times New Roman"/>
        </w:rPr>
        <w:t>Helwig</w:t>
      </w:r>
      <w:proofErr w:type="spellEnd"/>
      <w:r w:rsidRPr="00A52A70">
        <w:rPr>
          <w:rFonts w:eastAsia="Calibri" w:cs="Times New Roman"/>
        </w:rPr>
        <w:t xml:space="preserve"> (C</w:t>
      </w:r>
      <w:r w:rsidR="00D510DD">
        <w:rPr>
          <w:rFonts w:eastAsia="Calibri" w:cs="Times New Roman"/>
        </w:rPr>
        <w:t>GE</w:t>
      </w:r>
      <w:r w:rsidRPr="00A52A70">
        <w:rPr>
          <w:rFonts w:eastAsia="Calibri" w:cs="Times New Roman"/>
        </w:rPr>
        <w:t xml:space="preserve"> </w:t>
      </w:r>
      <w:r w:rsidR="00D510DD">
        <w:rPr>
          <w:rFonts w:eastAsia="Calibri" w:cs="Times New Roman"/>
        </w:rPr>
        <w:t>Vice-Chair</w:t>
      </w:r>
      <w:r w:rsidR="002971D9">
        <w:rPr>
          <w:rFonts w:eastAsia="Calibri" w:cs="Times New Roman"/>
        </w:rPr>
        <w:t xml:space="preserve"> and acting Secretary</w:t>
      </w:r>
      <w:r w:rsidRPr="00A52A70">
        <w:rPr>
          <w:rFonts w:eastAsia="Calibri" w:cs="Times New Roman"/>
        </w:rPr>
        <w:t>)</w:t>
      </w:r>
    </w:p>
    <w:p w14:paraId="27EC0D7C" w14:textId="77777777" w:rsidR="00B269B0" w:rsidRPr="002E4CA5" w:rsidRDefault="00B269B0" w:rsidP="00B269B0">
      <w:pPr>
        <w:pStyle w:val="ListParagraph"/>
        <w:ind w:left="0"/>
      </w:pPr>
    </w:p>
    <w:p w14:paraId="25CE13F5" w14:textId="77777777" w:rsidR="00B269B0" w:rsidRDefault="00B269B0" w:rsidP="00B269B0"/>
    <w:p w14:paraId="6DE06389" w14:textId="77777777" w:rsidR="00EF64D6" w:rsidRDefault="00EF64D6"/>
    <w:sectPr w:rsidR="00EF64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9B0"/>
    <w:rsid w:val="00060D55"/>
    <w:rsid w:val="00155C2E"/>
    <w:rsid w:val="001C1D1B"/>
    <w:rsid w:val="00220E78"/>
    <w:rsid w:val="00250BFF"/>
    <w:rsid w:val="002971D9"/>
    <w:rsid w:val="0036634B"/>
    <w:rsid w:val="003D2BC2"/>
    <w:rsid w:val="0041510F"/>
    <w:rsid w:val="004563B5"/>
    <w:rsid w:val="004D4D92"/>
    <w:rsid w:val="005311DA"/>
    <w:rsid w:val="007344B5"/>
    <w:rsid w:val="007E04E1"/>
    <w:rsid w:val="00800392"/>
    <w:rsid w:val="00882288"/>
    <w:rsid w:val="008A2883"/>
    <w:rsid w:val="008A4227"/>
    <w:rsid w:val="009500B0"/>
    <w:rsid w:val="00964EA8"/>
    <w:rsid w:val="0099100D"/>
    <w:rsid w:val="009A5F2D"/>
    <w:rsid w:val="00A037B4"/>
    <w:rsid w:val="00A622A5"/>
    <w:rsid w:val="00A813A9"/>
    <w:rsid w:val="00AD10A0"/>
    <w:rsid w:val="00B269B0"/>
    <w:rsid w:val="00C43435"/>
    <w:rsid w:val="00C83CB0"/>
    <w:rsid w:val="00D510DD"/>
    <w:rsid w:val="00DE5AA9"/>
    <w:rsid w:val="00DF6C41"/>
    <w:rsid w:val="00E27550"/>
    <w:rsid w:val="00EB0229"/>
    <w:rsid w:val="00EC05A6"/>
    <w:rsid w:val="00EF64D6"/>
    <w:rsid w:val="00F85A66"/>
    <w:rsid w:val="00FD0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2B0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DE5A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5A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DE5A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5A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1003</Words>
  <Characters>5722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2014-10-14T14:04:00Z</cp:lastPrinted>
  <dcterms:created xsi:type="dcterms:W3CDTF">2014-10-14T14:07:00Z</dcterms:created>
  <dcterms:modified xsi:type="dcterms:W3CDTF">2014-10-14T14:07:00Z</dcterms:modified>
</cp:coreProperties>
</file>