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6AA" w:rsidRPr="00FA06AA" w:rsidRDefault="00FA06AA" w:rsidP="00FA06AA">
      <w:pPr>
        <w:spacing w:after="0" w:line="240" w:lineRule="auto"/>
        <w:jc w:val="right"/>
        <w:rPr>
          <w:rFonts w:ascii="Arial" w:eastAsia="Arial" w:hAnsi="Arial" w:cs="Arial"/>
          <w:b/>
          <w:color w:val="000000"/>
          <w:sz w:val="24"/>
          <w:szCs w:val="24"/>
        </w:rPr>
      </w:pPr>
      <w:bookmarkStart w:id="0" w:name="_GoBack"/>
      <w:bookmarkEnd w:id="0"/>
      <w:r w:rsidRPr="00FA06AA">
        <w:rPr>
          <w:rFonts w:ascii="Arial" w:eastAsia="Arial" w:hAnsi="Arial" w:cs="Arial"/>
          <w:b/>
          <w:color w:val="000000"/>
          <w:sz w:val="24"/>
          <w:szCs w:val="24"/>
        </w:rPr>
        <w:t>SENATE AGENDA ITEM III.B.1.</w:t>
      </w:r>
    </w:p>
    <w:p w:rsidR="00FA06AA" w:rsidRPr="00FA06AA" w:rsidRDefault="00FA06AA" w:rsidP="00FA06AA">
      <w:pPr>
        <w:spacing w:after="0" w:line="240" w:lineRule="auto"/>
        <w:jc w:val="right"/>
        <w:rPr>
          <w:rFonts w:ascii="Arial" w:eastAsia="Arial" w:hAnsi="Arial" w:cs="Arial"/>
          <w:b/>
          <w:color w:val="000000"/>
          <w:sz w:val="24"/>
          <w:szCs w:val="24"/>
        </w:rPr>
      </w:pPr>
      <w:r w:rsidRPr="00FA06AA">
        <w:rPr>
          <w:rFonts w:ascii="Arial" w:eastAsia="Arial" w:hAnsi="Arial" w:cs="Arial"/>
          <w:b/>
          <w:color w:val="000000"/>
          <w:sz w:val="24"/>
          <w:szCs w:val="24"/>
        </w:rPr>
        <w:t>28 August 2018</w:t>
      </w:r>
    </w:p>
    <w:p w:rsidR="00FA06AA" w:rsidRDefault="00FA06AA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8"/>
        </w:rPr>
      </w:pPr>
    </w:p>
    <w:p w:rsidR="00FA06AA" w:rsidRDefault="00FA06AA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8"/>
        </w:rPr>
      </w:pPr>
    </w:p>
    <w:p w:rsidR="00FA1393" w:rsidRDefault="00AF0E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Arial" w:eastAsia="Arial" w:hAnsi="Arial" w:cs="Arial"/>
          <w:b/>
          <w:color w:val="000000"/>
          <w:sz w:val="28"/>
        </w:rPr>
        <w:t>Council on Campus Planning and Usage (CCPU)</w:t>
      </w:r>
    </w:p>
    <w:p w:rsidR="00FA1393" w:rsidRDefault="00AF0EDD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FFFFFF"/>
        </w:rPr>
        <w:t xml:space="preserve">Final report to Faculty Senate on CCPU Activities for 2017-2018 </w:t>
      </w:r>
    </w:p>
    <w:p w:rsidR="00FA1393" w:rsidRDefault="00FA1393">
      <w:pPr>
        <w:spacing w:after="0" w:line="240" w:lineRule="auto"/>
        <w:rPr>
          <w:rFonts w:ascii="Arial" w:eastAsia="Arial" w:hAnsi="Arial" w:cs="Arial"/>
          <w:b/>
          <w:color w:val="000000"/>
          <w:sz w:val="24"/>
          <w:shd w:val="clear" w:color="auto" w:fill="FFFFFF"/>
        </w:rPr>
      </w:pPr>
    </w:p>
    <w:p w:rsidR="00FA1393" w:rsidRDefault="00AF0EDD">
      <w:pPr>
        <w:spacing w:after="0" w:line="240" w:lineRule="auto"/>
        <w:rPr>
          <w:rFonts w:ascii="Arial" w:eastAsia="Arial" w:hAnsi="Arial" w:cs="Arial"/>
          <w:b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b/>
          <w:color w:val="000000"/>
          <w:sz w:val="24"/>
          <w:shd w:val="clear" w:color="auto" w:fill="FFFFFF"/>
        </w:rPr>
        <w:t xml:space="preserve">Members </w:t>
      </w:r>
    </w:p>
    <w:p w:rsidR="00FA1393" w:rsidRDefault="00AF0EDD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Hal </w:t>
      </w:r>
      <w:proofErr w:type="spellStart"/>
      <w:r>
        <w:rPr>
          <w:rFonts w:ascii="Arial" w:eastAsia="Arial" w:hAnsi="Arial" w:cs="Arial"/>
          <w:color w:val="000000"/>
          <w:sz w:val="24"/>
          <w:shd w:val="clear" w:color="auto" w:fill="FFFFFF"/>
        </w:rPr>
        <w:t>Marchand</w:t>
      </w:r>
      <w:proofErr w:type="spellEnd"/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(Chair), Health Sciences and Social Work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;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hd w:val="clear" w:color="auto" w:fill="FFFFFF"/>
        </w:rPr>
        <w:t>Chunying</w:t>
      </w:r>
      <w:proofErr w:type="spellEnd"/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Zhao (Secretary), Computer Science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;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Amanda </w:t>
      </w:r>
      <w:proofErr w:type="spellStart"/>
      <w:r>
        <w:rPr>
          <w:rFonts w:ascii="Arial" w:eastAsia="Arial" w:hAnsi="Arial" w:cs="Arial"/>
          <w:color w:val="000000"/>
          <w:sz w:val="24"/>
          <w:shd w:val="clear" w:color="auto" w:fill="FFFFFF"/>
        </w:rPr>
        <w:t>Divin</w:t>
      </w:r>
      <w:proofErr w:type="spellEnd"/>
      <w:r>
        <w:rPr>
          <w:rFonts w:ascii="Arial" w:eastAsia="Arial" w:hAnsi="Arial" w:cs="Arial"/>
          <w:color w:val="000000"/>
          <w:sz w:val="24"/>
          <w:shd w:val="clear" w:color="auto" w:fill="FFFFFF"/>
        </w:rPr>
        <w:t>, Health Sciences and Social Work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;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>Duke Oursler, Art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;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hd w:val="clear" w:color="auto" w:fill="FFFFFF"/>
        </w:rPr>
        <w:t>Jongho</w:t>
      </w:r>
      <w:proofErr w:type="spellEnd"/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Lee, Political Science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;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Erin Taylor, Political Science</w:t>
      </w:r>
    </w:p>
    <w:p w:rsidR="00FA1393" w:rsidRDefault="00FA1393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</w:p>
    <w:p w:rsidR="00FA1393" w:rsidRDefault="00AF0EDD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The 2017-2018 CCPU </w:t>
      </w:r>
      <w:proofErr w:type="gramStart"/>
      <w:r>
        <w:rPr>
          <w:rFonts w:ascii="Arial" w:eastAsia="Arial" w:hAnsi="Arial" w:cs="Arial"/>
          <w:color w:val="000000"/>
          <w:sz w:val="24"/>
          <w:shd w:val="clear" w:color="auto" w:fill="FFFFFF"/>
        </w:rPr>
        <w:t>monthly  meetings</w:t>
      </w:r>
      <w:proofErr w:type="gramEnd"/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responded to the Faculty Senate charge to review and provide background information and policy alternatives on the adoption of a "Pets on Campus" policy. </w:t>
      </w:r>
    </w:p>
    <w:p w:rsidR="00FA1393" w:rsidRDefault="00FA1393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</w:p>
    <w:p w:rsidR="00FA1393" w:rsidRDefault="00AF0EDD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The Council reviewed extensive supporting and opposing documents 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concerning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the potential "Pets on Campus" adoption.</w:t>
      </w:r>
    </w:p>
    <w:p w:rsidR="00FA1393" w:rsidRDefault="00FA1393">
      <w:pPr>
        <w:spacing w:after="0" w:line="240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</w:p>
    <w:p w:rsidR="00FA1393" w:rsidRDefault="00AF0EDD">
      <w:pPr>
        <w:spacing w:after="160" w:line="259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The Council invited comments from a variety of campus agency leaders whose agencies would be impacted by 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the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adoption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of a "Pets on Campus" policy.  The following agency leaders participated in CCPU </w:t>
      </w:r>
      <w:r w:rsidR="00FA06AA">
        <w:rPr>
          <w:rFonts w:ascii="Arial" w:eastAsia="Arial" w:hAnsi="Arial" w:cs="Arial"/>
          <w:color w:val="000000"/>
          <w:sz w:val="24"/>
          <w:shd w:val="clear" w:color="auto" w:fill="FFFFFF"/>
        </w:rPr>
        <w:t>sessions</w:t>
      </w:r>
      <w:r>
        <w:rPr>
          <w:rFonts w:ascii="Arial" w:eastAsia="Arial" w:hAnsi="Arial" w:cs="Arial"/>
          <w:color w:val="000000"/>
          <w:sz w:val="24"/>
          <w:shd w:val="clear" w:color="auto" w:fill="FFFFFF"/>
        </w:rPr>
        <w:t xml:space="preserve"> and submitted written comments: </w:t>
      </w:r>
      <w:r>
        <w:rPr>
          <w:rFonts w:ascii="Arial" w:eastAsia="Arial" w:hAnsi="Arial" w:cs="Arial"/>
          <w:sz w:val="24"/>
        </w:rPr>
        <w:t>William Digger Oster from the Office of the Vice President for Administrative Services; Kenneth Griffin, Director of Facilities Management</w:t>
      </w:r>
      <w:proofErr w:type="gramStart"/>
      <w:r>
        <w:rPr>
          <w:rFonts w:ascii="Arial" w:eastAsia="Arial" w:hAnsi="Arial" w:cs="Arial"/>
          <w:sz w:val="24"/>
        </w:rPr>
        <w:t>;  Michael</w:t>
      </w:r>
      <w:proofErr w:type="gramEnd"/>
      <w:r>
        <w:rPr>
          <w:rFonts w:ascii="Arial" w:eastAsia="Arial" w:hAnsi="Arial" w:cs="Arial"/>
          <w:sz w:val="24"/>
        </w:rPr>
        <w:t xml:space="preserve"> Waters, M.D., </w:t>
      </w:r>
      <w:proofErr w:type="spellStart"/>
      <w:r>
        <w:rPr>
          <w:rFonts w:ascii="Arial" w:eastAsia="Arial" w:hAnsi="Arial" w:cs="Arial"/>
          <w:sz w:val="24"/>
        </w:rPr>
        <w:t>Beu</w:t>
      </w:r>
      <w:proofErr w:type="spellEnd"/>
      <w:r>
        <w:rPr>
          <w:rFonts w:ascii="Arial" w:eastAsia="Arial" w:hAnsi="Arial" w:cs="Arial"/>
          <w:sz w:val="24"/>
        </w:rPr>
        <w:t xml:space="preserve"> Health Center Chief of Staff ; Angela LaFrance, Disability Resource Center</w:t>
      </w:r>
      <w:r w:rsidR="00FA06AA">
        <w:rPr>
          <w:rFonts w:ascii="Arial" w:eastAsia="Arial" w:hAnsi="Arial" w:cs="Arial"/>
          <w:sz w:val="24"/>
        </w:rPr>
        <w:t>;</w:t>
      </w:r>
      <w:r>
        <w:rPr>
          <w:rFonts w:ascii="Arial" w:eastAsia="Arial" w:hAnsi="Arial" w:cs="Arial"/>
          <w:sz w:val="24"/>
        </w:rPr>
        <w:t xml:space="preserve"> and  Scott D. Harris, Director</w:t>
      </w:r>
      <w:r w:rsidR="00FA06AA">
        <w:rPr>
          <w:rFonts w:ascii="Arial" w:eastAsia="Arial" w:hAnsi="Arial" w:cs="Arial"/>
          <w:sz w:val="24"/>
        </w:rPr>
        <w:t>,</w:t>
      </w:r>
      <w:r>
        <w:rPr>
          <w:rFonts w:ascii="Arial" w:eastAsia="Arial" w:hAnsi="Arial" w:cs="Arial"/>
          <w:sz w:val="24"/>
        </w:rPr>
        <w:t xml:space="preserve"> Office of Public Safety. As reported in the April 6, 2018 final report on the "Pets on Campus" document submitted to the </w:t>
      </w:r>
      <w:r w:rsidR="00FA06AA">
        <w:rPr>
          <w:rFonts w:ascii="Arial" w:eastAsia="Arial" w:hAnsi="Arial" w:cs="Arial"/>
          <w:sz w:val="24"/>
        </w:rPr>
        <w:t>Faculty</w:t>
      </w:r>
      <w:r>
        <w:rPr>
          <w:rFonts w:ascii="Arial" w:eastAsia="Arial" w:hAnsi="Arial" w:cs="Arial"/>
          <w:sz w:val="24"/>
        </w:rPr>
        <w:t xml:space="preserve"> Senate, </w:t>
      </w:r>
      <w:r w:rsidR="00FA06AA">
        <w:rPr>
          <w:rFonts w:ascii="Arial" w:eastAsia="Arial" w:hAnsi="Arial" w:cs="Arial"/>
          <w:sz w:val="24"/>
        </w:rPr>
        <w:t>t</w:t>
      </w:r>
      <w:r>
        <w:rPr>
          <w:rFonts w:ascii="Arial" w:eastAsia="Arial" w:hAnsi="Arial" w:cs="Arial"/>
          <w:sz w:val="24"/>
        </w:rPr>
        <w:t xml:space="preserve">he CCPU unanimously concurred with campus agency officials that allowing pets on campus would not be </w:t>
      </w:r>
      <w:r w:rsidR="00FA06AA">
        <w:rPr>
          <w:rFonts w:ascii="Arial" w:eastAsia="Arial" w:hAnsi="Arial" w:cs="Arial"/>
          <w:sz w:val="24"/>
        </w:rPr>
        <w:t>appropriate</w:t>
      </w:r>
      <w:r>
        <w:rPr>
          <w:rFonts w:ascii="Arial" w:eastAsia="Arial" w:hAnsi="Arial" w:cs="Arial"/>
          <w:sz w:val="24"/>
        </w:rPr>
        <w:t xml:space="preserve"> at this time.    </w:t>
      </w:r>
    </w:p>
    <w:p w:rsidR="00FA1393" w:rsidRDefault="00AF0EDD">
      <w:pPr>
        <w:spacing w:after="160" w:line="259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Hal </w:t>
      </w:r>
      <w:proofErr w:type="spellStart"/>
      <w:r>
        <w:rPr>
          <w:rFonts w:ascii="Arial" w:eastAsia="Arial" w:hAnsi="Arial" w:cs="Arial"/>
          <w:sz w:val="24"/>
        </w:rPr>
        <w:t>Marchand</w:t>
      </w:r>
      <w:proofErr w:type="spellEnd"/>
      <w:r>
        <w:rPr>
          <w:rFonts w:ascii="Arial" w:eastAsia="Arial" w:hAnsi="Arial" w:cs="Arial"/>
          <w:sz w:val="24"/>
        </w:rPr>
        <w:t>, the CCPU Chair</w:t>
      </w:r>
      <w:r w:rsidR="00FA06AA">
        <w:rPr>
          <w:rFonts w:ascii="Arial" w:eastAsia="Arial" w:hAnsi="Arial" w:cs="Arial"/>
          <w:sz w:val="24"/>
        </w:rPr>
        <w:t>,</w:t>
      </w:r>
      <w:r>
        <w:rPr>
          <w:rFonts w:ascii="Arial" w:eastAsia="Arial" w:hAnsi="Arial" w:cs="Arial"/>
          <w:sz w:val="24"/>
        </w:rPr>
        <w:t xml:space="preserve"> and </w:t>
      </w:r>
      <w:proofErr w:type="spellStart"/>
      <w:r>
        <w:rPr>
          <w:rFonts w:ascii="Arial" w:eastAsia="Arial" w:hAnsi="Arial" w:cs="Arial"/>
          <w:sz w:val="24"/>
        </w:rPr>
        <w:t>Chunying</w:t>
      </w:r>
      <w:proofErr w:type="spellEnd"/>
      <w:r>
        <w:rPr>
          <w:rFonts w:ascii="Arial" w:eastAsia="Arial" w:hAnsi="Arial" w:cs="Arial"/>
          <w:sz w:val="24"/>
        </w:rPr>
        <w:t xml:space="preserve"> Zhao, the CCPU secretary, completed three year terms of service in the spring of 2018. The Council selected Erin Taylor to serve as Chair and </w:t>
      </w:r>
      <w:proofErr w:type="spellStart"/>
      <w:r>
        <w:rPr>
          <w:rFonts w:ascii="Arial" w:eastAsia="Arial" w:hAnsi="Arial" w:cs="Arial"/>
          <w:sz w:val="24"/>
        </w:rPr>
        <w:t>Jongho</w:t>
      </w:r>
      <w:proofErr w:type="spellEnd"/>
      <w:r>
        <w:rPr>
          <w:rFonts w:ascii="Arial" w:eastAsia="Arial" w:hAnsi="Arial" w:cs="Arial"/>
          <w:sz w:val="24"/>
        </w:rPr>
        <w:t xml:space="preserve"> Lee to serve as secretary for the 2018-2019 academic year.  </w:t>
      </w:r>
    </w:p>
    <w:p w:rsidR="00FA1393" w:rsidRDefault="00AF0EDD">
      <w:pPr>
        <w:spacing w:after="160" w:line="259" w:lineRule="auto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           </w:t>
      </w:r>
    </w:p>
    <w:p w:rsidR="00FA1393" w:rsidRDefault="00FA1393">
      <w:pPr>
        <w:spacing w:after="160" w:line="259" w:lineRule="auto"/>
        <w:rPr>
          <w:rFonts w:ascii="Arial" w:eastAsia="Arial" w:hAnsi="Arial" w:cs="Arial"/>
          <w:b/>
          <w:sz w:val="24"/>
        </w:rPr>
      </w:pPr>
    </w:p>
    <w:p w:rsidR="00FA1393" w:rsidRDefault="00FA1393">
      <w:pPr>
        <w:spacing w:after="160" w:line="259" w:lineRule="auto"/>
        <w:rPr>
          <w:rFonts w:ascii="Arial" w:eastAsia="Arial" w:hAnsi="Arial" w:cs="Arial"/>
          <w:b/>
          <w:sz w:val="24"/>
        </w:rPr>
      </w:pPr>
    </w:p>
    <w:p w:rsidR="00FA1393" w:rsidRDefault="00FA1393">
      <w:pPr>
        <w:spacing w:after="160" w:line="259" w:lineRule="auto"/>
        <w:rPr>
          <w:rFonts w:ascii="Arial" w:eastAsia="Arial" w:hAnsi="Arial" w:cs="Arial"/>
          <w:b/>
          <w:sz w:val="24"/>
        </w:rPr>
      </w:pPr>
    </w:p>
    <w:p w:rsidR="00FA1393" w:rsidRDefault="00FA1393">
      <w:pPr>
        <w:spacing w:after="160" w:line="259" w:lineRule="auto"/>
        <w:rPr>
          <w:rFonts w:ascii="Arial" w:eastAsia="Arial" w:hAnsi="Arial" w:cs="Arial"/>
          <w:color w:val="000000"/>
          <w:sz w:val="24"/>
          <w:shd w:val="clear" w:color="auto" w:fill="FFFFFF"/>
        </w:rPr>
      </w:pPr>
    </w:p>
    <w:p w:rsidR="00FA1393" w:rsidRDefault="00FA1393">
      <w:pPr>
        <w:rPr>
          <w:rFonts w:ascii="Arial" w:eastAsia="Arial" w:hAnsi="Arial" w:cs="Arial"/>
          <w:sz w:val="24"/>
        </w:rPr>
      </w:pPr>
    </w:p>
    <w:sectPr w:rsidR="00FA13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393"/>
    <w:rsid w:val="00AF0EDD"/>
    <w:rsid w:val="00D23D3C"/>
    <w:rsid w:val="00FA06AA"/>
    <w:rsid w:val="00FA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E9471A-43EB-4D98-B713-53E083FE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Briseida M Yanez</cp:lastModifiedBy>
  <cp:revision>2</cp:revision>
  <cp:lastPrinted>2018-08-10T16:32:00Z</cp:lastPrinted>
  <dcterms:created xsi:type="dcterms:W3CDTF">2018-08-29T14:59:00Z</dcterms:created>
  <dcterms:modified xsi:type="dcterms:W3CDTF">2018-08-29T14:59:00Z</dcterms:modified>
</cp:coreProperties>
</file>