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14568" w14:textId="199D8A6A" w:rsidR="00BC554B" w:rsidRDefault="00BC554B" w:rsidP="00BC554B">
      <w:pPr>
        <w:spacing w:after="0"/>
        <w:jc w:val="right"/>
        <w:rPr>
          <w:rFonts w:ascii="Arial" w:hAnsi="Arial" w:cs="Arial"/>
          <w:b/>
        </w:rPr>
      </w:pPr>
      <w:proofErr w:type="gramStart"/>
      <w:r>
        <w:rPr>
          <w:rFonts w:ascii="Arial" w:hAnsi="Arial" w:cs="Arial"/>
          <w:b/>
        </w:rPr>
        <w:t>SENATE AGENDA ITEM III.F.1.</w:t>
      </w:r>
      <w:proofErr w:type="gramEnd"/>
    </w:p>
    <w:p w14:paraId="02628BE5" w14:textId="4FC34DF2" w:rsidR="00BC554B" w:rsidRDefault="00BC554B" w:rsidP="00BC554B">
      <w:pPr>
        <w:spacing w:after="0"/>
        <w:jc w:val="right"/>
        <w:rPr>
          <w:rFonts w:ascii="Arial" w:hAnsi="Arial" w:cs="Arial"/>
          <w:b/>
        </w:rPr>
      </w:pPr>
      <w:r>
        <w:rPr>
          <w:rFonts w:ascii="Arial" w:hAnsi="Arial" w:cs="Arial"/>
          <w:b/>
        </w:rPr>
        <w:t>29 August 2017</w:t>
      </w:r>
    </w:p>
    <w:p w14:paraId="17B09B86" w14:textId="77777777" w:rsidR="00BC554B" w:rsidRDefault="00BC554B" w:rsidP="00D609C2">
      <w:pPr>
        <w:spacing w:after="0"/>
        <w:rPr>
          <w:rFonts w:ascii="Arial" w:hAnsi="Arial" w:cs="Arial"/>
          <w:b/>
        </w:rPr>
      </w:pPr>
    </w:p>
    <w:p w14:paraId="12922225" w14:textId="77777777" w:rsidR="00BC554B" w:rsidRDefault="00BC554B" w:rsidP="00D609C2">
      <w:pPr>
        <w:spacing w:after="0"/>
        <w:rPr>
          <w:rFonts w:ascii="Arial" w:hAnsi="Arial" w:cs="Arial"/>
          <w:b/>
        </w:rPr>
      </w:pPr>
    </w:p>
    <w:p w14:paraId="0B34A822" w14:textId="77777777" w:rsidR="00BC554B" w:rsidRDefault="00BC554B" w:rsidP="00D609C2">
      <w:pPr>
        <w:spacing w:after="0"/>
        <w:rPr>
          <w:rFonts w:ascii="Arial" w:hAnsi="Arial" w:cs="Arial"/>
          <w:b/>
        </w:rPr>
      </w:pPr>
      <w:bookmarkStart w:id="0" w:name="_GoBack"/>
      <w:bookmarkEnd w:id="0"/>
    </w:p>
    <w:p w14:paraId="6716E802" w14:textId="77777777" w:rsidR="00D609C2" w:rsidRDefault="00D609C2" w:rsidP="00D609C2">
      <w:pPr>
        <w:spacing w:after="0"/>
        <w:rPr>
          <w:rFonts w:ascii="Arial" w:hAnsi="Arial" w:cs="Arial"/>
          <w:b/>
        </w:rPr>
      </w:pPr>
      <w:r>
        <w:rPr>
          <w:rFonts w:ascii="Arial" w:hAnsi="Arial" w:cs="Arial"/>
          <w:b/>
        </w:rPr>
        <w:t>To: Faculty Senate</w:t>
      </w:r>
    </w:p>
    <w:p w14:paraId="74CF9287" w14:textId="77777777" w:rsidR="00D609C2" w:rsidRDefault="00D609C2" w:rsidP="00D609C2">
      <w:pPr>
        <w:spacing w:after="0"/>
        <w:rPr>
          <w:rFonts w:ascii="Arial" w:hAnsi="Arial" w:cs="Arial"/>
          <w:b/>
        </w:rPr>
      </w:pPr>
      <w:r>
        <w:rPr>
          <w:rFonts w:ascii="Arial" w:hAnsi="Arial" w:cs="Arial"/>
          <w:b/>
        </w:rPr>
        <w:t>From: Tammi Bories, Chair Council on Intercollegiate Athletics</w:t>
      </w:r>
    </w:p>
    <w:p w14:paraId="5A354445" w14:textId="77777777" w:rsidR="00D609C2" w:rsidRDefault="00D609C2" w:rsidP="00D609C2">
      <w:pPr>
        <w:spacing w:after="0"/>
        <w:rPr>
          <w:rFonts w:ascii="Arial" w:hAnsi="Arial" w:cs="Arial"/>
          <w:b/>
        </w:rPr>
      </w:pPr>
      <w:r>
        <w:rPr>
          <w:rFonts w:ascii="Arial" w:hAnsi="Arial" w:cs="Arial"/>
          <w:b/>
        </w:rPr>
        <w:t>Date: July 20, 2017</w:t>
      </w:r>
    </w:p>
    <w:p w14:paraId="4888F564" w14:textId="77777777" w:rsidR="00D609C2" w:rsidRDefault="00D609C2" w:rsidP="00D609C2">
      <w:pPr>
        <w:spacing w:after="0"/>
        <w:rPr>
          <w:rFonts w:ascii="Arial" w:hAnsi="Arial" w:cs="Arial"/>
          <w:b/>
        </w:rPr>
      </w:pPr>
      <w:r>
        <w:rPr>
          <w:rFonts w:ascii="Arial" w:hAnsi="Arial" w:cs="Arial"/>
          <w:b/>
        </w:rPr>
        <w:t>Re: Annual report: Summary of 2016-2017 Activity</w:t>
      </w:r>
    </w:p>
    <w:p w14:paraId="493ACD80" w14:textId="77777777" w:rsidR="00D609C2" w:rsidRDefault="00D609C2" w:rsidP="00D609C2">
      <w:pPr>
        <w:spacing w:after="0"/>
        <w:rPr>
          <w:rFonts w:ascii="Arial" w:hAnsi="Arial" w:cs="Arial"/>
          <w:b/>
        </w:rPr>
      </w:pPr>
    </w:p>
    <w:p w14:paraId="6FEA8EF9" w14:textId="77777777" w:rsidR="00D609C2" w:rsidRDefault="00D609C2" w:rsidP="00D609C2">
      <w:pPr>
        <w:spacing w:after="0"/>
        <w:rPr>
          <w:rFonts w:ascii="Arial" w:hAnsi="Arial" w:cs="Arial"/>
        </w:rPr>
      </w:pPr>
      <w:r>
        <w:rPr>
          <w:rFonts w:ascii="Arial" w:hAnsi="Arial" w:cs="Arial"/>
        </w:rPr>
        <w:t>The Council on Intercollegiate Athletics met on two occasions during the 2016-2017 academic year with some minor business performed via e-mail.</w:t>
      </w:r>
    </w:p>
    <w:p w14:paraId="147BE0BE" w14:textId="77777777" w:rsidR="00D609C2" w:rsidRDefault="00D609C2" w:rsidP="00D609C2">
      <w:pPr>
        <w:spacing w:after="0"/>
        <w:rPr>
          <w:rFonts w:ascii="Arial" w:hAnsi="Arial" w:cs="Arial"/>
        </w:rPr>
      </w:pPr>
    </w:p>
    <w:p w14:paraId="6F699D48" w14:textId="77777777" w:rsidR="00D609C2" w:rsidRDefault="00D609C2" w:rsidP="00D609C2">
      <w:pPr>
        <w:spacing w:after="0"/>
        <w:rPr>
          <w:rFonts w:ascii="Arial" w:hAnsi="Arial" w:cs="Arial"/>
        </w:rPr>
      </w:pPr>
      <w:r>
        <w:rPr>
          <w:rFonts w:ascii="Arial" w:hAnsi="Arial" w:cs="Arial"/>
        </w:rPr>
        <w:t xml:space="preserve">The members and/or attendees of the 2016-1017 Council meetings were: Tammi </w:t>
      </w:r>
      <w:proofErr w:type="spellStart"/>
      <w:r>
        <w:rPr>
          <w:rFonts w:ascii="Arial" w:hAnsi="Arial" w:cs="Arial"/>
        </w:rPr>
        <w:t>Bories</w:t>
      </w:r>
      <w:proofErr w:type="spellEnd"/>
      <w:r>
        <w:rPr>
          <w:rFonts w:ascii="Arial" w:hAnsi="Arial" w:cs="Arial"/>
        </w:rPr>
        <w:t xml:space="preserve"> (chair), Matt </w:t>
      </w:r>
      <w:proofErr w:type="spellStart"/>
      <w:r>
        <w:rPr>
          <w:rFonts w:ascii="Arial" w:hAnsi="Arial" w:cs="Arial"/>
        </w:rPr>
        <w:t>Tanney</w:t>
      </w:r>
      <w:proofErr w:type="spellEnd"/>
      <w:r>
        <w:rPr>
          <w:rFonts w:ascii="Arial" w:hAnsi="Arial" w:cs="Arial"/>
        </w:rPr>
        <w:t xml:space="preserve"> (Director of Athletics), Danielle </w:t>
      </w:r>
      <w:proofErr w:type="spellStart"/>
      <w:r>
        <w:rPr>
          <w:rFonts w:ascii="Arial" w:hAnsi="Arial" w:cs="Arial"/>
        </w:rPr>
        <w:t>Surprenant</w:t>
      </w:r>
      <w:proofErr w:type="spellEnd"/>
      <w:r>
        <w:rPr>
          <w:rFonts w:ascii="Arial" w:hAnsi="Arial" w:cs="Arial"/>
        </w:rPr>
        <w:t xml:space="preserve"> (Senior Associate Director for Internal Operations/SWA), Courtney Penna (Graduate Assistant to the Athletic Director), Tom Cody (NCAA Faculty Representative), </w:t>
      </w:r>
      <w:r w:rsidR="00992B59">
        <w:rPr>
          <w:rFonts w:ascii="Arial" w:hAnsi="Arial" w:cs="Arial"/>
        </w:rPr>
        <w:t xml:space="preserve">Lawrence Andrew, Amanda </w:t>
      </w:r>
      <w:proofErr w:type="spellStart"/>
      <w:r w:rsidR="00992B59">
        <w:rPr>
          <w:rFonts w:ascii="Arial" w:hAnsi="Arial" w:cs="Arial"/>
        </w:rPr>
        <w:t>Silberer</w:t>
      </w:r>
      <w:proofErr w:type="spellEnd"/>
      <w:r w:rsidR="00992B59">
        <w:rPr>
          <w:rFonts w:ascii="Arial" w:hAnsi="Arial" w:cs="Arial"/>
        </w:rPr>
        <w:t xml:space="preserve">, Patricia </w:t>
      </w:r>
      <w:proofErr w:type="spellStart"/>
      <w:r w:rsidR="00992B59">
        <w:rPr>
          <w:rFonts w:ascii="Arial" w:hAnsi="Arial" w:cs="Arial"/>
        </w:rPr>
        <w:t>Eathington</w:t>
      </w:r>
      <w:proofErr w:type="spellEnd"/>
      <w:r w:rsidR="00992B59">
        <w:rPr>
          <w:rFonts w:ascii="Arial" w:hAnsi="Arial" w:cs="Arial"/>
        </w:rPr>
        <w:t xml:space="preserve">, </w:t>
      </w:r>
      <w:r w:rsidR="000751FC">
        <w:rPr>
          <w:rFonts w:ascii="Arial" w:hAnsi="Arial" w:cs="Arial"/>
        </w:rPr>
        <w:t xml:space="preserve">James </w:t>
      </w:r>
      <w:proofErr w:type="spellStart"/>
      <w:r w:rsidR="000751FC">
        <w:rPr>
          <w:rFonts w:ascii="Arial" w:hAnsi="Arial" w:cs="Arial"/>
        </w:rPr>
        <w:t>Claar</w:t>
      </w:r>
      <w:proofErr w:type="spellEnd"/>
      <w:r w:rsidR="000751FC">
        <w:rPr>
          <w:rFonts w:ascii="Arial" w:hAnsi="Arial" w:cs="Arial"/>
        </w:rPr>
        <w:t xml:space="preserve"> (SGA representative), Madison </w:t>
      </w:r>
      <w:proofErr w:type="spellStart"/>
      <w:r w:rsidR="000751FC">
        <w:rPr>
          <w:rFonts w:ascii="Arial" w:hAnsi="Arial" w:cs="Arial"/>
        </w:rPr>
        <w:t>Lefler</w:t>
      </w:r>
      <w:proofErr w:type="spellEnd"/>
      <w:r w:rsidR="000751FC">
        <w:rPr>
          <w:rFonts w:ascii="Arial" w:hAnsi="Arial" w:cs="Arial"/>
        </w:rPr>
        <w:t xml:space="preserve"> (student athlete representative)</w:t>
      </w:r>
      <w:r w:rsidR="00616C30">
        <w:rPr>
          <w:rFonts w:ascii="Arial" w:hAnsi="Arial" w:cs="Arial"/>
        </w:rPr>
        <w:t xml:space="preserve">, </w:t>
      </w:r>
      <w:r w:rsidR="00992B59">
        <w:rPr>
          <w:rFonts w:ascii="Arial" w:hAnsi="Arial" w:cs="Arial"/>
        </w:rPr>
        <w:t xml:space="preserve">and Renee </w:t>
      </w:r>
      <w:proofErr w:type="spellStart"/>
      <w:r w:rsidR="00992B59">
        <w:rPr>
          <w:rFonts w:ascii="Arial" w:hAnsi="Arial" w:cs="Arial"/>
        </w:rPr>
        <w:t>Polubinsky</w:t>
      </w:r>
      <w:proofErr w:type="spellEnd"/>
      <w:r w:rsidR="00992B59">
        <w:rPr>
          <w:rFonts w:ascii="Arial" w:hAnsi="Arial" w:cs="Arial"/>
        </w:rPr>
        <w:t xml:space="preserve"> (future member).</w:t>
      </w:r>
    </w:p>
    <w:p w14:paraId="41C3BF34" w14:textId="77777777" w:rsidR="00992B59" w:rsidRDefault="00992B59" w:rsidP="00D609C2">
      <w:pPr>
        <w:spacing w:after="0"/>
        <w:rPr>
          <w:rFonts w:ascii="Arial" w:hAnsi="Arial" w:cs="Arial"/>
        </w:rPr>
      </w:pPr>
    </w:p>
    <w:p w14:paraId="0D8B0509" w14:textId="77777777" w:rsidR="00992B59" w:rsidRDefault="00992B59" w:rsidP="00D609C2">
      <w:pPr>
        <w:spacing w:after="0"/>
        <w:rPr>
          <w:rFonts w:ascii="Arial" w:hAnsi="Arial" w:cs="Arial"/>
        </w:rPr>
      </w:pPr>
      <w:r>
        <w:rPr>
          <w:rFonts w:ascii="Arial" w:hAnsi="Arial" w:cs="Arial"/>
        </w:rPr>
        <w:t>The main business for this council is to review and make recommendations relative to the various schedules submitted by the intercollegiate athletic teams in accordance with university policy.</w:t>
      </w:r>
    </w:p>
    <w:p w14:paraId="294CE743" w14:textId="77777777" w:rsidR="00992B59" w:rsidRDefault="00992B59" w:rsidP="00D609C2">
      <w:pPr>
        <w:spacing w:after="0"/>
        <w:rPr>
          <w:rFonts w:ascii="Arial" w:hAnsi="Arial" w:cs="Arial"/>
        </w:rPr>
      </w:pPr>
    </w:p>
    <w:p w14:paraId="0650C9A3" w14:textId="77777777" w:rsidR="00992B59" w:rsidRDefault="00992B59" w:rsidP="00D609C2">
      <w:pPr>
        <w:spacing w:after="0"/>
        <w:rPr>
          <w:rFonts w:ascii="Arial" w:hAnsi="Arial" w:cs="Arial"/>
        </w:rPr>
      </w:pPr>
      <w:r>
        <w:rPr>
          <w:rFonts w:ascii="Arial" w:hAnsi="Arial" w:cs="Arial"/>
        </w:rPr>
        <w:t>The two key policies are:</w:t>
      </w:r>
    </w:p>
    <w:p w14:paraId="645432F3" w14:textId="77777777" w:rsidR="00992B59" w:rsidRDefault="00992B59" w:rsidP="00992B59">
      <w:pPr>
        <w:pStyle w:val="ListParagraph"/>
        <w:numPr>
          <w:ilvl w:val="0"/>
          <w:numId w:val="1"/>
        </w:numPr>
        <w:spacing w:after="0"/>
        <w:rPr>
          <w:rFonts w:ascii="Arial" w:hAnsi="Arial" w:cs="Arial"/>
        </w:rPr>
      </w:pPr>
      <w:r>
        <w:rPr>
          <w:rFonts w:ascii="Arial" w:hAnsi="Arial" w:cs="Arial"/>
        </w:rPr>
        <w:t>The maximum number of classes missed per semester: A student athlete may miss a maximum of five Mondays, Wednesdays, and Fridays, and a maximum of four Tuesdays and Thursdays.</w:t>
      </w:r>
    </w:p>
    <w:p w14:paraId="0D339216" w14:textId="77777777" w:rsidR="00992B59" w:rsidRDefault="00992B59" w:rsidP="00992B59">
      <w:pPr>
        <w:pStyle w:val="ListParagraph"/>
        <w:numPr>
          <w:ilvl w:val="0"/>
          <w:numId w:val="1"/>
        </w:numPr>
        <w:spacing w:after="0"/>
        <w:rPr>
          <w:rFonts w:ascii="Arial" w:hAnsi="Arial" w:cs="Arial"/>
        </w:rPr>
      </w:pPr>
      <w:r>
        <w:rPr>
          <w:rFonts w:ascii="Arial" w:hAnsi="Arial" w:cs="Arial"/>
        </w:rPr>
        <w:t>Athletic contests should not be scheduled during final examination week. Exceptions to this policy must be approved by CAGAS.</w:t>
      </w:r>
    </w:p>
    <w:p w14:paraId="0E78087F" w14:textId="77777777" w:rsidR="00992B59" w:rsidRDefault="00992B59" w:rsidP="00992B59">
      <w:pPr>
        <w:spacing w:after="0"/>
        <w:rPr>
          <w:rFonts w:ascii="Arial" w:hAnsi="Arial" w:cs="Arial"/>
        </w:rPr>
      </w:pPr>
    </w:p>
    <w:p w14:paraId="2DEAB3F3" w14:textId="77777777" w:rsidR="00992B59" w:rsidRDefault="00992B59" w:rsidP="00992B59">
      <w:pPr>
        <w:spacing w:after="0"/>
        <w:rPr>
          <w:rFonts w:ascii="Arial" w:hAnsi="Arial" w:cs="Arial"/>
        </w:rPr>
      </w:pPr>
      <w:r>
        <w:rPr>
          <w:rFonts w:ascii="Arial" w:hAnsi="Arial" w:cs="Arial"/>
        </w:rPr>
        <w:t>The council reviewed and approved the following athletic schedules:</w:t>
      </w:r>
    </w:p>
    <w:p w14:paraId="20063384" w14:textId="77777777" w:rsidR="00992B59" w:rsidRDefault="00992B59" w:rsidP="00992B59">
      <w:pPr>
        <w:pStyle w:val="ListParagraph"/>
        <w:numPr>
          <w:ilvl w:val="0"/>
          <w:numId w:val="2"/>
        </w:numPr>
        <w:spacing w:after="0"/>
        <w:rPr>
          <w:rFonts w:ascii="Arial" w:hAnsi="Arial" w:cs="Arial"/>
        </w:rPr>
      </w:pPr>
      <w:r>
        <w:rPr>
          <w:rFonts w:ascii="Arial" w:hAnsi="Arial" w:cs="Arial"/>
        </w:rPr>
        <w:t>Men’s and Women’s Cross Country</w:t>
      </w:r>
    </w:p>
    <w:p w14:paraId="28F3184F" w14:textId="77777777" w:rsidR="00992B59" w:rsidRDefault="00992B59" w:rsidP="00992B59">
      <w:pPr>
        <w:pStyle w:val="ListParagraph"/>
        <w:numPr>
          <w:ilvl w:val="0"/>
          <w:numId w:val="2"/>
        </w:numPr>
        <w:spacing w:after="0"/>
        <w:rPr>
          <w:rFonts w:ascii="Arial" w:hAnsi="Arial" w:cs="Arial"/>
        </w:rPr>
      </w:pPr>
      <w:r>
        <w:rPr>
          <w:rFonts w:ascii="Arial" w:hAnsi="Arial" w:cs="Arial"/>
        </w:rPr>
        <w:t>Men’s and Women’s golf</w:t>
      </w:r>
    </w:p>
    <w:p w14:paraId="10F861DF" w14:textId="77777777" w:rsidR="00992B59" w:rsidRDefault="00992B59" w:rsidP="00992B59">
      <w:pPr>
        <w:pStyle w:val="ListParagraph"/>
        <w:numPr>
          <w:ilvl w:val="0"/>
          <w:numId w:val="2"/>
        </w:numPr>
        <w:spacing w:after="0"/>
        <w:rPr>
          <w:rFonts w:ascii="Arial" w:hAnsi="Arial" w:cs="Arial"/>
        </w:rPr>
      </w:pPr>
      <w:r>
        <w:rPr>
          <w:rFonts w:ascii="Arial" w:hAnsi="Arial" w:cs="Arial"/>
        </w:rPr>
        <w:t>Softball</w:t>
      </w:r>
    </w:p>
    <w:p w14:paraId="23CF7351" w14:textId="77777777" w:rsidR="00992B59" w:rsidRDefault="00992B59" w:rsidP="00992B59">
      <w:pPr>
        <w:pStyle w:val="ListParagraph"/>
        <w:numPr>
          <w:ilvl w:val="0"/>
          <w:numId w:val="2"/>
        </w:numPr>
        <w:spacing w:after="0"/>
        <w:rPr>
          <w:rFonts w:ascii="Arial" w:hAnsi="Arial" w:cs="Arial"/>
        </w:rPr>
      </w:pPr>
      <w:r>
        <w:rPr>
          <w:rFonts w:ascii="Arial" w:hAnsi="Arial" w:cs="Arial"/>
        </w:rPr>
        <w:t>Women’s Tennis</w:t>
      </w:r>
    </w:p>
    <w:p w14:paraId="6887B2F4" w14:textId="77777777" w:rsidR="00992B59" w:rsidRDefault="00992B59" w:rsidP="00992B59">
      <w:pPr>
        <w:pStyle w:val="ListParagraph"/>
        <w:numPr>
          <w:ilvl w:val="0"/>
          <w:numId w:val="2"/>
        </w:numPr>
        <w:spacing w:after="0"/>
        <w:rPr>
          <w:rFonts w:ascii="Arial" w:hAnsi="Arial" w:cs="Arial"/>
        </w:rPr>
      </w:pPr>
      <w:r>
        <w:rPr>
          <w:rFonts w:ascii="Arial" w:hAnsi="Arial" w:cs="Arial"/>
        </w:rPr>
        <w:t>Men’s and Women’s Indoor Track</w:t>
      </w:r>
    </w:p>
    <w:p w14:paraId="38E93440" w14:textId="77777777" w:rsidR="00992B59" w:rsidRDefault="00992B59" w:rsidP="00992B59">
      <w:pPr>
        <w:pStyle w:val="ListParagraph"/>
        <w:numPr>
          <w:ilvl w:val="0"/>
          <w:numId w:val="2"/>
        </w:numPr>
        <w:spacing w:after="0"/>
        <w:rPr>
          <w:rFonts w:ascii="Arial" w:hAnsi="Arial" w:cs="Arial"/>
        </w:rPr>
      </w:pPr>
      <w:r>
        <w:rPr>
          <w:rFonts w:ascii="Arial" w:hAnsi="Arial" w:cs="Arial"/>
        </w:rPr>
        <w:t>Men’s and Women’s Outdoor Track</w:t>
      </w:r>
    </w:p>
    <w:p w14:paraId="65864D85" w14:textId="77777777" w:rsidR="00992B59" w:rsidRDefault="00992B59" w:rsidP="00992B59">
      <w:pPr>
        <w:pStyle w:val="ListParagraph"/>
        <w:numPr>
          <w:ilvl w:val="0"/>
          <w:numId w:val="2"/>
        </w:numPr>
        <w:spacing w:after="0"/>
        <w:rPr>
          <w:rFonts w:ascii="Arial" w:hAnsi="Arial" w:cs="Arial"/>
        </w:rPr>
      </w:pPr>
      <w:r>
        <w:rPr>
          <w:rFonts w:ascii="Arial" w:hAnsi="Arial" w:cs="Arial"/>
        </w:rPr>
        <w:t>Men’s and Women’s Basketball</w:t>
      </w:r>
    </w:p>
    <w:p w14:paraId="6C58D216" w14:textId="77777777" w:rsidR="00992B59" w:rsidRDefault="00992B59" w:rsidP="00992B59">
      <w:pPr>
        <w:pStyle w:val="ListParagraph"/>
        <w:numPr>
          <w:ilvl w:val="0"/>
          <w:numId w:val="2"/>
        </w:numPr>
        <w:spacing w:after="0"/>
        <w:rPr>
          <w:rFonts w:ascii="Arial" w:hAnsi="Arial" w:cs="Arial"/>
        </w:rPr>
      </w:pPr>
      <w:r>
        <w:rPr>
          <w:rFonts w:ascii="Arial" w:hAnsi="Arial" w:cs="Arial"/>
        </w:rPr>
        <w:t>Volleyball</w:t>
      </w:r>
    </w:p>
    <w:p w14:paraId="26808FFA" w14:textId="77777777" w:rsidR="00992B59" w:rsidRDefault="00992B59" w:rsidP="00992B59">
      <w:pPr>
        <w:pStyle w:val="ListParagraph"/>
        <w:numPr>
          <w:ilvl w:val="0"/>
          <w:numId w:val="2"/>
        </w:numPr>
        <w:spacing w:after="0"/>
        <w:rPr>
          <w:rFonts w:ascii="Arial" w:hAnsi="Arial" w:cs="Arial"/>
        </w:rPr>
      </w:pPr>
      <w:r>
        <w:rPr>
          <w:rFonts w:ascii="Arial" w:hAnsi="Arial" w:cs="Arial"/>
        </w:rPr>
        <w:t>Football</w:t>
      </w:r>
    </w:p>
    <w:p w14:paraId="2D203892" w14:textId="77777777" w:rsidR="00992B59" w:rsidRDefault="00992B59" w:rsidP="00992B59">
      <w:pPr>
        <w:pStyle w:val="ListParagraph"/>
        <w:numPr>
          <w:ilvl w:val="0"/>
          <w:numId w:val="2"/>
        </w:numPr>
        <w:spacing w:after="0"/>
        <w:rPr>
          <w:rFonts w:ascii="Arial" w:hAnsi="Arial" w:cs="Arial"/>
        </w:rPr>
      </w:pPr>
      <w:r>
        <w:rPr>
          <w:rFonts w:ascii="Arial" w:hAnsi="Arial" w:cs="Arial"/>
        </w:rPr>
        <w:t>Men’s and Women’s Soccer</w:t>
      </w:r>
    </w:p>
    <w:p w14:paraId="48270F35" w14:textId="77777777" w:rsidR="00992B59" w:rsidRDefault="00992B59" w:rsidP="00992B59">
      <w:pPr>
        <w:pStyle w:val="ListParagraph"/>
        <w:numPr>
          <w:ilvl w:val="0"/>
          <w:numId w:val="2"/>
        </w:numPr>
        <w:spacing w:after="0"/>
        <w:rPr>
          <w:rFonts w:ascii="Arial" w:hAnsi="Arial" w:cs="Arial"/>
        </w:rPr>
      </w:pPr>
      <w:r>
        <w:rPr>
          <w:rFonts w:ascii="Arial" w:hAnsi="Arial" w:cs="Arial"/>
        </w:rPr>
        <w:t>Men’s and Women’s Swimming</w:t>
      </w:r>
    </w:p>
    <w:p w14:paraId="1D7F39C0" w14:textId="77777777" w:rsidR="00992B59" w:rsidRDefault="00992B59" w:rsidP="00992B59">
      <w:pPr>
        <w:pStyle w:val="ListParagraph"/>
        <w:numPr>
          <w:ilvl w:val="0"/>
          <w:numId w:val="2"/>
        </w:numPr>
        <w:spacing w:after="0"/>
        <w:rPr>
          <w:rFonts w:ascii="Arial" w:hAnsi="Arial" w:cs="Arial"/>
        </w:rPr>
      </w:pPr>
      <w:r>
        <w:rPr>
          <w:rFonts w:ascii="Arial" w:hAnsi="Arial" w:cs="Arial"/>
        </w:rPr>
        <w:t>Baseball</w:t>
      </w:r>
    </w:p>
    <w:p w14:paraId="34D737E4" w14:textId="77777777" w:rsidR="00992B59" w:rsidRDefault="00992B59" w:rsidP="00992B59">
      <w:pPr>
        <w:spacing w:after="0"/>
        <w:rPr>
          <w:rFonts w:ascii="Arial" w:hAnsi="Arial" w:cs="Arial"/>
        </w:rPr>
      </w:pPr>
    </w:p>
    <w:p w14:paraId="3F88080F" w14:textId="77777777" w:rsidR="00992B59" w:rsidRPr="00992B59" w:rsidRDefault="005D21A7" w:rsidP="00992B59">
      <w:pPr>
        <w:spacing w:after="0"/>
        <w:rPr>
          <w:rFonts w:ascii="Arial" w:hAnsi="Arial" w:cs="Arial"/>
        </w:rPr>
      </w:pPr>
      <w:r>
        <w:rPr>
          <w:rFonts w:ascii="Arial" w:hAnsi="Arial" w:cs="Arial"/>
        </w:rPr>
        <w:lastRenderedPageBreak/>
        <w:t>The council also</w:t>
      </w:r>
      <w:r w:rsidR="00992B59">
        <w:rPr>
          <w:rFonts w:ascii="Arial" w:hAnsi="Arial" w:cs="Arial"/>
        </w:rPr>
        <w:t xml:space="preserve"> addressed concerns from Faculty Senate regarding some sports that did not meet the </w:t>
      </w:r>
      <w:r>
        <w:rPr>
          <w:rFonts w:ascii="Arial" w:hAnsi="Arial" w:cs="Arial"/>
        </w:rPr>
        <w:t>guidelines for the policies listed above. The guidelines were not met due to conference required games/meets/matches. The expansive nature of the conference requires travel times in which one or more student-athletes may miss class. Additionally, the council addressed concerns regarding students missing final examinations during the spring semester due to conference tournaments. Addressing these concerns, the council informed the faculty senate of opportunities provided to student-athletes during travel, such as availability of tutoring, access to computers/internet, and proctoring of exams.</w:t>
      </w:r>
    </w:p>
    <w:p w14:paraId="60AA064F" w14:textId="77777777" w:rsidR="00992B59" w:rsidRDefault="00992B59" w:rsidP="00992B59">
      <w:pPr>
        <w:spacing w:after="0"/>
        <w:rPr>
          <w:rFonts w:ascii="Arial" w:hAnsi="Arial" w:cs="Arial"/>
        </w:rPr>
      </w:pPr>
    </w:p>
    <w:p w14:paraId="75C0DCE3" w14:textId="77777777" w:rsidR="00992B59" w:rsidRDefault="005D21A7" w:rsidP="00992B59">
      <w:pPr>
        <w:spacing w:after="0"/>
        <w:rPr>
          <w:rFonts w:ascii="Arial" w:hAnsi="Arial" w:cs="Arial"/>
        </w:rPr>
      </w:pPr>
      <w:r>
        <w:rPr>
          <w:rFonts w:ascii="Arial" w:hAnsi="Arial" w:cs="Arial"/>
        </w:rPr>
        <w:t>To reiterate the quality of the education that the student-athletes are receiving and producing, a</w:t>
      </w:r>
      <w:r w:rsidR="00992B59">
        <w:rPr>
          <w:rFonts w:ascii="Arial" w:hAnsi="Arial" w:cs="Arial"/>
        </w:rPr>
        <w:t xml:space="preserve"> few highlights from the Fall 2016 Academic Report Card for WIU Student-Athletes</w:t>
      </w:r>
      <w:r>
        <w:rPr>
          <w:rFonts w:ascii="Arial" w:hAnsi="Arial" w:cs="Arial"/>
        </w:rPr>
        <w:t xml:space="preserve"> are</w:t>
      </w:r>
      <w:r w:rsidR="00992B59">
        <w:rPr>
          <w:rFonts w:ascii="Arial" w:hAnsi="Arial" w:cs="Arial"/>
        </w:rPr>
        <w:t>:</w:t>
      </w:r>
    </w:p>
    <w:p w14:paraId="02E6E8A7" w14:textId="77777777" w:rsidR="00992B59" w:rsidRDefault="00992B59" w:rsidP="00992B59">
      <w:pPr>
        <w:pStyle w:val="ListParagraph"/>
        <w:numPr>
          <w:ilvl w:val="0"/>
          <w:numId w:val="3"/>
        </w:numPr>
        <w:spacing w:after="0"/>
        <w:rPr>
          <w:rFonts w:ascii="Arial" w:hAnsi="Arial" w:cs="Arial"/>
        </w:rPr>
      </w:pPr>
      <w:r>
        <w:rPr>
          <w:rFonts w:ascii="Arial" w:hAnsi="Arial" w:cs="Arial"/>
        </w:rPr>
        <w:t>Overall semester GPA for student-athletes:</w:t>
      </w:r>
      <w:r w:rsidR="000751FC">
        <w:rPr>
          <w:rFonts w:ascii="Arial" w:hAnsi="Arial" w:cs="Arial"/>
        </w:rPr>
        <w:t xml:space="preserve"> 3.16 (</w:t>
      </w:r>
      <w:r>
        <w:rPr>
          <w:rFonts w:ascii="Arial" w:hAnsi="Arial" w:cs="Arial"/>
        </w:rPr>
        <w:t>University GPA:</w:t>
      </w:r>
      <w:r w:rsidR="000751FC">
        <w:rPr>
          <w:rFonts w:ascii="Arial" w:hAnsi="Arial" w:cs="Arial"/>
        </w:rPr>
        <w:t xml:space="preserve"> 3.04)</w:t>
      </w:r>
    </w:p>
    <w:p w14:paraId="6F780FA1" w14:textId="77777777" w:rsidR="00992B59" w:rsidRDefault="000751FC" w:rsidP="00992B59">
      <w:pPr>
        <w:pStyle w:val="ListParagraph"/>
        <w:numPr>
          <w:ilvl w:val="0"/>
          <w:numId w:val="3"/>
        </w:numPr>
        <w:spacing w:after="0"/>
        <w:rPr>
          <w:rFonts w:ascii="Arial" w:hAnsi="Arial" w:cs="Arial"/>
        </w:rPr>
      </w:pPr>
      <w:r>
        <w:rPr>
          <w:rFonts w:ascii="Arial" w:hAnsi="Arial" w:cs="Arial"/>
        </w:rPr>
        <w:t>34 student athletes (10</w:t>
      </w:r>
      <w:r w:rsidR="00992B59">
        <w:rPr>
          <w:rFonts w:ascii="Arial" w:hAnsi="Arial" w:cs="Arial"/>
        </w:rPr>
        <w:t>%) had a 4.00 GPA.</w:t>
      </w:r>
    </w:p>
    <w:p w14:paraId="6BFC7FD6" w14:textId="77777777" w:rsidR="00992B59" w:rsidRPr="00992B59" w:rsidRDefault="000751FC" w:rsidP="00992B59">
      <w:pPr>
        <w:pStyle w:val="ListParagraph"/>
        <w:numPr>
          <w:ilvl w:val="0"/>
          <w:numId w:val="3"/>
        </w:numPr>
        <w:spacing w:after="0"/>
        <w:rPr>
          <w:rFonts w:ascii="Arial" w:hAnsi="Arial" w:cs="Arial"/>
        </w:rPr>
      </w:pPr>
      <w:r>
        <w:rPr>
          <w:rFonts w:ascii="Arial" w:hAnsi="Arial" w:cs="Arial"/>
        </w:rPr>
        <w:t>231 student-athletes (68</w:t>
      </w:r>
      <w:r w:rsidR="00992B59">
        <w:rPr>
          <w:rFonts w:ascii="Arial" w:hAnsi="Arial" w:cs="Arial"/>
        </w:rPr>
        <w:t>%) had a GPA of 3.0 or higher.</w:t>
      </w:r>
    </w:p>
    <w:sectPr w:rsidR="00992B59" w:rsidRPr="0099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3E82"/>
    <w:multiLevelType w:val="hybridMultilevel"/>
    <w:tmpl w:val="8D8E1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5D4E84"/>
    <w:multiLevelType w:val="hybridMultilevel"/>
    <w:tmpl w:val="825A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2319A"/>
    <w:multiLevelType w:val="hybridMultilevel"/>
    <w:tmpl w:val="5F001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C2"/>
    <w:rsid w:val="000751FC"/>
    <w:rsid w:val="005D21A7"/>
    <w:rsid w:val="00616C30"/>
    <w:rsid w:val="00992B59"/>
    <w:rsid w:val="00BC554B"/>
    <w:rsid w:val="00D609C2"/>
    <w:rsid w:val="00DB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 Bories</dc:creator>
  <cp:keywords/>
  <dc:description/>
  <cp:lastModifiedBy>Annette E Hamm</cp:lastModifiedBy>
  <cp:revision>4</cp:revision>
  <cp:lastPrinted>2017-08-21T17:01:00Z</cp:lastPrinted>
  <dcterms:created xsi:type="dcterms:W3CDTF">2017-07-20T19:54:00Z</dcterms:created>
  <dcterms:modified xsi:type="dcterms:W3CDTF">2017-08-21T17:01:00Z</dcterms:modified>
</cp:coreProperties>
</file>