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2A0C23ED" w:rsidR="00606688" w:rsidRDefault="00606688">
      <w:pPr>
        <w:spacing w:before="240" w:after="240" w:line="240" w:lineRule="auto"/>
        <w:jc w:val="center"/>
        <w:rPr>
          <w:rFonts w:ascii="Times New Roman" w:eastAsia="Times New Roman" w:hAnsi="Times New Roman" w:cs="Times New Roman"/>
          <w:sz w:val="18"/>
          <w:szCs w:val="18"/>
        </w:rPr>
      </w:pPr>
    </w:p>
    <w:p w14:paraId="00000002" w14:textId="77777777" w:rsidR="00606688" w:rsidRDefault="00F71F6C">
      <w:pPr>
        <w:spacing w:before="240" w:after="24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POLICIES AND PROCEDURES</w:t>
      </w:r>
    </w:p>
    <w:p w14:paraId="00000003" w14:textId="77777777" w:rsidR="00606688" w:rsidRDefault="00F71F6C">
      <w:pPr>
        <w:spacing w:before="240" w:after="24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OF THE</w:t>
      </w:r>
    </w:p>
    <w:p w14:paraId="00000004" w14:textId="77777777" w:rsidR="00606688" w:rsidRDefault="00F71F6C">
      <w:pPr>
        <w:spacing w:before="240" w:after="24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COUNCIL FOR INTERNATIONAL EDUCATION 2023</w:t>
      </w:r>
    </w:p>
    <w:p w14:paraId="00000005" w14:textId="77777777" w:rsidR="00606688" w:rsidRDefault="00F71F6C">
      <w:pPr>
        <w:spacing w:before="240" w:after="240"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p w14:paraId="00000006" w14:textId="77777777" w:rsidR="00606688" w:rsidRDefault="00F71F6C">
      <w:pPr>
        <w:spacing w:before="240" w:after="240"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1. Mission Statement:</w:t>
      </w:r>
    </w:p>
    <w:p w14:paraId="00000007" w14:textId="77777777" w:rsidR="00606688" w:rsidRDefault="00F71F6C">
      <w:pPr>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b/>
          <w:sz w:val="18"/>
          <w:szCs w:val="18"/>
        </w:rPr>
        <w:t xml:space="preserve"> </w:t>
      </w:r>
      <w:r>
        <w:rPr>
          <w:rFonts w:ascii="Times New Roman" w:eastAsia="Times New Roman" w:hAnsi="Times New Roman" w:cs="Times New Roman"/>
          <w:i/>
          <w:sz w:val="18"/>
          <w:szCs w:val="18"/>
        </w:rPr>
        <w:t>The Council for International Education (CIE) serves as Faculty Senate’s representative body at Western Illinois University, to assist undergraduate students, faculty, and administration in creating an international education environment that fosters the understanding, knowledge, and skills necessary to successfully function in a globally interdependent and culturally diverse world.</w:t>
      </w:r>
    </w:p>
    <w:p w14:paraId="00000008" w14:textId="77777777" w:rsidR="00606688" w:rsidRDefault="00F71F6C">
      <w:pPr>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 </w:t>
      </w:r>
    </w:p>
    <w:p w14:paraId="00000009" w14:textId="77777777"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b/>
          <w:sz w:val="18"/>
          <w:szCs w:val="18"/>
        </w:rPr>
        <w:t>2. Council Aims and Objectives:</w:t>
      </w:r>
    </w:p>
    <w:p w14:paraId="0000000A" w14:textId="727B2A84"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Western Illinois University graduates should leave the institution capable of competing for employment with international corporations, and similar other agencies, or admission to graduate school at national and international institutions. With this in mind, undergraduate majors, curricula, and courses have been established at Western Illinois University, as has an undergraduate Foreign Language-Global Issue</w:t>
      </w:r>
      <w:r w:rsidR="00E61042">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(FL/GI) degree requirement.</w:t>
      </w:r>
    </w:p>
    <w:p w14:paraId="0000000B" w14:textId="77777777"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0C" w14:textId="77777777"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Pr>
          <w:rFonts w:ascii="Times New Roman" w:eastAsia="Times New Roman" w:hAnsi="Times New Roman" w:cs="Times New Roman"/>
          <w:b/>
          <w:sz w:val="18"/>
          <w:szCs w:val="18"/>
        </w:rPr>
        <w:t>3. Membership</w:t>
      </w:r>
      <w:r>
        <w:rPr>
          <w:rFonts w:ascii="Times New Roman" w:eastAsia="Times New Roman" w:hAnsi="Times New Roman" w:cs="Times New Roman"/>
          <w:sz w:val="18"/>
          <w:szCs w:val="18"/>
        </w:rPr>
        <w:t xml:space="preserve">. </w:t>
      </w:r>
    </w:p>
    <w:p w14:paraId="0000000D" w14:textId="77777777"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council consists of twelve members including nine faculty from either campus (two from each college and one from the library) appointed by the Faculty Senate, two students (one study abroad student and one international student), and the Executive Director of the School of Global Education and Outreach, or the Executive Director’s designee, as a non-voting ex-officio member. Preference will be given to faculty and students with international education or experience. </w:t>
      </w:r>
    </w:p>
    <w:p w14:paraId="0000000E" w14:textId="77777777"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b/>
          <w:sz w:val="18"/>
          <w:szCs w:val="18"/>
        </w:rPr>
        <w:t>4. Duties.</w:t>
      </w:r>
      <w:r>
        <w:rPr>
          <w:rFonts w:ascii="Times New Roman" w:eastAsia="Times New Roman" w:hAnsi="Times New Roman" w:cs="Times New Roman"/>
          <w:sz w:val="18"/>
          <w:szCs w:val="18"/>
        </w:rPr>
        <w:t xml:space="preserve"> The Council is responsible to the Faculty Senate for:</w:t>
      </w:r>
    </w:p>
    <w:p w14:paraId="0000000F" w14:textId="77777777" w:rsidR="00606688" w:rsidRDefault="00F71F6C" w:rsidP="00AB7752">
      <w:pPr>
        <w:numPr>
          <w:ilvl w:val="0"/>
          <w:numId w:val="9"/>
        </w:numPr>
        <w:spacing w:before="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Recommending initial approval of all courses with Global Issues (GI) designation.</w:t>
      </w:r>
    </w:p>
    <w:p w14:paraId="00000010" w14:textId="77777777"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Recommending approval of all significant changes in Global Issues courses.</w:t>
      </w:r>
    </w:p>
    <w:p w14:paraId="00000011" w14:textId="77777777"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Conducting periodic reviews of all Global Issues courses to </w:t>
      </w:r>
      <w:sdt>
        <w:sdtPr>
          <w:tag w:val="goog_rdk_0"/>
          <w:id w:val="2137371902"/>
        </w:sdtPr>
        <w:sdtEndPr/>
        <w:sdtContent/>
      </w:sdt>
      <w:r>
        <w:rPr>
          <w:rFonts w:ascii="Times New Roman" w:eastAsia="Times New Roman" w:hAnsi="Times New Roman" w:cs="Times New Roman"/>
          <w:sz w:val="18"/>
          <w:szCs w:val="18"/>
        </w:rPr>
        <w:t>assure compliance with the goals and objectives of the Global Issues requirement.</w:t>
      </w:r>
    </w:p>
    <w:p w14:paraId="00000012" w14:textId="77777777"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Maintaining a list of all current instructors of Global Issues courses Departments are responsible for providing a current list.</w:t>
      </w:r>
    </w:p>
    <w:p w14:paraId="00000013" w14:textId="7690111D"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Working with and through the School of Global Education and Outreach to promote Global Issues courses and relevant academic activities on campus</w:t>
      </w:r>
      <w:r w:rsidR="007640CA">
        <w:rPr>
          <w:rFonts w:ascii="Times New Roman" w:eastAsia="Times New Roman" w:hAnsi="Times New Roman" w:cs="Times New Roman"/>
          <w:sz w:val="18"/>
          <w:szCs w:val="18"/>
        </w:rPr>
        <w:t xml:space="preserve"> foreign language courses.</w:t>
      </w:r>
    </w:p>
    <w:p w14:paraId="00000014" w14:textId="77777777"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Serving as consultants to faculty and Faculty Senate on international education as needed.</w:t>
      </w:r>
    </w:p>
    <w:p w14:paraId="0F183D07" w14:textId="77777777" w:rsidR="007640CA" w:rsidRDefault="00F71F6C" w:rsidP="007640CA">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Monitoring course enrollment in Global Issues courses.</w:t>
      </w:r>
    </w:p>
    <w:p w14:paraId="2482906F" w14:textId="77777777" w:rsidR="007640CA" w:rsidRPr="007640CA" w:rsidRDefault="00F71F6C" w:rsidP="007640CA">
      <w:pPr>
        <w:numPr>
          <w:ilvl w:val="0"/>
          <w:numId w:val="9"/>
        </w:numPr>
        <w:spacing w:line="240" w:lineRule="auto"/>
        <w:rPr>
          <w:rFonts w:ascii="Times New Roman" w:eastAsia="Times New Roman" w:hAnsi="Times New Roman" w:cs="Times New Roman"/>
          <w:sz w:val="18"/>
          <w:szCs w:val="18"/>
        </w:rPr>
      </w:pPr>
      <w:r w:rsidRPr="007640CA">
        <w:rPr>
          <w:rFonts w:ascii="Times New Roman" w:eastAsia="Times New Roman" w:hAnsi="Times New Roman" w:cs="Times New Roman"/>
          <w:sz w:val="18"/>
          <w:szCs w:val="18"/>
        </w:rPr>
        <w:t xml:space="preserve">The University Registrar will provide this information once per year to CIE, preferably at the end of April. </w:t>
      </w:r>
    </w:p>
    <w:p w14:paraId="09CC9BBB" w14:textId="5E19A074" w:rsidR="007640CA" w:rsidRPr="00463540" w:rsidRDefault="007640CA" w:rsidP="007640CA">
      <w:pPr>
        <w:numPr>
          <w:ilvl w:val="1"/>
          <w:numId w:val="9"/>
        </w:numPr>
        <w:spacing w:line="240" w:lineRule="auto"/>
        <w:rPr>
          <w:rFonts w:ascii="Times New Roman" w:eastAsia="Times New Roman" w:hAnsi="Times New Roman" w:cs="Times New Roman"/>
          <w:sz w:val="18"/>
          <w:szCs w:val="18"/>
        </w:rPr>
      </w:pPr>
      <w:r w:rsidRPr="00463540">
        <w:rPr>
          <w:rFonts w:ascii="Times New Roman" w:eastAsia="Times New Roman" w:hAnsi="Times New Roman" w:cs="Times New Roman"/>
          <w:iCs/>
          <w:color w:val="222222"/>
          <w:sz w:val="18"/>
          <w:szCs w:val="18"/>
          <w:lang w:val="en-US"/>
        </w:rPr>
        <w:t xml:space="preserve">CIE (with the help of the Registrar) will collect enrollment for each individual GI and </w:t>
      </w:r>
      <w:r w:rsidRPr="00463540">
        <w:rPr>
          <w:rFonts w:ascii="Times New Roman" w:eastAsia="Times New Roman" w:hAnsi="Times New Roman" w:cs="Times New Roman"/>
          <w:sz w:val="18"/>
          <w:szCs w:val="18"/>
        </w:rPr>
        <w:t>foreign language courses</w:t>
      </w:r>
      <w:r w:rsidRPr="00463540">
        <w:rPr>
          <w:rFonts w:ascii="Times New Roman" w:eastAsia="Times New Roman" w:hAnsi="Times New Roman" w:cs="Times New Roman"/>
          <w:iCs/>
          <w:color w:val="222222"/>
          <w:sz w:val="18"/>
          <w:szCs w:val="18"/>
          <w:lang w:val="en-US"/>
        </w:rPr>
        <w:t xml:space="preserve"> as well as the entire enrollment for GI and FL classes</w:t>
      </w:r>
      <w:r w:rsidRPr="00463540">
        <w:rPr>
          <w:rFonts w:ascii="Times New Roman" w:eastAsia="Times New Roman" w:hAnsi="Times New Roman" w:cs="Times New Roman"/>
          <w:iCs/>
          <w:color w:val="222222"/>
          <w:sz w:val="18"/>
          <w:szCs w:val="18"/>
        </w:rPr>
        <w:t>.</w:t>
      </w:r>
    </w:p>
    <w:p w14:paraId="00000016" w14:textId="63859184" w:rsidR="00606688" w:rsidRPr="00463540" w:rsidRDefault="007640CA" w:rsidP="007640CA">
      <w:pPr>
        <w:numPr>
          <w:ilvl w:val="1"/>
          <w:numId w:val="9"/>
        </w:numPr>
        <w:spacing w:line="240" w:lineRule="auto"/>
        <w:rPr>
          <w:rFonts w:ascii="Times New Roman" w:eastAsia="Times New Roman" w:hAnsi="Times New Roman" w:cs="Times New Roman"/>
          <w:sz w:val="18"/>
          <w:szCs w:val="18"/>
        </w:rPr>
      </w:pPr>
      <w:r w:rsidRPr="00463540">
        <w:rPr>
          <w:rFonts w:ascii="Times New Roman" w:eastAsia="Times New Roman" w:hAnsi="Times New Roman" w:cs="Times New Roman"/>
          <w:iCs/>
          <w:color w:val="222222"/>
          <w:sz w:val="18"/>
          <w:szCs w:val="18"/>
        </w:rPr>
        <w:t>The data will be used to</w:t>
      </w:r>
      <w:r w:rsidRPr="00463540">
        <w:rPr>
          <w:rFonts w:ascii="Times New Roman" w:eastAsia="Times New Roman" w:hAnsi="Times New Roman" w:cs="Times New Roman"/>
          <w:iCs/>
          <w:color w:val="222222"/>
          <w:sz w:val="18"/>
          <w:szCs w:val="18"/>
          <w:lang w:val="en-US"/>
        </w:rPr>
        <w:t xml:space="preserve"> better understand the strength and challenges of these courses, in addition to collecting enrollment as a whole to compare GI enrollment relative to the total enrollment of all students.</w:t>
      </w:r>
    </w:p>
    <w:p w14:paraId="00000017" w14:textId="3C081D92" w:rsidR="00606688" w:rsidRDefault="00F71F6C" w:rsidP="00AB7752">
      <w:pPr>
        <w:numPr>
          <w:ilvl w:val="1"/>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information must contain </w:t>
      </w:r>
      <w:r w:rsidR="00AB7752">
        <w:rPr>
          <w:rFonts w:ascii="Times New Roman" w:eastAsia="Times New Roman" w:hAnsi="Times New Roman" w:cs="Times New Roman"/>
          <w:sz w:val="18"/>
          <w:szCs w:val="18"/>
        </w:rPr>
        <w:t xml:space="preserve">global issues </w:t>
      </w:r>
      <w:r>
        <w:rPr>
          <w:rFonts w:ascii="Times New Roman" w:eastAsia="Times New Roman" w:hAnsi="Times New Roman" w:cs="Times New Roman"/>
          <w:sz w:val="18"/>
          <w:szCs w:val="18"/>
        </w:rPr>
        <w:t>course</w:t>
      </w:r>
      <w:sdt>
        <w:sdtPr>
          <w:tag w:val="goog_rdk_1"/>
          <w:id w:val="99455666"/>
        </w:sdtPr>
        <w:sdtEndPr/>
        <w:sdtContent>
          <w:r>
            <w:rPr>
              <w:rFonts w:ascii="Times New Roman" w:eastAsia="Times New Roman" w:hAnsi="Times New Roman" w:cs="Times New Roman"/>
              <w:sz w:val="18"/>
              <w:szCs w:val="18"/>
            </w:rPr>
            <w:t xml:space="preserve"> enrollments</w:t>
          </w:r>
        </w:sdtContent>
      </w:sdt>
      <w:sdt>
        <w:sdtPr>
          <w:tag w:val="goog_rdk_2"/>
          <w:id w:val="253566522"/>
          <w:showingPlcHdr/>
        </w:sdtPr>
        <w:sdtEndPr/>
        <w:sdtContent>
          <w:r w:rsidR="00BF24E3">
            <w:t xml:space="preserve">     </w:t>
          </w:r>
        </w:sdtContent>
      </w:sdt>
      <w:r>
        <w:rPr>
          <w:rFonts w:ascii="Times New Roman" w:eastAsia="Times New Roman" w:hAnsi="Times New Roman" w:cs="Times New Roman"/>
          <w:sz w:val="18"/>
          <w:szCs w:val="18"/>
        </w:rPr>
        <w:t xml:space="preserve"> for the current spring, previous fall, and previous summer semesters. </w:t>
      </w:r>
    </w:p>
    <w:p w14:paraId="00000018" w14:textId="77777777"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Supporting campus internationalization efforts, such as international student recruitment and retention, study abroad, and institutional collaborations.</w:t>
      </w:r>
    </w:p>
    <w:p w14:paraId="00000019" w14:textId="77777777"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Educate and empower students, staff, and faculty to be social justice advocates.</w:t>
      </w:r>
    </w:p>
    <w:p w14:paraId="0000001A" w14:textId="3FEF0CDC" w:rsidR="00606688" w:rsidRDefault="00F71F6C" w:rsidP="00AB7752">
      <w:pPr>
        <w:numPr>
          <w:ilvl w:val="0"/>
          <w:numId w:val="9"/>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Assist in developing curricula, programs, training, resources, and environments that reflect and strengthen diversity and elevate cultural awareness and understanding.</w:t>
      </w:r>
    </w:p>
    <w:p w14:paraId="00000021" w14:textId="5FA36F1B" w:rsidR="00606688" w:rsidRPr="00C123C6" w:rsidRDefault="00F71F6C" w:rsidP="00C123C6">
      <w:pPr>
        <w:numPr>
          <w:ilvl w:val="0"/>
          <w:numId w:val="9"/>
        </w:numPr>
        <w:spacing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Performing other duties as designated by the Faculty Senate. </w:t>
      </w:r>
    </w:p>
    <w:p w14:paraId="00000022" w14:textId="77777777"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b/>
          <w:sz w:val="18"/>
          <w:szCs w:val="18"/>
        </w:rPr>
        <w:t>5. Goals and Objectives of Global Issues Courses</w:t>
      </w:r>
    </w:p>
    <w:p w14:paraId="00000023" w14:textId="77777777" w:rsidR="00606688" w:rsidRDefault="00F71F6C">
      <w:pPr>
        <w:spacing w:before="240" w:after="240" w:line="240" w:lineRule="auto"/>
        <w:ind w:firstLine="450"/>
        <w:rPr>
          <w:rFonts w:ascii="Times New Roman" w:eastAsia="Times New Roman" w:hAnsi="Times New Roman" w:cs="Times New Roman"/>
          <w:b/>
          <w:sz w:val="18"/>
          <w:szCs w:val="18"/>
        </w:rPr>
      </w:pPr>
      <w:r>
        <w:rPr>
          <w:rFonts w:ascii="Times New Roman" w:eastAsia="Times New Roman" w:hAnsi="Times New Roman" w:cs="Times New Roman"/>
          <w:b/>
          <w:sz w:val="18"/>
          <w:szCs w:val="18"/>
        </w:rPr>
        <w:t>The goals of a global issues course are:</w:t>
      </w:r>
    </w:p>
    <w:p w14:paraId="00000024" w14:textId="77777777" w:rsidR="00606688" w:rsidRDefault="00F71F6C">
      <w:pPr>
        <w:numPr>
          <w:ilvl w:val="0"/>
          <w:numId w:val="3"/>
        </w:numPr>
        <w:spacing w:before="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Understand that the world is a system of interconnected countries and cultures;</w:t>
      </w:r>
    </w:p>
    <w:p w14:paraId="00000025" w14:textId="77777777" w:rsidR="00606688" w:rsidRDefault="00F71F6C">
      <w:pPr>
        <w:numPr>
          <w:ilvl w:val="0"/>
          <w:numId w:val="3"/>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Understand that our actions impact other regions of the world;</w:t>
      </w:r>
    </w:p>
    <w:p w14:paraId="00000026" w14:textId="77777777" w:rsidR="00606688" w:rsidRDefault="00F71F6C">
      <w:pPr>
        <w:numPr>
          <w:ilvl w:val="0"/>
          <w:numId w:val="3"/>
        </w:numPr>
        <w:spacing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Develop an appreciation of global diversity and a critically informed perspective of the points of view of others.</w:t>
      </w:r>
    </w:p>
    <w:p w14:paraId="00000027" w14:textId="77777777" w:rsidR="00606688" w:rsidRDefault="00F71F6C">
      <w:pPr>
        <w:spacing w:before="240" w:after="240"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Courses in Global Issues will enable students to:</w:t>
      </w:r>
    </w:p>
    <w:p w14:paraId="00000028" w14:textId="77777777" w:rsidR="00606688" w:rsidRDefault="00F71F6C">
      <w:pPr>
        <w:numPr>
          <w:ilvl w:val="0"/>
          <w:numId w:val="1"/>
        </w:numPr>
        <w:spacing w:before="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Discover how different forces (political, geographical, and historical) have shaped the development of </w:t>
      </w:r>
      <w:proofErr w:type="gramStart"/>
      <w:r>
        <w:rPr>
          <w:rFonts w:ascii="Times New Roman" w:eastAsia="Times New Roman" w:hAnsi="Times New Roman" w:cs="Times New Roman"/>
          <w:sz w:val="18"/>
          <w:szCs w:val="18"/>
        </w:rPr>
        <w:t>different  cultures</w:t>
      </w:r>
      <w:proofErr w:type="gramEnd"/>
      <w:r>
        <w:rPr>
          <w:rFonts w:ascii="Times New Roman" w:eastAsia="Times New Roman" w:hAnsi="Times New Roman" w:cs="Times New Roman"/>
          <w:sz w:val="18"/>
          <w:szCs w:val="18"/>
        </w:rPr>
        <w:t>.</w:t>
      </w:r>
    </w:p>
    <w:p w14:paraId="00000029" w14:textId="77777777" w:rsidR="00606688" w:rsidRDefault="00F71F6C">
      <w:pPr>
        <w:numPr>
          <w:ilvl w:val="0"/>
          <w:numId w:val="1"/>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Compare and Contrast different countries/cultures/societies.</w:t>
      </w:r>
    </w:p>
    <w:p w14:paraId="0000002A" w14:textId="77777777" w:rsidR="00606688" w:rsidRDefault="00F71F6C">
      <w:pPr>
        <w:numPr>
          <w:ilvl w:val="0"/>
          <w:numId w:val="1"/>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Recognize the interdependence of countries/cultures/societies.</w:t>
      </w:r>
    </w:p>
    <w:p w14:paraId="0000002B" w14:textId="77777777" w:rsidR="00606688" w:rsidRDefault="00F71F6C">
      <w:pPr>
        <w:numPr>
          <w:ilvl w:val="0"/>
          <w:numId w:val="1"/>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Understand one’s self and one’s own culture through contact with ideas from other countries/cultures/societies.</w:t>
      </w:r>
    </w:p>
    <w:p w14:paraId="0000002C" w14:textId="77777777" w:rsidR="00606688" w:rsidRDefault="00F71F6C">
      <w:pPr>
        <w:numPr>
          <w:ilvl w:val="0"/>
          <w:numId w:val="1"/>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Gain new proficiencies and skills to navigate unfamiliar cultures and situations.</w:t>
      </w:r>
    </w:p>
    <w:p w14:paraId="0000002D" w14:textId="77777777" w:rsidR="00606688" w:rsidRDefault="00F71F6C">
      <w:pPr>
        <w:numPr>
          <w:ilvl w:val="0"/>
          <w:numId w:val="1"/>
        </w:numPr>
        <w:spacing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Appreciate diversity within relationships, organizations, and societies</w:t>
      </w:r>
    </w:p>
    <w:p w14:paraId="0000002E" w14:textId="77777777" w:rsidR="00606688" w:rsidRDefault="00F71F6C">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5. Process and Role in Regard to the Foreign Language-Global Issues Degree Requirement:</w:t>
      </w:r>
    </w:p>
    <w:p w14:paraId="0000002F" w14:textId="77777777" w:rsidR="00606688" w:rsidRDefault="00F71F6C">
      <w:pPr>
        <w:spacing w:line="240" w:lineRule="auto"/>
        <w:ind w:left="21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30" w14:textId="77777777" w:rsidR="00606688" w:rsidRDefault="00F71F6C">
      <w:pPr>
        <w:numPr>
          <w:ilvl w:val="0"/>
          <w:numId w:val="7"/>
        </w:numPr>
        <w:spacing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Full council approves courses for General Education-Global Issues credit.</w:t>
      </w:r>
    </w:p>
    <w:p w14:paraId="00000031" w14:textId="77777777" w:rsidR="00606688" w:rsidRDefault="00F71F6C">
      <w:pPr>
        <w:numPr>
          <w:ilvl w:val="0"/>
          <w:numId w:val="7"/>
        </w:numPr>
        <w:spacing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Full council approves courses for Discipline Specific-Global Issues credit.</w:t>
      </w:r>
    </w:p>
    <w:p w14:paraId="00000032" w14:textId="77777777" w:rsidR="00606688" w:rsidRDefault="00F71F6C">
      <w:pPr>
        <w:numPr>
          <w:ilvl w:val="0"/>
          <w:numId w:val="7"/>
        </w:numPr>
        <w:spacing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CIE Chair, in conjunction with Faculty Senate Office Manager, maintains an updated list of approved </w:t>
      </w:r>
      <w:proofErr w:type="gramStart"/>
      <w:r>
        <w:rPr>
          <w:rFonts w:ascii="Times New Roman" w:eastAsia="Times New Roman" w:hAnsi="Times New Roman" w:cs="Times New Roman"/>
          <w:sz w:val="18"/>
          <w:szCs w:val="18"/>
        </w:rPr>
        <w:t>Global  Issues</w:t>
      </w:r>
      <w:proofErr w:type="gramEnd"/>
      <w:r>
        <w:rPr>
          <w:rFonts w:ascii="Times New Roman" w:eastAsia="Times New Roman" w:hAnsi="Times New Roman" w:cs="Times New Roman"/>
          <w:sz w:val="18"/>
          <w:szCs w:val="18"/>
        </w:rPr>
        <w:t xml:space="preserve"> courses, other than or in addition to the USA, with the assistance of the Faculty Senate office. (See procedures for reviews of Global Issues courses below.)</w:t>
      </w:r>
    </w:p>
    <w:p w14:paraId="00000033" w14:textId="77777777" w:rsidR="00606688" w:rsidRDefault="00F71F6C">
      <w:pPr>
        <w:numPr>
          <w:ilvl w:val="0"/>
          <w:numId w:val="7"/>
        </w:numPr>
        <w:spacing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CIE Chair, in conjunction with Faculty Senate Office Manager, maintains an updated list of approved department/program plans for meeting the FL/GI graduation requirement with the assistance of the Faculty Senate office. </w:t>
      </w:r>
    </w:p>
    <w:p w14:paraId="00000034" w14:textId="77777777" w:rsidR="00606688" w:rsidRDefault="00F71F6C">
      <w:pPr>
        <w:numPr>
          <w:ilvl w:val="0"/>
          <w:numId w:val="7"/>
        </w:numPr>
        <w:spacing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CIE Chair and one CIE member conducts periodic reviews of approved Global Issues courses to assure compliance with the goals and objectives established by Faculty Senate for these courses based on the following process: </w:t>
      </w:r>
    </w:p>
    <w:p w14:paraId="00000035" w14:textId="77777777"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In addition to reviewing Global Issues (GI) course approval forms, CIE will also</w:t>
      </w:r>
      <w:sdt>
        <w:sdtPr>
          <w:tag w:val="goog_rdk_3"/>
          <w:id w:val="-246346135"/>
        </w:sdtPr>
        <w:sdtEndPr/>
        <w:sdtContent>
          <w:r>
            <w:rPr>
              <w:rFonts w:ascii="Times New Roman" w:eastAsia="Times New Roman" w:hAnsi="Times New Roman" w:cs="Times New Roman"/>
              <w:sz w:val="18"/>
              <w:szCs w:val="18"/>
            </w:rPr>
            <w:t>:</w:t>
          </w:r>
        </w:sdtContent>
      </w:sdt>
    </w:p>
    <w:p w14:paraId="00000036" w14:textId="5F3BB5C4"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Conduct reviews of departmental/school GI offerings to assure compliance with the principles and practices of the Foreign Language/Global Issues (FLGI) graduation requirement.</w:t>
      </w:r>
    </w:p>
    <w:p w14:paraId="00000037" w14:textId="77777777"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Selected departments/schools to be reviewed each year based upon consideration of the date of last review, using the List of Approved GI Courses located on the CIE website, which is updated when new GI courses are added.</w:t>
      </w:r>
    </w:p>
    <w:p w14:paraId="00000038" w14:textId="77777777"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CIE members (the Chair and one additional member) will conduct each departmental review. The Chair will initiate the process by informing the department chair or director of the Council’s selections for review. </w:t>
      </w:r>
    </w:p>
    <w:p w14:paraId="4E95C0BF" w14:textId="77777777" w:rsidR="00E61042" w:rsidRPr="00E61042" w:rsidRDefault="00E61042" w:rsidP="00E61042">
      <w:pPr>
        <w:shd w:val="clear" w:color="auto" w:fill="FFFFFF"/>
        <w:spacing w:before="240" w:after="240" w:line="240" w:lineRule="auto"/>
        <w:ind w:left="720"/>
        <w:rPr>
          <w:rFonts w:eastAsia="Times New Roman"/>
          <w:color w:val="222222"/>
          <w:lang w:val="en-US"/>
        </w:rPr>
      </w:pPr>
      <w:r w:rsidRPr="00E61042">
        <w:rPr>
          <w:rFonts w:ascii="Times New Roman" w:eastAsia="Times New Roman" w:hAnsi="Times New Roman" w:cs="Times New Roman"/>
          <w:color w:val="222222"/>
          <w:sz w:val="18"/>
          <w:szCs w:val="18"/>
        </w:rPr>
        <w:t>The department or school faculty will submit electronic copies of the GI and FLGI courses selected for review, and the reviewers will evaluate those documents with regard to the GI and FLGI guidelines. Upon completion of the syllabus review, a meeting will be scheduled with the department chair/director, the faculty member(s), and the two CIE reviewers to discuss the department/school’s strategies concerning GI offerings and suggestions and recommendations concerning the continued fulfillment of the guidelines.</w:t>
      </w:r>
    </w:p>
    <w:p w14:paraId="253C230D" w14:textId="77777777" w:rsidR="00E61042" w:rsidRPr="00463540" w:rsidRDefault="00E61042" w:rsidP="00E61042">
      <w:pPr>
        <w:shd w:val="clear" w:color="auto" w:fill="FFFFFF"/>
        <w:spacing w:before="240" w:after="240" w:line="240" w:lineRule="auto"/>
        <w:ind w:left="720"/>
        <w:rPr>
          <w:rFonts w:eastAsia="Times New Roman"/>
          <w:color w:val="222222"/>
          <w:lang w:val="en-US"/>
        </w:rPr>
      </w:pPr>
      <w:r w:rsidRPr="00463540">
        <w:rPr>
          <w:rFonts w:ascii="Times New Roman" w:eastAsia="Times New Roman" w:hAnsi="Times New Roman" w:cs="Times New Roman"/>
          <w:iCs/>
          <w:color w:val="222222"/>
          <w:sz w:val="18"/>
          <w:szCs w:val="18"/>
        </w:rPr>
        <w:t>The CIE reviewers will complete a final report at the conclusion of the review process and distribute it to the department chair/director and GI and FLGI faculty. The final report will indicate whether a follow-up review is recommended in the event of non-compliance with standards.</w:t>
      </w:r>
    </w:p>
    <w:p w14:paraId="0000003B" w14:textId="77777777" w:rsidR="00606688" w:rsidRDefault="00F71F6C">
      <w:pPr>
        <w:spacing w:before="240" w:after="240" w:line="240" w:lineRule="auto"/>
        <w:ind w:left="36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6.  Candidates for a baccalaureate degree at Western Illinois University are required to complete the foreign language/global issues requirement established for their major program of study.  </w:t>
      </w:r>
      <w:sdt>
        <w:sdtPr>
          <w:tag w:val="goog_rdk_6"/>
          <w:id w:val="-1573807506"/>
        </w:sdtPr>
        <w:sdtEndPr/>
        <w:sdtContent/>
      </w:sdt>
      <w:r>
        <w:rPr>
          <w:rFonts w:ascii="Times New Roman" w:eastAsia="Times New Roman" w:hAnsi="Times New Roman" w:cs="Times New Roman"/>
          <w:sz w:val="18"/>
          <w:szCs w:val="18"/>
        </w:rPr>
        <w:t xml:space="preserve">Students will complete at least one of the </w:t>
      </w:r>
      <w:sdt>
        <w:sdtPr>
          <w:tag w:val="goog_rdk_7"/>
          <w:id w:val="-544904062"/>
        </w:sdtPr>
        <w:sdtEndPr/>
        <w:sdtContent/>
      </w:sdt>
      <w:r>
        <w:rPr>
          <w:rFonts w:ascii="Times New Roman" w:eastAsia="Times New Roman" w:hAnsi="Times New Roman" w:cs="Times New Roman"/>
          <w:sz w:val="18"/>
          <w:szCs w:val="18"/>
        </w:rPr>
        <w:t>four options listed below, as determined by their academic department:</w:t>
      </w:r>
    </w:p>
    <w:p w14:paraId="0000003C" w14:textId="77777777" w:rsidR="00606688" w:rsidRDefault="00F71F6C">
      <w:pPr>
        <w:spacing w:before="240" w:after="240" w:line="240" w:lineRule="auto"/>
        <w:ind w:left="810"/>
        <w:rPr>
          <w:rFonts w:ascii="Times New Roman" w:eastAsia="Times New Roman" w:hAnsi="Times New Roman" w:cs="Times New Roman"/>
          <w:b/>
          <w:sz w:val="18"/>
          <w:szCs w:val="18"/>
        </w:rPr>
      </w:pPr>
      <w:r>
        <w:rPr>
          <w:rFonts w:ascii="Times New Roman" w:eastAsia="Times New Roman" w:hAnsi="Times New Roman" w:cs="Times New Roman"/>
          <w:b/>
          <w:sz w:val="18"/>
          <w:szCs w:val="18"/>
        </w:rPr>
        <w:t>a. Successfully complete one of the following options:</w:t>
      </w:r>
    </w:p>
    <w:p w14:paraId="0000003D" w14:textId="77777777" w:rsidR="00606688" w:rsidRDefault="00F71F6C">
      <w:pPr>
        <w:numPr>
          <w:ilvl w:val="0"/>
          <w:numId w:val="4"/>
        </w:numPr>
        <w:spacing w:before="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Complete three years of high school language study, in a single language, with an average grade of C or better.</w:t>
      </w:r>
    </w:p>
    <w:p w14:paraId="0000003E" w14:textId="77777777" w:rsidR="00606688" w:rsidRDefault="00F71F6C">
      <w:pPr>
        <w:numPr>
          <w:ilvl w:val="0"/>
          <w:numId w:val="4"/>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For students whose native language is English, pass an appropriate test offered by the WIU Department of Foreign Languages and Literatures. </w:t>
      </w:r>
    </w:p>
    <w:p w14:paraId="0000003F" w14:textId="768938D3" w:rsidR="00606688" w:rsidRDefault="00F71F6C">
      <w:pPr>
        <w:numPr>
          <w:ilvl w:val="0"/>
          <w:numId w:val="4"/>
        </w:numPr>
        <w:spacing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Complete, with </w:t>
      </w:r>
      <w:r>
        <w:rPr>
          <w:rFonts w:ascii="Times New Roman" w:eastAsia="Times New Roman" w:hAnsi="Times New Roman" w:cs="Times New Roman"/>
          <w:b/>
          <w:sz w:val="18"/>
          <w:szCs w:val="18"/>
        </w:rPr>
        <w:t xml:space="preserve">a </w:t>
      </w:r>
      <w:r>
        <w:rPr>
          <w:rFonts w:ascii="Times New Roman" w:eastAsia="Times New Roman" w:hAnsi="Times New Roman" w:cs="Times New Roman"/>
          <w:sz w:val="18"/>
          <w:szCs w:val="18"/>
        </w:rPr>
        <w:t xml:space="preserve">grade of C or better, </w:t>
      </w:r>
      <w:r>
        <w:rPr>
          <w:rFonts w:ascii="Times New Roman" w:eastAsia="Times New Roman" w:hAnsi="Times New Roman" w:cs="Times New Roman"/>
          <w:b/>
          <w:sz w:val="18"/>
          <w:szCs w:val="18"/>
        </w:rPr>
        <w:t xml:space="preserve">a </w:t>
      </w:r>
      <w:r>
        <w:rPr>
          <w:rFonts w:ascii="Times New Roman" w:eastAsia="Times New Roman" w:hAnsi="Times New Roman" w:cs="Times New Roman"/>
          <w:sz w:val="18"/>
          <w:szCs w:val="18"/>
        </w:rPr>
        <w:t xml:space="preserve">university-level course </w:t>
      </w:r>
      <w:r w:rsidR="00AB7752">
        <w:rPr>
          <w:rFonts w:ascii="Times New Roman" w:eastAsia="Times New Roman" w:hAnsi="Times New Roman" w:cs="Times New Roman"/>
          <w:sz w:val="18"/>
          <w:szCs w:val="18"/>
        </w:rPr>
        <w:t>that</w:t>
      </w:r>
      <w:r>
        <w:rPr>
          <w:rFonts w:ascii="Times New Roman" w:eastAsia="Times New Roman" w:hAnsi="Times New Roman" w:cs="Times New Roman"/>
          <w:sz w:val="18"/>
          <w:szCs w:val="18"/>
        </w:rPr>
        <w:t xml:space="preserve"> meets the goals and objectives of the foreign language requirement.</w:t>
      </w:r>
    </w:p>
    <w:p w14:paraId="00000040" w14:textId="77777777" w:rsidR="00606688" w:rsidRDefault="00F71F6C">
      <w:pPr>
        <w:numPr>
          <w:ilvl w:val="0"/>
          <w:numId w:val="4"/>
        </w:numPr>
        <w:spacing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For international students whose native language is not English and who have been admitted to WIU, satisfy WIU’s admission requirements for English language proficiency.</w:t>
      </w:r>
    </w:p>
    <w:p w14:paraId="00000041" w14:textId="435D79E1" w:rsidR="00606688" w:rsidRDefault="00F71F6C">
      <w:pPr>
        <w:spacing w:before="240" w:after="24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ab/>
        <w:t xml:space="preserve">b. Earn credit for </w:t>
      </w:r>
      <w:r w:rsidR="00AB7752">
        <w:rPr>
          <w:rFonts w:ascii="Times New Roman" w:eastAsia="Times New Roman" w:hAnsi="Times New Roman" w:cs="Times New Roman"/>
          <w:sz w:val="18"/>
          <w:szCs w:val="18"/>
        </w:rPr>
        <w:t xml:space="preserve">a </w:t>
      </w:r>
      <w:r>
        <w:rPr>
          <w:rFonts w:ascii="Times New Roman" w:eastAsia="Times New Roman" w:hAnsi="Times New Roman" w:cs="Times New Roman"/>
          <w:sz w:val="18"/>
          <w:szCs w:val="18"/>
        </w:rPr>
        <w:t>General Education course that is designated “Global Issues”</w:t>
      </w:r>
    </w:p>
    <w:p w14:paraId="00631730" w14:textId="114C0BE7" w:rsidR="001A0B1C" w:rsidRDefault="00F71F6C" w:rsidP="001A0B1C">
      <w:pPr>
        <w:spacing w:before="240" w:after="240" w:line="240" w:lineRule="auto"/>
        <w:ind w:firstLine="720"/>
        <w:rPr>
          <w:rFonts w:ascii="Times New Roman" w:eastAsia="Times New Roman" w:hAnsi="Times New Roman" w:cs="Times New Roman"/>
          <w:sz w:val="18"/>
          <w:szCs w:val="18"/>
        </w:rPr>
      </w:pPr>
      <w:r>
        <w:rPr>
          <w:rFonts w:ascii="Times New Roman" w:eastAsia="Times New Roman" w:hAnsi="Times New Roman" w:cs="Times New Roman"/>
          <w:sz w:val="18"/>
          <w:szCs w:val="18"/>
        </w:rPr>
        <w:t>c.</w:t>
      </w:r>
      <w:sdt>
        <w:sdtPr>
          <w:tag w:val="goog_rdk_8"/>
          <w:id w:val="-808324158"/>
          <w:showingPlcHdr/>
        </w:sdtPr>
        <w:sdtEndPr/>
        <w:sdtContent>
          <w:r w:rsidR="001A0B1C">
            <w:t xml:space="preserve">     </w:t>
          </w:r>
        </w:sdtContent>
      </w:sdt>
      <w:r>
        <w:rPr>
          <w:rFonts w:ascii="Times New Roman" w:eastAsia="Times New Roman" w:hAnsi="Times New Roman" w:cs="Times New Roman"/>
          <w:sz w:val="18"/>
          <w:szCs w:val="18"/>
        </w:rPr>
        <w:t xml:space="preserve"> Earn credit for a 300-level or higher course in the major</w:t>
      </w:r>
      <w:r w:rsidR="00E61042">
        <w:rPr>
          <w:rFonts w:ascii="Times New Roman" w:eastAsia="Times New Roman" w:hAnsi="Times New Roman" w:cs="Times New Roman"/>
          <w:sz w:val="18"/>
          <w:szCs w:val="18"/>
        </w:rPr>
        <w:t xml:space="preserve"> or another department</w:t>
      </w:r>
      <w:r>
        <w:rPr>
          <w:rFonts w:ascii="Times New Roman" w:eastAsia="Times New Roman" w:hAnsi="Times New Roman" w:cs="Times New Roman"/>
          <w:sz w:val="18"/>
          <w:szCs w:val="18"/>
        </w:rPr>
        <w:t xml:space="preserve"> designated as “Global Issues.” </w:t>
      </w:r>
    </w:p>
    <w:p w14:paraId="00000042" w14:textId="04661657" w:rsidR="00606688" w:rsidRDefault="00F71BBA" w:rsidP="001A0B1C">
      <w:pPr>
        <w:spacing w:before="240" w:after="240" w:line="240" w:lineRule="auto"/>
        <w:ind w:firstLine="720"/>
        <w:rPr>
          <w:rFonts w:ascii="Times New Roman" w:eastAsia="Times New Roman" w:hAnsi="Times New Roman" w:cs="Times New Roman"/>
          <w:sz w:val="18"/>
          <w:szCs w:val="18"/>
        </w:rPr>
      </w:pPr>
      <w:sdt>
        <w:sdtPr>
          <w:tag w:val="goog_rdk_9"/>
          <w:id w:val="-2079042328"/>
        </w:sdtPr>
        <w:sdtEndPr/>
        <w:sdtContent>
          <w:r w:rsidR="001A0B1C">
            <w:rPr>
              <w:rFonts w:ascii="Times New Roman" w:eastAsia="Times New Roman" w:hAnsi="Times New Roman" w:cs="Times New Roman"/>
              <w:sz w:val="18"/>
              <w:szCs w:val="18"/>
            </w:rPr>
            <w:t xml:space="preserve">d.       </w:t>
          </w:r>
        </w:sdtContent>
      </w:sdt>
      <w:r w:rsidR="00F71F6C">
        <w:rPr>
          <w:rFonts w:ascii="Times New Roman" w:eastAsia="Times New Roman" w:hAnsi="Times New Roman" w:cs="Times New Roman"/>
          <w:sz w:val="18"/>
          <w:szCs w:val="18"/>
        </w:rPr>
        <w:t xml:space="preserve">Successfully completing a WIU study abroad program of </w:t>
      </w:r>
      <w:sdt>
        <w:sdtPr>
          <w:tag w:val="goog_rdk_10"/>
          <w:id w:val="-1855950045"/>
        </w:sdtPr>
        <w:sdtEndPr/>
        <w:sdtContent/>
      </w:sdt>
      <w:r w:rsidR="00F71F6C">
        <w:rPr>
          <w:rFonts w:ascii="Times New Roman" w:eastAsia="Times New Roman" w:hAnsi="Times New Roman" w:cs="Times New Roman"/>
          <w:sz w:val="18"/>
          <w:szCs w:val="18"/>
        </w:rPr>
        <w:t>sufficient length and breadth.</w:t>
      </w:r>
      <w:r w:rsidR="00F71F6C">
        <w:rPr>
          <w:rFonts w:ascii="Times New Roman" w:eastAsia="Times New Roman" w:hAnsi="Times New Roman" w:cs="Times New Roman"/>
          <w:sz w:val="18"/>
          <w:szCs w:val="18"/>
        </w:rPr>
        <w:tab/>
      </w:r>
    </w:p>
    <w:p w14:paraId="00000043" w14:textId="77777777"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Student Appeals: Global Issues courses with IAI equivalency are allowed to automatically transfer as Global Issues courses. An appeals process has been established for students who believe that transfer coursework without IAI equivalency should satisfy their FL/GI requirement at Western Illinois University.  </w:t>
      </w:r>
    </w:p>
    <w:p w14:paraId="3D5613C2" w14:textId="50AC0AEE" w:rsidR="00E61042" w:rsidRDefault="00F71F6C" w:rsidP="002F45C2">
      <w:pPr>
        <w:spacing w:before="240" w:after="240" w:line="240" w:lineRule="auto"/>
        <w:ind w:left="720"/>
        <w:rPr>
          <w:rFonts w:ascii="Times New Roman" w:eastAsia="Times New Roman" w:hAnsi="Times New Roman" w:cs="Times New Roman"/>
          <w:b/>
          <w:sz w:val="18"/>
          <w:szCs w:val="18"/>
        </w:rPr>
      </w:pPr>
      <w:r>
        <w:rPr>
          <w:rFonts w:ascii="Times New Roman" w:eastAsia="Times New Roman" w:hAnsi="Times New Roman" w:cs="Times New Roman"/>
          <w:sz w:val="18"/>
          <w:szCs w:val="18"/>
        </w:rPr>
        <w:lastRenderedPageBreak/>
        <w:t xml:space="preserve">Students must contact their academic adviser for details.  At a minimum, a letter of appeal including the justification for the request, as well as a course syllabus from the class in question must be submitted to the chair of the Council for International Education for review by the full committee.   </w:t>
      </w:r>
      <w:r>
        <w:rPr>
          <w:rFonts w:ascii="Times New Roman" w:eastAsia="Times New Roman" w:hAnsi="Times New Roman" w:cs="Times New Roman"/>
          <w:sz w:val="18"/>
          <w:szCs w:val="18"/>
        </w:rPr>
        <w:tab/>
      </w:r>
    </w:p>
    <w:p w14:paraId="00000045" w14:textId="0D5CD4A2" w:rsidR="00606688" w:rsidRDefault="00F71F6C">
      <w:pPr>
        <w:spacing w:before="240" w:after="240" w:line="240" w:lineRule="auto"/>
        <w:ind w:left="720" w:hanging="630"/>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7.   Procedures for Approving New or Revised Undergraduate Courses </w:t>
      </w:r>
      <w:r>
        <w:rPr>
          <w:rFonts w:ascii="Times New Roman" w:eastAsia="Times New Roman" w:hAnsi="Times New Roman" w:cs="Times New Roman"/>
          <w:strike/>
          <w:sz w:val="18"/>
          <w:szCs w:val="18"/>
        </w:rPr>
        <w:t xml:space="preserve"> </w:t>
      </w:r>
      <w:r>
        <w:rPr>
          <w:rFonts w:ascii="Times New Roman" w:eastAsia="Times New Roman" w:hAnsi="Times New Roman" w:cs="Times New Roman"/>
          <w:sz w:val="18"/>
          <w:szCs w:val="18"/>
        </w:rPr>
        <w:t xml:space="preserve"> </w:t>
      </w:r>
    </w:p>
    <w:p w14:paraId="00000046" w14:textId="77777777"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The Council for International Education is an intermediate step in the university approval process for new or revised international education undergraduate courses or curricula. As such, the Council only considers matters that pertain to international education and FL/GI.</w:t>
      </w:r>
    </w:p>
    <w:p w14:paraId="00000047" w14:textId="77777777"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The Council for International Education does not replace the requirements of the Council on Curricular Programs and Instruction (CCPI) or the Council on General Education (CGE).</w:t>
      </w:r>
    </w:p>
    <w:p w14:paraId="00000048" w14:textId="72C7794D" w:rsidR="00606688" w:rsidRDefault="00F71F6C">
      <w:pPr>
        <w:spacing w:before="240" w:after="240" w:line="240" w:lineRule="auto"/>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Any party requesting</w:t>
      </w:r>
      <w:r>
        <w:rPr>
          <w:rFonts w:ascii="Times New Roman" w:eastAsia="Times New Roman" w:hAnsi="Times New Roman" w:cs="Times New Roman"/>
          <w:b/>
          <w:sz w:val="18"/>
          <w:szCs w:val="18"/>
        </w:rPr>
        <w:t xml:space="preserve"> Global Issues designation </w:t>
      </w:r>
      <w:r>
        <w:rPr>
          <w:rFonts w:ascii="Times New Roman" w:eastAsia="Times New Roman" w:hAnsi="Times New Roman" w:cs="Times New Roman"/>
          <w:sz w:val="18"/>
          <w:szCs w:val="18"/>
        </w:rPr>
        <w:t>for new or revised undergraduate courses</w:t>
      </w:r>
      <w:r w:rsidR="00C123C6">
        <w:rPr>
          <w:rFonts w:ascii="Times New Roman" w:eastAsia="Times New Roman" w:hAnsi="Times New Roman" w:cs="Times New Roman"/>
          <w:sz w:val="18"/>
          <w:szCs w:val="18"/>
        </w:rPr>
        <w:t xml:space="preserve"> must </w:t>
      </w:r>
      <w:r>
        <w:rPr>
          <w:rFonts w:ascii="Times New Roman" w:eastAsia="Times New Roman" w:hAnsi="Times New Roman" w:cs="Times New Roman"/>
          <w:sz w:val="18"/>
          <w:szCs w:val="18"/>
        </w:rPr>
        <w:t xml:space="preserve">submit their documents to this Council. This Council will examine the documents ONLY to determine if the requirements for </w:t>
      </w:r>
      <w:r>
        <w:rPr>
          <w:rFonts w:ascii="Times New Roman" w:eastAsia="Times New Roman" w:hAnsi="Times New Roman" w:cs="Times New Roman"/>
          <w:b/>
          <w:sz w:val="18"/>
          <w:szCs w:val="18"/>
        </w:rPr>
        <w:t>Global Issues designation</w:t>
      </w:r>
      <w:r>
        <w:rPr>
          <w:rFonts w:ascii="Times New Roman" w:eastAsia="Times New Roman" w:hAnsi="Times New Roman" w:cs="Times New Roman"/>
          <w:sz w:val="18"/>
          <w:szCs w:val="18"/>
        </w:rPr>
        <w:t xml:space="preserve"> are met.</w:t>
      </w:r>
      <w:r w:rsidR="00463540">
        <w:rPr>
          <w:rFonts w:ascii="Times New Roman" w:eastAsia="Times New Roman" w:hAnsi="Times New Roman" w:cs="Times New Roman"/>
          <w:sz w:val="18"/>
          <w:szCs w:val="18"/>
        </w:rPr>
        <w:t xml:space="preserve"> Requests should be emailed to the Faculty Senate Office Manager for distribution to CIE.</w:t>
      </w:r>
    </w:p>
    <w:p w14:paraId="00000049" w14:textId="77777777" w:rsidR="00606688" w:rsidRDefault="00F71F6C">
      <w:pPr>
        <w:spacing w:before="240" w:after="240" w:line="240" w:lineRule="auto"/>
        <w:ind w:left="720"/>
        <w:rPr>
          <w:rFonts w:ascii="Times New Roman" w:eastAsia="Times New Roman" w:hAnsi="Times New Roman" w:cs="Times New Roman"/>
          <w:b/>
          <w:sz w:val="18"/>
          <w:szCs w:val="18"/>
        </w:rPr>
      </w:pPr>
      <w:r>
        <w:rPr>
          <w:rFonts w:ascii="Times New Roman" w:eastAsia="Times New Roman" w:hAnsi="Times New Roman" w:cs="Times New Roman"/>
          <w:sz w:val="18"/>
          <w:szCs w:val="18"/>
        </w:rPr>
        <w:t xml:space="preserve">Several forms specific to FL/GI have been developed.  </w:t>
      </w:r>
      <w:r>
        <w:rPr>
          <w:rFonts w:ascii="Times New Roman" w:eastAsia="Times New Roman" w:hAnsi="Times New Roman" w:cs="Times New Roman"/>
          <w:b/>
          <w:sz w:val="18"/>
          <w:szCs w:val="18"/>
        </w:rPr>
        <w:t>Links to each form can be found on the Faculty Senate’s website at:</w:t>
      </w:r>
    </w:p>
    <w:p w14:paraId="0000004A" w14:textId="77777777" w:rsidR="00606688" w:rsidRDefault="00F71BBA">
      <w:pPr>
        <w:numPr>
          <w:ilvl w:val="0"/>
          <w:numId w:val="6"/>
        </w:numPr>
        <w:spacing w:before="240" w:line="240" w:lineRule="auto"/>
        <w:rPr>
          <w:rFonts w:ascii="Times New Roman" w:eastAsia="Times New Roman" w:hAnsi="Times New Roman" w:cs="Times New Roman"/>
          <w:sz w:val="18"/>
          <w:szCs w:val="18"/>
        </w:rPr>
      </w:pPr>
      <w:hyperlink r:id="rId7">
        <w:r w:rsidR="00F71F6C">
          <w:rPr>
            <w:rFonts w:ascii="Times New Roman" w:eastAsia="Times New Roman" w:hAnsi="Times New Roman" w:cs="Times New Roman"/>
            <w:color w:val="1155CC"/>
            <w:sz w:val="18"/>
            <w:szCs w:val="18"/>
            <w:u w:val="single"/>
          </w:rPr>
          <w:t>http://www.wiu.edu/faculty_senate/documents/index.php</w:t>
        </w:r>
      </w:hyperlink>
    </w:p>
    <w:p w14:paraId="0000004B" w14:textId="77777777" w:rsidR="00606688" w:rsidRDefault="00F71BBA">
      <w:pPr>
        <w:numPr>
          <w:ilvl w:val="0"/>
          <w:numId w:val="6"/>
        </w:numPr>
        <w:spacing w:line="240" w:lineRule="auto"/>
        <w:rPr>
          <w:rFonts w:ascii="Times New Roman" w:eastAsia="Times New Roman" w:hAnsi="Times New Roman" w:cs="Times New Roman"/>
          <w:sz w:val="18"/>
          <w:szCs w:val="18"/>
        </w:rPr>
      </w:pPr>
      <w:hyperlink r:id="rId8">
        <w:r w:rsidR="00F71F6C">
          <w:rPr>
            <w:rFonts w:ascii="Times New Roman" w:eastAsia="Times New Roman" w:hAnsi="Times New Roman" w:cs="Times New Roman"/>
            <w:color w:val="1155CC"/>
            <w:sz w:val="18"/>
            <w:szCs w:val="18"/>
            <w:u w:val="single"/>
          </w:rPr>
          <w:t>Discipline-Specific Global Issues Request Form</w:t>
        </w:r>
      </w:hyperlink>
    </w:p>
    <w:p w14:paraId="0000004C" w14:textId="77777777" w:rsidR="00606688" w:rsidRDefault="00F71BBA">
      <w:pPr>
        <w:numPr>
          <w:ilvl w:val="0"/>
          <w:numId w:val="6"/>
        </w:numPr>
        <w:spacing w:line="240" w:lineRule="auto"/>
        <w:rPr>
          <w:rFonts w:ascii="Times New Roman" w:eastAsia="Times New Roman" w:hAnsi="Times New Roman" w:cs="Times New Roman"/>
          <w:sz w:val="18"/>
          <w:szCs w:val="18"/>
        </w:rPr>
      </w:pPr>
      <w:hyperlink r:id="rId9">
        <w:r w:rsidR="00F71F6C">
          <w:rPr>
            <w:rFonts w:ascii="Times New Roman" w:eastAsia="Times New Roman" w:hAnsi="Times New Roman" w:cs="Times New Roman"/>
            <w:color w:val="1155CC"/>
            <w:sz w:val="18"/>
            <w:szCs w:val="18"/>
            <w:u w:val="single"/>
          </w:rPr>
          <w:t xml:space="preserve">Department Plan to Meet FLGI Requirement </w:t>
        </w:r>
      </w:hyperlink>
    </w:p>
    <w:p w14:paraId="0000004D" w14:textId="77777777" w:rsidR="00606688" w:rsidRDefault="00F71BBA">
      <w:pPr>
        <w:numPr>
          <w:ilvl w:val="0"/>
          <w:numId w:val="6"/>
        </w:numPr>
        <w:spacing w:line="240" w:lineRule="auto"/>
        <w:rPr>
          <w:rFonts w:ascii="Times New Roman" w:eastAsia="Times New Roman" w:hAnsi="Times New Roman" w:cs="Times New Roman"/>
          <w:sz w:val="18"/>
          <w:szCs w:val="18"/>
        </w:rPr>
      </w:pPr>
      <w:hyperlink r:id="rId10">
        <w:r w:rsidR="00F71F6C">
          <w:rPr>
            <w:rFonts w:ascii="Times New Roman" w:eastAsia="Times New Roman" w:hAnsi="Times New Roman" w:cs="Times New Roman"/>
            <w:color w:val="1155CC"/>
            <w:sz w:val="18"/>
            <w:szCs w:val="18"/>
            <w:u w:val="single"/>
          </w:rPr>
          <w:t>General Education Global Issues Request Form</w:t>
        </w:r>
      </w:hyperlink>
    </w:p>
    <w:p w14:paraId="0000004E" w14:textId="77777777" w:rsidR="00606688" w:rsidRDefault="00F71BBA">
      <w:pPr>
        <w:numPr>
          <w:ilvl w:val="0"/>
          <w:numId w:val="6"/>
        </w:numPr>
        <w:spacing w:line="240" w:lineRule="auto"/>
        <w:rPr>
          <w:rFonts w:ascii="Times New Roman" w:eastAsia="Times New Roman" w:hAnsi="Times New Roman" w:cs="Times New Roman"/>
          <w:sz w:val="18"/>
          <w:szCs w:val="18"/>
        </w:rPr>
      </w:pPr>
      <w:hyperlink r:id="rId11">
        <w:r w:rsidR="00F71F6C">
          <w:rPr>
            <w:rFonts w:ascii="Times New Roman" w:eastAsia="Times New Roman" w:hAnsi="Times New Roman" w:cs="Times New Roman"/>
            <w:color w:val="1155CC"/>
            <w:sz w:val="18"/>
            <w:szCs w:val="18"/>
            <w:u w:val="single"/>
          </w:rPr>
          <w:t>Short-Term Study Abroad Global Issues Request Form</w:t>
        </w:r>
      </w:hyperlink>
    </w:p>
    <w:p w14:paraId="0000004F" w14:textId="77777777" w:rsidR="00606688" w:rsidRDefault="00F71BBA">
      <w:pPr>
        <w:numPr>
          <w:ilvl w:val="0"/>
          <w:numId w:val="6"/>
        </w:numPr>
        <w:spacing w:line="240" w:lineRule="auto"/>
        <w:rPr>
          <w:rFonts w:ascii="Times New Roman" w:eastAsia="Times New Roman" w:hAnsi="Times New Roman" w:cs="Times New Roman"/>
          <w:sz w:val="18"/>
          <w:szCs w:val="18"/>
        </w:rPr>
      </w:pPr>
      <w:hyperlink r:id="rId12">
        <w:r w:rsidR="00F71F6C">
          <w:rPr>
            <w:rFonts w:ascii="Times New Roman" w:eastAsia="Times New Roman" w:hAnsi="Times New Roman" w:cs="Times New Roman"/>
            <w:color w:val="1155CC"/>
            <w:sz w:val="18"/>
            <w:szCs w:val="18"/>
            <w:u w:val="single"/>
          </w:rPr>
          <w:t>List of Approved Global Issues Courses</w:t>
        </w:r>
      </w:hyperlink>
    </w:p>
    <w:p w14:paraId="00000050" w14:textId="77777777" w:rsidR="00606688" w:rsidRDefault="00F71BBA">
      <w:pPr>
        <w:numPr>
          <w:ilvl w:val="0"/>
          <w:numId w:val="6"/>
        </w:numPr>
        <w:spacing w:after="240" w:line="240" w:lineRule="auto"/>
        <w:rPr>
          <w:rFonts w:ascii="Times New Roman" w:eastAsia="Times New Roman" w:hAnsi="Times New Roman" w:cs="Times New Roman"/>
          <w:sz w:val="18"/>
          <w:szCs w:val="18"/>
        </w:rPr>
      </w:pPr>
      <w:hyperlink r:id="rId13">
        <w:r w:rsidR="00F71F6C">
          <w:rPr>
            <w:rFonts w:ascii="Times New Roman" w:eastAsia="Times New Roman" w:hAnsi="Times New Roman" w:cs="Times New Roman"/>
            <w:color w:val="1155CC"/>
            <w:sz w:val="18"/>
            <w:szCs w:val="18"/>
            <w:u w:val="single"/>
          </w:rPr>
          <w:t>Approved Department/Program Plans for Meeting FLGI Requirements</w:t>
        </w:r>
      </w:hyperlink>
      <w:r w:rsidR="00F71F6C">
        <w:rPr>
          <w:rFonts w:ascii="Times New Roman" w:eastAsia="Times New Roman" w:hAnsi="Times New Roman" w:cs="Times New Roman"/>
          <w:sz w:val="18"/>
          <w:szCs w:val="18"/>
        </w:rPr>
        <w:t xml:space="preserve"> </w:t>
      </w:r>
    </w:p>
    <w:p w14:paraId="31AE3A98" w14:textId="77777777" w:rsidR="00AB7752" w:rsidRDefault="00AB7752" w:rsidP="003045B5">
      <w:pPr>
        <w:spacing w:before="240" w:after="240" w:line="240" w:lineRule="auto"/>
        <w:ind w:left="810"/>
        <w:rPr>
          <w:rFonts w:ascii="Times New Roman" w:eastAsia="Times New Roman" w:hAnsi="Times New Roman" w:cs="Times New Roman"/>
          <w:sz w:val="18"/>
          <w:szCs w:val="18"/>
        </w:rPr>
      </w:pPr>
    </w:p>
    <w:p w14:paraId="2523AD86" w14:textId="77777777" w:rsidR="00F71BBA" w:rsidRDefault="003045B5" w:rsidP="003045B5">
      <w:pPr>
        <w:spacing w:before="240" w:after="240" w:line="240" w:lineRule="auto"/>
        <w:ind w:left="81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Approved</w:t>
      </w:r>
      <w:r w:rsidR="00F71F6C">
        <w:rPr>
          <w:rFonts w:ascii="Times New Roman" w:eastAsia="Times New Roman" w:hAnsi="Times New Roman" w:cs="Times New Roman"/>
          <w:b/>
          <w:i/>
          <w:sz w:val="18"/>
          <w:szCs w:val="18"/>
        </w:rPr>
        <w:t xml:space="preserve"> by CIE </w:t>
      </w:r>
      <w:r>
        <w:rPr>
          <w:rFonts w:ascii="Times New Roman" w:eastAsia="Times New Roman" w:hAnsi="Times New Roman" w:cs="Times New Roman"/>
          <w:b/>
          <w:i/>
          <w:sz w:val="18"/>
          <w:szCs w:val="18"/>
        </w:rPr>
        <w:t>4/17/23</w:t>
      </w:r>
    </w:p>
    <w:p w14:paraId="00000053" w14:textId="4EDC2FE9" w:rsidR="00606688" w:rsidRPr="003045B5" w:rsidRDefault="00F71BBA" w:rsidP="003045B5">
      <w:pPr>
        <w:spacing w:before="240" w:after="240" w:line="240" w:lineRule="auto"/>
        <w:ind w:left="81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Approved by Faculty Senate 4/25/23</w:t>
      </w:r>
      <w:bookmarkStart w:id="0" w:name="_GoBack"/>
      <w:bookmarkEnd w:id="0"/>
      <w:r w:rsidR="003045B5">
        <w:rPr>
          <w:rFonts w:ascii="Times New Roman" w:eastAsia="Times New Roman" w:hAnsi="Times New Roman" w:cs="Times New Roman"/>
          <w:b/>
          <w:i/>
          <w:sz w:val="18"/>
          <w:szCs w:val="18"/>
        </w:rPr>
        <w:br/>
      </w:r>
    </w:p>
    <w:sectPr w:rsidR="00606688" w:rsidRPr="003045B5">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4DB6A0" w14:textId="77777777" w:rsidR="00BF24E3" w:rsidRDefault="00BF24E3" w:rsidP="00BF24E3">
      <w:pPr>
        <w:spacing w:line="240" w:lineRule="auto"/>
      </w:pPr>
      <w:r>
        <w:separator/>
      </w:r>
    </w:p>
  </w:endnote>
  <w:endnote w:type="continuationSeparator" w:id="0">
    <w:p w14:paraId="3E395FBB" w14:textId="77777777" w:rsidR="00BF24E3" w:rsidRDefault="00BF24E3" w:rsidP="00BF24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F32434" w14:textId="77777777" w:rsidR="00BF24E3" w:rsidRDefault="00BF24E3" w:rsidP="00BF24E3">
      <w:pPr>
        <w:spacing w:line="240" w:lineRule="auto"/>
      </w:pPr>
      <w:r>
        <w:separator/>
      </w:r>
    </w:p>
  </w:footnote>
  <w:footnote w:type="continuationSeparator" w:id="0">
    <w:p w14:paraId="4669328E" w14:textId="77777777" w:rsidR="00BF24E3" w:rsidRDefault="00BF24E3" w:rsidP="00BF24E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A622F"/>
    <w:multiLevelType w:val="hybridMultilevel"/>
    <w:tmpl w:val="C026EB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876B8D"/>
    <w:multiLevelType w:val="multilevel"/>
    <w:tmpl w:val="B1D004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1E27607"/>
    <w:multiLevelType w:val="multilevel"/>
    <w:tmpl w:val="652A62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F625265"/>
    <w:multiLevelType w:val="multilevel"/>
    <w:tmpl w:val="804C5BE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456D18CA"/>
    <w:multiLevelType w:val="multilevel"/>
    <w:tmpl w:val="75A012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78039BE"/>
    <w:multiLevelType w:val="multilevel"/>
    <w:tmpl w:val="BF84DE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0B95233"/>
    <w:multiLevelType w:val="hybridMultilevel"/>
    <w:tmpl w:val="52A87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051AF8"/>
    <w:multiLevelType w:val="multilevel"/>
    <w:tmpl w:val="A174904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7304369C"/>
    <w:multiLevelType w:val="multilevel"/>
    <w:tmpl w:val="5D18C8F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5"/>
  </w:num>
  <w:num w:numId="4">
    <w:abstractNumId w:val="7"/>
  </w:num>
  <w:num w:numId="5">
    <w:abstractNumId w:val="4"/>
  </w:num>
  <w:num w:numId="6">
    <w:abstractNumId w:val="3"/>
  </w:num>
  <w:num w:numId="7">
    <w:abstractNumId w:val="8"/>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6688"/>
    <w:rsid w:val="001A0B1C"/>
    <w:rsid w:val="002F45C2"/>
    <w:rsid w:val="003045B5"/>
    <w:rsid w:val="00426F74"/>
    <w:rsid w:val="00463540"/>
    <w:rsid w:val="00606688"/>
    <w:rsid w:val="007640CA"/>
    <w:rsid w:val="007F5822"/>
    <w:rsid w:val="00A9195B"/>
    <w:rsid w:val="00AB7752"/>
    <w:rsid w:val="00BF24E3"/>
    <w:rsid w:val="00C123C6"/>
    <w:rsid w:val="00E61042"/>
    <w:rsid w:val="00EA672D"/>
    <w:rsid w:val="00F71BBA"/>
    <w:rsid w:val="00F71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9CE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E239A5"/>
    <w:pPr>
      <w:ind w:left="720"/>
      <w:contextualSpacing/>
    </w:pPr>
  </w:style>
  <w:style w:type="paragraph" w:styleId="BalloonText">
    <w:name w:val="Balloon Text"/>
    <w:basedOn w:val="Normal"/>
    <w:link w:val="BalloonTextChar"/>
    <w:uiPriority w:val="99"/>
    <w:semiHidden/>
    <w:unhideWhenUsed/>
    <w:rsid w:val="00F71F6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F6C"/>
    <w:rPr>
      <w:rFonts w:ascii="Segoe UI" w:hAnsi="Segoe UI" w:cs="Segoe UI"/>
      <w:sz w:val="18"/>
      <w:szCs w:val="18"/>
    </w:rPr>
  </w:style>
  <w:style w:type="paragraph" w:styleId="Header">
    <w:name w:val="header"/>
    <w:basedOn w:val="Normal"/>
    <w:link w:val="HeaderChar"/>
    <w:uiPriority w:val="99"/>
    <w:unhideWhenUsed/>
    <w:rsid w:val="00BF24E3"/>
    <w:pPr>
      <w:tabs>
        <w:tab w:val="center" w:pos="4680"/>
        <w:tab w:val="right" w:pos="9360"/>
      </w:tabs>
      <w:spacing w:line="240" w:lineRule="auto"/>
    </w:pPr>
  </w:style>
  <w:style w:type="character" w:customStyle="1" w:styleId="HeaderChar">
    <w:name w:val="Header Char"/>
    <w:basedOn w:val="DefaultParagraphFont"/>
    <w:link w:val="Header"/>
    <w:uiPriority w:val="99"/>
    <w:rsid w:val="00BF24E3"/>
  </w:style>
  <w:style w:type="paragraph" w:styleId="Footer">
    <w:name w:val="footer"/>
    <w:basedOn w:val="Normal"/>
    <w:link w:val="FooterChar"/>
    <w:uiPriority w:val="99"/>
    <w:unhideWhenUsed/>
    <w:rsid w:val="00BF24E3"/>
    <w:pPr>
      <w:tabs>
        <w:tab w:val="center" w:pos="4680"/>
        <w:tab w:val="right" w:pos="9360"/>
      </w:tabs>
      <w:spacing w:line="240" w:lineRule="auto"/>
    </w:pPr>
  </w:style>
  <w:style w:type="character" w:customStyle="1" w:styleId="FooterChar">
    <w:name w:val="Footer Char"/>
    <w:basedOn w:val="DefaultParagraphFont"/>
    <w:link w:val="Footer"/>
    <w:uiPriority w:val="99"/>
    <w:rsid w:val="00BF2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04973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u.edu/faculty_senate/documents/FLGIcourserequest.doc" TargetMode="External"/><Relationship Id="rId13" Type="http://schemas.openxmlformats.org/officeDocument/2006/relationships/hyperlink" Target="http://www.wiu.edu/faculty_senate/documents/Departmental%20requirements%20submitted.docx" TargetMode="External"/><Relationship Id="rId3" Type="http://schemas.openxmlformats.org/officeDocument/2006/relationships/settings" Target="settings.xml"/><Relationship Id="rId7" Type="http://schemas.openxmlformats.org/officeDocument/2006/relationships/hyperlink" Target="http://www.wiu.edu/faculty_senate/documents/index.php" TargetMode="External"/><Relationship Id="rId12" Type="http://schemas.openxmlformats.org/officeDocument/2006/relationships/hyperlink" Target="http://www.wiu.edu/faculty_senate/committees/facultysenate/Approved%20Global%20Issues%20Courses.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iu.edu/faculty_senate/committees/facultysenate/Short-term%20Study%20Abroad%20GI%20form.do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wiu.edu/faculty_senate/documents/FLGIGenEd.doc" TargetMode="External"/><Relationship Id="rId4" Type="http://schemas.openxmlformats.org/officeDocument/2006/relationships/webSettings" Target="webSettings.xml"/><Relationship Id="rId9" Type="http://schemas.openxmlformats.org/officeDocument/2006/relationships/hyperlink" Target="http://www.wiu.edu/faculty_senate/documents/FLGIDepartmentform.do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1585</Words>
  <Characters>9040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2023-04-24T15:42:00Z</dcterms:created>
  <dcterms:modified xsi:type="dcterms:W3CDTF">2023-06-07T13:48:00Z</dcterms:modified>
</cp:coreProperties>
</file>