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3FC5" w:rsidRDefault="000B0B3A">
      <w:pPr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  <w:bookmarkStart w:id="0" w:name="_GoBack"/>
      <w:bookmarkEnd w:id="0"/>
      <w:r>
        <w:rPr>
          <w:rFonts w:ascii="Calibri" w:eastAsia="Calibri" w:hAnsi="Calibri" w:cs="Calibri"/>
          <w:sz w:val="24"/>
          <w:szCs w:val="24"/>
        </w:rPr>
        <w:t xml:space="preserve">Council </w:t>
      </w:r>
      <w:proofErr w:type="gramStart"/>
      <w:r>
        <w:rPr>
          <w:rFonts w:ascii="Calibri" w:eastAsia="Calibri" w:hAnsi="Calibri" w:cs="Calibri"/>
          <w:sz w:val="24"/>
          <w:szCs w:val="24"/>
        </w:rPr>
        <w:t>For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Instructional Technology</w:t>
      </w:r>
    </w:p>
    <w:p w:rsidR="000E3FC5" w:rsidRDefault="000B0B3A">
      <w:pPr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Minutes</w:t>
      </w:r>
    </w:p>
    <w:p w:rsidR="000E3FC5" w:rsidRDefault="000E3FC5">
      <w:pPr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:rsidR="000E3FC5" w:rsidRDefault="000B0B3A">
      <w:p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Jan 25, 2023 from 2pm-3pm via Zoom</w:t>
      </w:r>
    </w:p>
    <w:p w:rsidR="000E3FC5" w:rsidRDefault="000E3FC5">
      <w:pPr>
        <w:spacing w:line="240" w:lineRule="auto"/>
        <w:rPr>
          <w:rFonts w:ascii="Calibri" w:eastAsia="Calibri" w:hAnsi="Calibri" w:cs="Calibri"/>
          <w:sz w:val="24"/>
          <w:szCs w:val="24"/>
        </w:rPr>
      </w:pPr>
    </w:p>
    <w:p w:rsidR="000E3FC5" w:rsidRDefault="000B0B3A">
      <w:p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Present: </w:t>
      </w:r>
    </w:p>
    <w:tbl>
      <w:tblPr>
        <w:tblStyle w:val="a"/>
        <w:tblW w:w="43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65"/>
        <w:gridCol w:w="1155"/>
      </w:tblGrid>
      <w:tr w:rsidR="000E3FC5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FC5" w:rsidRDefault="000B0B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MEMBER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FC5" w:rsidRDefault="000B0B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PRESENT</w:t>
            </w:r>
          </w:p>
        </w:tc>
      </w:tr>
      <w:tr w:rsidR="000E3FC5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FC5" w:rsidRDefault="000B0B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Debra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Allwardt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(President)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FC5" w:rsidRDefault="000E3FC5">
            <w:pPr>
              <w:widowControl w:val="0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0E3FC5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FC5" w:rsidRDefault="000B0B3A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Emily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Sevcik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(Vice President)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FC5" w:rsidRDefault="000E3FC5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0E3FC5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FC5" w:rsidRDefault="000B0B3A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Leaunda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Hemphill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FC5" w:rsidRDefault="000E3FC5">
            <w:pPr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0E3FC5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FC5" w:rsidRDefault="000B0B3A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Tammy Werner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FC5" w:rsidRDefault="000E3FC5">
            <w:pPr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0E3FC5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FC5" w:rsidRDefault="000B0B3A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Rebel Mickelson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FC5" w:rsidRDefault="000E3FC5">
            <w:pPr>
              <w:widowControl w:val="0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0E3FC5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FC5" w:rsidRDefault="000B0B3A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Nilanjan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Sen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FC5" w:rsidRDefault="000E3FC5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0E3FC5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FC5" w:rsidRDefault="000B0B3A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Brian Clark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FC5" w:rsidRDefault="000E3FC5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0E3FC5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FC5" w:rsidRDefault="000B0B3A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Yeongkwun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Kim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FC5" w:rsidRDefault="000E3FC5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0E3FC5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FC5" w:rsidRDefault="000B0B3A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Elizabeth Hansen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FC5" w:rsidRDefault="000E3FC5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0E3FC5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FC5" w:rsidRDefault="000B0B3A">
            <w:pPr>
              <w:widowControl w:val="0"/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Danyang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Zhao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FC5" w:rsidRDefault="000E3FC5">
            <w:pPr>
              <w:widowControl w:val="0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0E3FC5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FC5" w:rsidRDefault="000B0B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Bridget Sheng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FC5" w:rsidRDefault="000E3FC5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0E3FC5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FC5" w:rsidRDefault="000B0B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Hunter Dunlap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FC5" w:rsidRDefault="000E3FC5">
            <w:pPr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0E3FC5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FC5" w:rsidRDefault="000B0B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GUESTS</w:t>
            </w: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FC5" w:rsidRDefault="000E3FC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0E3FC5">
        <w:tc>
          <w:tcPr>
            <w:tcW w:w="31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FC5" w:rsidRDefault="000E3FC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1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FC5" w:rsidRDefault="000E3FC5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:rsidR="000E3FC5" w:rsidRDefault="000E3FC5">
      <w:pPr>
        <w:spacing w:line="240" w:lineRule="auto"/>
        <w:rPr>
          <w:rFonts w:ascii="Calibri" w:eastAsia="Calibri" w:hAnsi="Calibri" w:cs="Calibri"/>
          <w:sz w:val="24"/>
          <w:szCs w:val="24"/>
        </w:rPr>
      </w:pPr>
    </w:p>
    <w:p w:rsidR="000E3FC5" w:rsidRDefault="000B0B3A">
      <w:pPr>
        <w:numPr>
          <w:ilvl w:val="0"/>
          <w:numId w:val="14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Approval of </w:t>
      </w:r>
      <w:hyperlink r:id="rId5">
        <w:r>
          <w:rPr>
            <w:rFonts w:ascii="Calibri" w:eastAsia="Calibri" w:hAnsi="Calibri" w:cs="Calibri"/>
            <w:color w:val="1155CC"/>
            <w:u w:val="single"/>
          </w:rPr>
          <w:t>Previous Minutes</w:t>
        </w:r>
      </w:hyperlink>
    </w:p>
    <w:p w:rsidR="000E3FC5" w:rsidRDefault="000B0B3A">
      <w:pPr>
        <w:numPr>
          <w:ilvl w:val="1"/>
          <w:numId w:val="14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No discussion or corrections.</w:t>
      </w:r>
    </w:p>
    <w:p w:rsidR="000E3FC5" w:rsidRDefault="000B0B3A">
      <w:pPr>
        <w:numPr>
          <w:ilvl w:val="1"/>
          <w:numId w:val="14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Minutes approved. </w:t>
      </w:r>
    </w:p>
    <w:p w:rsidR="000E3FC5" w:rsidRDefault="000B0B3A">
      <w:pPr>
        <w:numPr>
          <w:ilvl w:val="0"/>
          <w:numId w:val="14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Old Business</w:t>
      </w:r>
    </w:p>
    <w:p w:rsidR="000E3FC5" w:rsidRDefault="000B0B3A">
      <w:pPr>
        <w:numPr>
          <w:ilvl w:val="1"/>
          <w:numId w:val="14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Updates on survey</w:t>
      </w:r>
    </w:p>
    <w:p w:rsidR="000E3FC5" w:rsidRDefault="000B0B3A">
      <w:pPr>
        <w:numPr>
          <w:ilvl w:val="2"/>
          <w:numId w:val="14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Deb reached out to Ray Lawson of CITR with no response. </w:t>
      </w:r>
    </w:p>
    <w:p w:rsidR="000E3FC5" w:rsidRDefault="000B0B3A">
      <w:pPr>
        <w:numPr>
          <w:ilvl w:val="2"/>
          <w:numId w:val="14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Question: Is Utech a more appropriate collaborator?</w:t>
      </w:r>
    </w:p>
    <w:p w:rsidR="000E3FC5" w:rsidRDefault="000B0B3A">
      <w:pPr>
        <w:numPr>
          <w:ilvl w:val="2"/>
          <w:numId w:val="14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Many comments and suggestions in the document. </w:t>
      </w:r>
    </w:p>
    <w:p w:rsidR="000E3FC5" w:rsidRDefault="000B0B3A">
      <w:pPr>
        <w:numPr>
          <w:ilvl w:val="2"/>
          <w:numId w:val="14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Deb plans to go through and edit the survey and adopt the feedback </w:t>
      </w:r>
    </w:p>
    <w:p w:rsidR="000E3FC5" w:rsidRDefault="000B0B3A">
      <w:pPr>
        <w:numPr>
          <w:ilvl w:val="2"/>
          <w:numId w:val="14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Deb will attempt to contact Dr. Lawson one more time. Last contact in early December. </w:t>
      </w:r>
    </w:p>
    <w:p w:rsidR="000E3FC5" w:rsidRDefault="000B0B3A">
      <w:pPr>
        <w:numPr>
          <w:ilvl w:val="1"/>
          <w:numId w:val="14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lastRenderedPageBreak/>
        <w:t>Update on Faculty Senate Request for information about printing costs (forwarded to Gregory Kain)</w:t>
      </w:r>
    </w:p>
    <w:p w:rsidR="000E3FC5" w:rsidRDefault="000B0B3A">
      <w:pPr>
        <w:numPr>
          <w:ilvl w:val="2"/>
          <w:numId w:val="14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Rec</w:t>
      </w:r>
      <w:r>
        <w:rPr>
          <w:rFonts w:ascii="Calibri" w:eastAsia="Calibri" w:hAnsi="Calibri" w:cs="Calibri"/>
        </w:rPr>
        <w:t xml:space="preserve">eived a message. Kain is putting together some presentations of the information, which will be presented to the students. He will make it available. </w:t>
      </w:r>
    </w:p>
    <w:p w:rsidR="000E3FC5" w:rsidRDefault="000B0B3A">
      <w:pPr>
        <w:numPr>
          <w:ilvl w:val="0"/>
          <w:numId w:val="14"/>
        </w:numPr>
        <w:spacing w:after="160"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New Business</w:t>
      </w:r>
    </w:p>
    <w:p w:rsidR="000E3FC5" w:rsidRDefault="000B0B3A">
      <w:pPr>
        <w:numPr>
          <w:ilvl w:val="1"/>
          <w:numId w:val="14"/>
        </w:numPr>
        <w:spacing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Request for consideration of Google Classroom (see below)- is this something we could/should </w:t>
      </w:r>
      <w:r>
        <w:rPr>
          <w:rFonts w:ascii="Calibri" w:eastAsia="Calibri" w:hAnsi="Calibri" w:cs="Calibri"/>
        </w:rPr>
        <w:t>look into for him?</w:t>
      </w:r>
    </w:p>
    <w:p w:rsidR="000E3FC5" w:rsidRDefault="000B0B3A">
      <w:pPr>
        <w:spacing w:after="160" w:line="259" w:lineRule="auto"/>
        <w:ind w:left="1440"/>
        <w:rPr>
          <w:rFonts w:ascii="Calibri" w:eastAsia="Calibri" w:hAnsi="Calibri" w:cs="Calibri"/>
        </w:rPr>
      </w:pPr>
      <w:r>
        <w:rPr>
          <w:color w:val="222222"/>
          <w:highlight w:val="white"/>
        </w:rPr>
        <w:t>Debra,</w:t>
      </w:r>
      <w:r>
        <w:rPr>
          <w:color w:val="222222"/>
        </w:rPr>
        <w:br/>
      </w:r>
      <w:r>
        <w:rPr>
          <w:color w:val="222222"/>
        </w:rPr>
        <w:br/>
      </w:r>
      <w:r>
        <w:rPr>
          <w:color w:val="222222"/>
          <w:highlight w:val="white"/>
        </w:rPr>
        <w:t>Has the Committee on Instruction Technology discussed the use of Google Classroom? As it is included in the Google Suite, I used it for several semesters but was told to only use D2L because we have a contract with them.</w:t>
      </w:r>
      <w:r>
        <w:rPr>
          <w:color w:val="222222"/>
        </w:rPr>
        <w:br/>
      </w:r>
      <w:r>
        <w:rPr>
          <w:color w:val="222222"/>
        </w:rPr>
        <w:br/>
      </w:r>
      <w:r>
        <w:rPr>
          <w:color w:val="222222"/>
          <w:highlight w:val="white"/>
        </w:rPr>
        <w:t>I reall</w:t>
      </w:r>
      <w:r>
        <w:rPr>
          <w:color w:val="222222"/>
          <w:highlight w:val="white"/>
        </w:rPr>
        <w:t>y enjoyed Google Classroom and think it would be useful for others. I guess I would be curious about the following items:</w:t>
      </w:r>
      <w:r>
        <w:rPr>
          <w:color w:val="222222"/>
        </w:rPr>
        <w:br/>
      </w:r>
      <w:r>
        <w:rPr>
          <w:color w:val="222222"/>
        </w:rPr>
        <w:br/>
      </w:r>
      <w:r>
        <w:rPr>
          <w:color w:val="222222"/>
          <w:highlight w:val="white"/>
        </w:rPr>
        <w:t>1. Is Google Classroom allowable for instructors. As several textbook publishers provide their own platforms and we are forced to use</w:t>
      </w:r>
      <w:r>
        <w:rPr>
          <w:color w:val="222222"/>
          <w:highlight w:val="white"/>
        </w:rPr>
        <w:t xml:space="preserve"> them, it would not be unprecedented for students to navigate a different platform.</w:t>
      </w:r>
      <w:r>
        <w:rPr>
          <w:color w:val="222222"/>
        </w:rPr>
        <w:br/>
      </w:r>
      <w:r>
        <w:rPr>
          <w:color w:val="222222"/>
          <w:highlight w:val="white"/>
        </w:rPr>
        <w:t>2. Is it a fruitful discussion to consider Google Classroom as a potential institutional alternative to D2L?</w:t>
      </w:r>
      <w:r>
        <w:rPr>
          <w:color w:val="222222"/>
        </w:rPr>
        <w:br/>
      </w:r>
      <w:r>
        <w:rPr>
          <w:color w:val="222222"/>
        </w:rPr>
        <w:br/>
      </w:r>
      <w:r>
        <w:rPr>
          <w:color w:val="222222"/>
          <w:highlight w:val="white"/>
        </w:rPr>
        <w:t xml:space="preserve">If need be, I am willing to be a guest at a future meeting to </w:t>
      </w:r>
      <w:r>
        <w:rPr>
          <w:color w:val="222222"/>
          <w:highlight w:val="white"/>
        </w:rPr>
        <w:t>provide some context with my experiences with Google Classroom.</w:t>
      </w:r>
      <w:r>
        <w:rPr>
          <w:color w:val="222222"/>
        </w:rPr>
        <w:br/>
      </w:r>
      <w:r>
        <w:rPr>
          <w:color w:val="222222"/>
        </w:rPr>
        <w:br/>
      </w:r>
      <w:r>
        <w:rPr>
          <w:color w:val="222222"/>
          <w:highlight w:val="white"/>
        </w:rPr>
        <w:t xml:space="preserve">Josh </w:t>
      </w:r>
      <w:proofErr w:type="spellStart"/>
      <w:r>
        <w:rPr>
          <w:color w:val="222222"/>
          <w:highlight w:val="white"/>
        </w:rPr>
        <w:t>Averbeck</w:t>
      </w:r>
      <w:proofErr w:type="spellEnd"/>
      <w:r>
        <w:rPr>
          <w:color w:val="222222"/>
          <w:highlight w:val="white"/>
        </w:rPr>
        <w:t>, PhD</w:t>
      </w:r>
      <w:r>
        <w:rPr>
          <w:color w:val="222222"/>
        </w:rPr>
        <w:br/>
      </w:r>
      <w:r>
        <w:rPr>
          <w:color w:val="222222"/>
          <w:highlight w:val="white"/>
        </w:rPr>
        <w:t>Associate Professor</w:t>
      </w:r>
      <w:r>
        <w:rPr>
          <w:color w:val="222222"/>
        </w:rPr>
        <w:br/>
      </w:r>
      <w:r>
        <w:rPr>
          <w:color w:val="222222"/>
          <w:highlight w:val="white"/>
        </w:rPr>
        <w:t>Social Media Lab Director</w:t>
      </w:r>
      <w:r>
        <w:rPr>
          <w:color w:val="222222"/>
        </w:rPr>
        <w:br/>
      </w:r>
      <w:r>
        <w:rPr>
          <w:color w:val="222222"/>
          <w:highlight w:val="white"/>
        </w:rPr>
        <w:t>Department of Communication</w:t>
      </w:r>
      <w:r>
        <w:rPr>
          <w:color w:val="222222"/>
        </w:rPr>
        <w:br/>
      </w:r>
      <w:r>
        <w:rPr>
          <w:color w:val="222222"/>
          <w:highlight w:val="white"/>
        </w:rPr>
        <w:t>Western Illinois University</w:t>
      </w:r>
    </w:p>
    <w:p w:rsidR="000E3FC5" w:rsidRDefault="000B0B3A">
      <w:pPr>
        <w:numPr>
          <w:ilvl w:val="2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Discussion:</w:t>
      </w:r>
    </w:p>
    <w:p w:rsidR="000E3FC5" w:rsidRDefault="000B0B3A">
      <w:pPr>
        <w:numPr>
          <w:ilvl w:val="3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There would need to be a strong case in order to bring for</w:t>
      </w:r>
      <w:r>
        <w:rPr>
          <w:rFonts w:ascii="Calibri" w:eastAsia="Calibri" w:hAnsi="Calibri" w:cs="Calibri"/>
          <w:sz w:val="24"/>
          <w:szCs w:val="24"/>
        </w:rPr>
        <w:t xml:space="preserve">ward. </w:t>
      </w:r>
    </w:p>
    <w:p w:rsidR="000E3FC5" w:rsidRDefault="000B0B3A">
      <w:pPr>
        <w:numPr>
          <w:ilvl w:val="3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Not sure if we are the right audience for this matter. </w:t>
      </w:r>
    </w:p>
    <w:p w:rsidR="000E3FC5" w:rsidRDefault="000B0B3A">
      <w:pPr>
        <w:numPr>
          <w:ilvl w:val="3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Students want a seamless experience: all on the university campus using the same system. </w:t>
      </w:r>
    </w:p>
    <w:p w:rsidR="000E3FC5" w:rsidRDefault="000B0B3A">
      <w:pPr>
        <w:numPr>
          <w:ilvl w:val="3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More of a department discussion, rather than for a university wide need. </w:t>
      </w:r>
    </w:p>
    <w:p w:rsidR="000E3FC5" w:rsidRDefault="000B0B3A">
      <w:pPr>
        <w:numPr>
          <w:ilvl w:val="2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Follow Up:</w:t>
      </w:r>
    </w:p>
    <w:p w:rsidR="000E3FC5" w:rsidRDefault="000B0B3A">
      <w:pPr>
        <w:numPr>
          <w:ilvl w:val="3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Deb will email and</w:t>
      </w:r>
      <w:r>
        <w:rPr>
          <w:rFonts w:ascii="Calibri" w:eastAsia="Calibri" w:hAnsi="Calibri" w:cs="Calibri"/>
          <w:sz w:val="24"/>
          <w:szCs w:val="24"/>
        </w:rPr>
        <w:t xml:space="preserve"> encourage follow up with the department head or other university entity. </w:t>
      </w:r>
    </w:p>
    <w:p w:rsidR="000E3FC5" w:rsidRDefault="000B0B3A">
      <w:pPr>
        <w:numPr>
          <w:ilvl w:val="1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Topic suggestions for the remainder of the semester. </w:t>
      </w:r>
    </w:p>
    <w:p w:rsidR="000E3FC5" w:rsidRDefault="000B0B3A">
      <w:pPr>
        <w:numPr>
          <w:ilvl w:val="2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Final edits of the survey at the next meeting. </w:t>
      </w:r>
    </w:p>
    <w:p w:rsidR="000E3FC5" w:rsidRDefault="000B0B3A">
      <w:pPr>
        <w:numPr>
          <w:ilvl w:val="0"/>
          <w:numId w:val="14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Next Meeting: Wednesday, February 22, 2023 from 2-3pm. </w:t>
      </w:r>
    </w:p>
    <w:sectPr w:rsidR="000E3FC5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7607AF"/>
    <w:multiLevelType w:val="multilevel"/>
    <w:tmpl w:val="D354B98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F1A69C7"/>
    <w:multiLevelType w:val="multilevel"/>
    <w:tmpl w:val="964678C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FEB4079"/>
    <w:multiLevelType w:val="multilevel"/>
    <w:tmpl w:val="3D2AC9A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2A634539"/>
    <w:multiLevelType w:val="multilevel"/>
    <w:tmpl w:val="98E2911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C381E58"/>
    <w:multiLevelType w:val="multilevel"/>
    <w:tmpl w:val="9D5EC26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452C6208"/>
    <w:multiLevelType w:val="multilevel"/>
    <w:tmpl w:val="3F724F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492710F0"/>
    <w:multiLevelType w:val="multilevel"/>
    <w:tmpl w:val="0844579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4CBD2840"/>
    <w:multiLevelType w:val="multilevel"/>
    <w:tmpl w:val="9E5EFC6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4D3B0325"/>
    <w:multiLevelType w:val="multilevel"/>
    <w:tmpl w:val="B11025B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4E1552F6"/>
    <w:multiLevelType w:val="multilevel"/>
    <w:tmpl w:val="F31C44A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524B4F8A"/>
    <w:multiLevelType w:val="multilevel"/>
    <w:tmpl w:val="5580823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53F947E2"/>
    <w:multiLevelType w:val="multilevel"/>
    <w:tmpl w:val="E5F44E8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64E14BC1"/>
    <w:multiLevelType w:val="multilevel"/>
    <w:tmpl w:val="C924286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70467DFE"/>
    <w:multiLevelType w:val="multilevel"/>
    <w:tmpl w:val="BE0EC5C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13"/>
  </w:num>
  <w:num w:numId="6">
    <w:abstractNumId w:val="10"/>
  </w:num>
  <w:num w:numId="7">
    <w:abstractNumId w:val="5"/>
  </w:num>
  <w:num w:numId="8">
    <w:abstractNumId w:val="8"/>
  </w:num>
  <w:num w:numId="9">
    <w:abstractNumId w:val="9"/>
  </w:num>
  <w:num w:numId="10">
    <w:abstractNumId w:val="12"/>
  </w:num>
  <w:num w:numId="11">
    <w:abstractNumId w:val="6"/>
  </w:num>
  <w:num w:numId="12">
    <w:abstractNumId w:val="11"/>
  </w:num>
  <w:num w:numId="13">
    <w:abstractNumId w:val="7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FC5"/>
    <w:rsid w:val="000B0B3A"/>
    <w:rsid w:val="000E3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5DC01AB-52FF-4A90-AAAA-6EC577C6B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ocs.google.com/document/d/1BRkXz4N_3De-cRsUEXgIuS1QaAUxsuZW6YZUxNe0BTc/edit?usp=sharin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410</Words>
  <Characters>2342</Characters>
  <Application>Microsoft Office Word</Application>
  <DocSecurity>0</DocSecurity>
  <Lines>19</Lines>
  <Paragraphs>5</Paragraphs>
  <ScaleCrop>false</ScaleCrop>
  <Company/>
  <LinksUpToDate>false</LinksUpToDate>
  <CharactersWithSpaces>2747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2</cp:revision>
  <dcterms:created xsi:type="dcterms:W3CDTF">2023-08-16T13:06:00Z</dcterms:created>
  <dcterms:modified xsi:type="dcterms:W3CDTF">2023-08-16T13:06:00Z</dcterms:modified>
</cp:coreProperties>
</file>