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EC05DC" w:rsidRDefault="001F081C">
      <w:pP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Council for Instruction Technology Minutes</w:t>
      </w:r>
    </w:p>
    <w:p w14:paraId="00000002"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Date: October 18, 2023</w:t>
      </w:r>
    </w:p>
    <w:p w14:paraId="00000003"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4"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In attendance:</w:t>
      </w:r>
    </w:p>
    <w:p w14:paraId="00000005"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Rebel Mickelson, Mahbub </w:t>
      </w:r>
      <w:proofErr w:type="spellStart"/>
      <w:r>
        <w:rPr>
          <w:rFonts w:ascii="Times New Roman" w:eastAsia="Times New Roman" w:hAnsi="Times New Roman" w:cs="Times New Roman"/>
          <w:sz w:val="24"/>
          <w:szCs w:val="24"/>
        </w:rPr>
        <w:t>Alam</w:t>
      </w:r>
      <w:proofErr w:type="spellEnd"/>
      <w:r>
        <w:rPr>
          <w:rFonts w:ascii="Times New Roman" w:eastAsia="Times New Roman" w:hAnsi="Times New Roman" w:cs="Times New Roman"/>
          <w:sz w:val="24"/>
          <w:szCs w:val="24"/>
        </w:rPr>
        <w:t xml:space="preserve">, Paul </w:t>
      </w:r>
      <w:proofErr w:type="spellStart"/>
      <w:r>
        <w:rPr>
          <w:rFonts w:ascii="Times New Roman" w:eastAsia="Times New Roman" w:hAnsi="Times New Roman" w:cs="Times New Roman"/>
          <w:sz w:val="24"/>
          <w:szCs w:val="24"/>
        </w:rPr>
        <w:t>Chinen</w:t>
      </w:r>
      <w:proofErr w:type="spellEnd"/>
      <w:r>
        <w:rPr>
          <w:rFonts w:ascii="Times New Roman" w:eastAsia="Times New Roman" w:hAnsi="Times New Roman" w:cs="Times New Roman"/>
          <w:sz w:val="24"/>
          <w:szCs w:val="24"/>
        </w:rPr>
        <w:t xml:space="preserve">, Christopher Cordes, </w:t>
      </w:r>
      <w:proofErr w:type="spellStart"/>
      <w:r>
        <w:rPr>
          <w:rFonts w:ascii="Times New Roman" w:eastAsia="Times New Roman" w:hAnsi="Times New Roman" w:cs="Times New Roman"/>
          <w:sz w:val="24"/>
          <w:szCs w:val="24"/>
        </w:rPr>
        <w:t>Leaunda</w:t>
      </w:r>
      <w:proofErr w:type="spellEnd"/>
      <w:r>
        <w:rPr>
          <w:rFonts w:ascii="Times New Roman" w:eastAsia="Times New Roman" w:hAnsi="Times New Roman" w:cs="Times New Roman"/>
          <w:sz w:val="24"/>
          <w:szCs w:val="24"/>
        </w:rPr>
        <w:t xml:space="preserve"> Hemphill, </w:t>
      </w:r>
      <w:proofErr w:type="spellStart"/>
      <w:r>
        <w:rPr>
          <w:rFonts w:ascii="Times New Roman" w:eastAsia="Times New Roman" w:hAnsi="Times New Roman" w:cs="Times New Roman"/>
          <w:sz w:val="24"/>
          <w:szCs w:val="24"/>
        </w:rPr>
        <w:t>Yeongkwun</w:t>
      </w:r>
      <w:proofErr w:type="spellEnd"/>
      <w:r>
        <w:rPr>
          <w:rFonts w:ascii="Times New Roman" w:eastAsia="Times New Roman" w:hAnsi="Times New Roman" w:cs="Times New Roman"/>
          <w:sz w:val="24"/>
          <w:szCs w:val="24"/>
        </w:rPr>
        <w:t xml:space="preserve"> Kim, Greg Kain, Bridget Sheng, Tammy Werner, </w:t>
      </w:r>
      <w:proofErr w:type="spellStart"/>
      <w:r>
        <w:rPr>
          <w:rFonts w:ascii="Times New Roman" w:eastAsia="Times New Roman" w:hAnsi="Times New Roman" w:cs="Times New Roman"/>
          <w:sz w:val="24"/>
          <w:szCs w:val="24"/>
        </w:rPr>
        <w:t>Danyang</w:t>
      </w:r>
      <w:proofErr w:type="spellEnd"/>
      <w:r>
        <w:rPr>
          <w:rFonts w:ascii="Times New Roman" w:eastAsia="Times New Roman" w:hAnsi="Times New Roman" w:cs="Times New Roman"/>
          <w:sz w:val="24"/>
          <w:szCs w:val="24"/>
        </w:rPr>
        <w:t xml:space="preserve"> Zhao</w:t>
      </w:r>
    </w:p>
    <w:p w14:paraId="00000006"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7"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 in Attendance: Andrea </w:t>
      </w:r>
      <w:proofErr w:type="spellStart"/>
      <w:r>
        <w:rPr>
          <w:rFonts w:ascii="Times New Roman" w:eastAsia="Times New Roman" w:hAnsi="Times New Roman" w:cs="Times New Roman"/>
          <w:sz w:val="24"/>
          <w:szCs w:val="24"/>
        </w:rPr>
        <w:t>Alveshere</w:t>
      </w:r>
      <w:proofErr w:type="spellEnd"/>
      <w:r>
        <w:rPr>
          <w:rFonts w:ascii="Times New Roman" w:eastAsia="Times New Roman" w:hAnsi="Times New Roman" w:cs="Times New Roman"/>
          <w:sz w:val="24"/>
          <w:szCs w:val="24"/>
        </w:rPr>
        <w:t xml:space="preserve"> (Sabbatical), Steve Bennett, Elizabeth Hansen, Rashmi Sharma, Emily Shupe, Raphael Popoola</w:t>
      </w:r>
    </w:p>
    <w:p w14:paraId="00000008"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09" w14:textId="77777777" w:rsidR="00EC05DC" w:rsidRDefault="001F081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Greg Kain, WIU Director of University Technology/CIO</w:t>
      </w:r>
    </w:p>
    <w:p w14:paraId="0000000A" w14:textId="77777777" w:rsidR="00EC05DC" w:rsidRDefault="001F081C">
      <w:pPr>
        <w:numPr>
          <w:ilvl w:val="0"/>
          <w:numId w:val="2"/>
        </w:numPr>
      </w:pPr>
      <w:r>
        <w:rPr>
          <w:rFonts w:ascii="Times New Roman" w:eastAsia="Times New Roman" w:hAnsi="Times New Roman" w:cs="Times New Roman"/>
          <w:sz w:val="24"/>
          <w:szCs w:val="24"/>
        </w:rPr>
        <w:t>Introduced himself and invited people to contact him with any questions.</w:t>
      </w:r>
    </w:p>
    <w:p w14:paraId="0000000B" w14:textId="77777777" w:rsidR="00EC05DC" w:rsidRDefault="001F081C">
      <w:pPr>
        <w:numPr>
          <w:ilvl w:val="0"/>
          <w:numId w:val="2"/>
        </w:numPr>
      </w:pPr>
      <w:r>
        <w:rPr>
          <w:rFonts w:ascii="Times New Roman" w:eastAsia="Times New Roman" w:hAnsi="Times New Roman" w:cs="Times New Roman"/>
          <w:sz w:val="24"/>
          <w:szCs w:val="24"/>
        </w:rPr>
        <w:t>ERP (Enterprise Resource Planning) Changeover</w:t>
      </w:r>
    </w:p>
    <w:p w14:paraId="0000000C"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This will streamline process and help with support</w:t>
      </w:r>
    </w:p>
    <w:p w14:paraId="0000000D"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proofErr w:type="gramStart"/>
      <w:r>
        <w:rPr>
          <w:rFonts w:ascii="Times New Roman" w:eastAsia="Times New Roman" w:hAnsi="Times New Roman" w:cs="Times New Roman"/>
          <w:sz w:val="24"/>
          <w:szCs w:val="24"/>
        </w:rPr>
        <w:t>The</w:t>
      </w:r>
      <w:proofErr w:type="gramEnd"/>
      <w:r>
        <w:rPr>
          <w:rFonts w:ascii="Times New Roman" w:eastAsia="Times New Roman" w:hAnsi="Times New Roman" w:cs="Times New Roman"/>
          <w:sz w:val="24"/>
          <w:szCs w:val="24"/>
        </w:rPr>
        <w:t xml:space="preserve"> product has been selected. Will start January: Phase 1 Go Live will start in January and take about 24 months</w:t>
      </w:r>
    </w:p>
    <w:p w14:paraId="0000000E" w14:textId="77777777" w:rsidR="00EC05DC" w:rsidRDefault="001F081C">
      <w:pPr>
        <w:numPr>
          <w:ilvl w:val="0"/>
          <w:numId w:val="3"/>
        </w:numPr>
      </w:pPr>
      <w:r>
        <w:rPr>
          <w:rFonts w:ascii="Times New Roman" w:eastAsia="Times New Roman" w:hAnsi="Times New Roman" w:cs="Times New Roman"/>
          <w:sz w:val="24"/>
          <w:szCs w:val="24"/>
        </w:rPr>
        <w:t>CITR/</w:t>
      </w:r>
      <w:proofErr w:type="spellStart"/>
      <w:r>
        <w:rPr>
          <w:rFonts w:ascii="Times New Roman" w:eastAsia="Times New Roman" w:hAnsi="Times New Roman" w:cs="Times New Roman"/>
          <w:sz w:val="24"/>
          <w:szCs w:val="24"/>
        </w:rPr>
        <w:t>WesternOnline</w:t>
      </w:r>
      <w:proofErr w:type="spellEnd"/>
    </w:p>
    <w:p w14:paraId="0000000F"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Old CITR is di</w:t>
      </w:r>
      <w:r>
        <w:rPr>
          <w:rFonts w:ascii="Times New Roman" w:eastAsia="Times New Roman" w:hAnsi="Times New Roman" w:cs="Times New Roman"/>
          <w:sz w:val="24"/>
          <w:szCs w:val="24"/>
        </w:rPr>
        <w:t>ssolved.</w:t>
      </w:r>
    </w:p>
    <w:p w14:paraId="00000010"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Working out where the new CITR will be located.</w:t>
      </w:r>
    </w:p>
    <w:p w14:paraId="00000011"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Discussed that the new CITR will be reporting to the Director of Digital Spaces/University Technology.</w:t>
      </w:r>
    </w:p>
    <w:p w14:paraId="00000012"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Provost rewards, program development, and marketing will remain in the Provost offic</w:t>
      </w:r>
      <w:r>
        <w:rPr>
          <w:rFonts w:ascii="Times New Roman" w:eastAsia="Times New Roman" w:hAnsi="Times New Roman" w:cs="Times New Roman"/>
          <w:sz w:val="24"/>
          <w:szCs w:val="24"/>
        </w:rPr>
        <w:t>e.</w:t>
      </w:r>
    </w:p>
    <w:p w14:paraId="00000013"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D2L support is outsourced. Need a better interface to make sure students, etc., issues are addressed internally.</w:t>
      </w:r>
    </w:p>
    <w:p w14:paraId="00000014"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Plan to address online course quality first, including standardization of quality of the courses, meeting required standards, work w</w:t>
      </w:r>
      <w:r>
        <w:rPr>
          <w:rFonts w:ascii="Times New Roman" w:eastAsia="Times New Roman" w:hAnsi="Times New Roman" w:cs="Times New Roman"/>
          <w:sz w:val="24"/>
          <w:szCs w:val="24"/>
        </w:rPr>
        <w:t>ith a faculty committee, building of new courses pipeline, by the end of the semester and start reviewing courses next semester.</w:t>
      </w:r>
    </w:p>
    <w:p w14:paraId="00000015"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Would like to discontinue old tools such as Attendance Tracker and replace them with tools embedded in the existing system </w:t>
      </w:r>
      <w:r>
        <w:rPr>
          <w:rFonts w:ascii="Times New Roman" w:eastAsia="Times New Roman" w:hAnsi="Times New Roman" w:cs="Times New Roman"/>
          <w:sz w:val="24"/>
          <w:szCs w:val="24"/>
        </w:rPr>
        <w:t>and that are easier to support. Will review these tools.</w:t>
      </w:r>
    </w:p>
    <w:p w14:paraId="00000016"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Follow Up Discussion</w:t>
      </w:r>
    </w:p>
    <w:p w14:paraId="00000017" w14:textId="77777777" w:rsidR="00EC05DC" w:rsidRDefault="001F081C">
      <w:pPr>
        <w:numPr>
          <w:ilvl w:val="0"/>
          <w:numId w:val="1"/>
        </w:numPr>
      </w:pPr>
      <w:proofErr w:type="spellStart"/>
      <w:r>
        <w:rPr>
          <w:rFonts w:ascii="Times New Roman" w:eastAsia="Times New Roman" w:hAnsi="Times New Roman" w:cs="Times New Roman"/>
          <w:sz w:val="24"/>
          <w:szCs w:val="24"/>
        </w:rPr>
        <w:t>Leaunda</w:t>
      </w:r>
      <w:proofErr w:type="spellEnd"/>
      <w:r>
        <w:rPr>
          <w:rFonts w:ascii="Times New Roman" w:eastAsia="Times New Roman" w:hAnsi="Times New Roman" w:cs="Times New Roman"/>
          <w:sz w:val="24"/>
          <w:szCs w:val="24"/>
        </w:rPr>
        <w:t xml:space="preserve"> Hemphill wanted to make sure that existing course quality checklists are reviewed.</w:t>
      </w:r>
    </w:p>
    <w:p w14:paraId="00000018" w14:textId="77777777" w:rsidR="00EC05DC" w:rsidRDefault="001F081C">
      <w:pPr>
        <w:numPr>
          <w:ilvl w:val="0"/>
          <w:numId w:val="1"/>
        </w:numPr>
      </w:pPr>
      <w:r>
        <w:rPr>
          <w:rFonts w:ascii="Times New Roman" w:eastAsia="Times New Roman" w:hAnsi="Times New Roman" w:cs="Times New Roman"/>
          <w:sz w:val="24"/>
          <w:szCs w:val="24"/>
        </w:rPr>
        <w:t>Tammy Werner states that her students are used to using Google and find D2L confusi</w:t>
      </w:r>
      <w:r>
        <w:rPr>
          <w:rFonts w:ascii="Times New Roman" w:eastAsia="Times New Roman" w:hAnsi="Times New Roman" w:cs="Times New Roman"/>
          <w:sz w:val="24"/>
          <w:szCs w:val="24"/>
        </w:rPr>
        <w:t>ng.</w:t>
      </w:r>
    </w:p>
    <w:p w14:paraId="00000019" w14:textId="77777777" w:rsidR="00EC05DC" w:rsidRDefault="001F081C">
      <w:pPr>
        <w:numPr>
          <w:ilvl w:val="0"/>
          <w:numId w:val="1"/>
        </w:numPr>
      </w:pPr>
      <w:r>
        <w:rPr>
          <w:rFonts w:ascii="Times New Roman" w:eastAsia="Times New Roman" w:hAnsi="Times New Roman" w:cs="Times New Roman"/>
          <w:sz w:val="24"/>
          <w:szCs w:val="24"/>
        </w:rPr>
        <w:t>Tammy Werner asked about AI and Greg Kain stated he is in an AI Committee that is putting together a document to address AI issues.</w:t>
      </w:r>
    </w:p>
    <w:p w14:paraId="0000001A" w14:textId="77777777" w:rsidR="00EC05DC" w:rsidRDefault="001F081C">
      <w:pPr>
        <w:numPr>
          <w:ilvl w:val="0"/>
          <w:numId w:val="1"/>
        </w:numPr>
        <w:ind w:left="1440"/>
      </w:pPr>
      <w:r>
        <w:rPr>
          <w:rFonts w:ascii="Times New Roman" w:eastAsia="Times New Roman" w:hAnsi="Times New Roman" w:cs="Times New Roman"/>
          <w:sz w:val="24"/>
          <w:szCs w:val="24"/>
        </w:rPr>
        <w:t>Updates</w:t>
      </w:r>
    </w:p>
    <w:p w14:paraId="0000001B"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Initiative this summer was to upgrade the system to support increased traffic (e.g., classroom broadcasting, security cameras, wireless, etc.)</w:t>
      </w:r>
    </w:p>
    <w:p w14:paraId="0000001C"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Adobe site license is now available for all faculty, staff, and half of the students. More information and training will be coming. Greg Kain provided the link to the</w:t>
      </w:r>
      <w:hyperlink r:id="rId5">
        <w:r>
          <w:rPr>
            <w:rFonts w:ascii="Times New Roman" w:eastAsia="Times New Roman" w:hAnsi="Times New Roman" w:cs="Times New Roman"/>
            <w:sz w:val="24"/>
            <w:szCs w:val="24"/>
          </w:rPr>
          <w:t xml:space="preserve"> </w:t>
        </w:r>
      </w:hyperlink>
      <w:hyperlink r:id="rId6">
        <w:r>
          <w:rPr>
            <w:rFonts w:ascii="Times New Roman" w:eastAsia="Times New Roman" w:hAnsi="Times New Roman" w:cs="Times New Roman"/>
            <w:color w:val="0563C1"/>
            <w:sz w:val="24"/>
            <w:szCs w:val="24"/>
            <w:u w:val="single"/>
          </w:rPr>
          <w:t>Adobe Creative Cloud for WIU</w:t>
        </w:r>
      </w:hyperlink>
      <w:r>
        <w:rPr>
          <w:rFonts w:ascii="Times New Roman" w:eastAsia="Times New Roman" w:hAnsi="Times New Roman" w:cs="Times New Roman"/>
          <w:sz w:val="24"/>
          <w:szCs w:val="24"/>
        </w:rPr>
        <w:t xml:space="preserve"> webpage.</w:t>
      </w:r>
    </w:p>
    <w:p w14:paraId="0000001D"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14:paraId="0000001E" w14:textId="77777777" w:rsidR="00EC05DC" w:rsidRDefault="001F081C">
      <w:pPr>
        <w:numPr>
          <w:ilvl w:val="0"/>
          <w:numId w:val="4"/>
        </w:numPr>
      </w:pPr>
      <w:proofErr w:type="spellStart"/>
      <w:r>
        <w:rPr>
          <w:rFonts w:ascii="Times New Roman" w:eastAsia="Times New Roman" w:hAnsi="Times New Roman" w:cs="Times New Roman"/>
          <w:sz w:val="24"/>
          <w:szCs w:val="24"/>
        </w:rPr>
        <w:t>Danyang</w:t>
      </w:r>
      <w:proofErr w:type="spellEnd"/>
      <w:r>
        <w:rPr>
          <w:rFonts w:ascii="Times New Roman" w:eastAsia="Times New Roman" w:hAnsi="Times New Roman" w:cs="Times New Roman"/>
          <w:sz w:val="24"/>
          <w:szCs w:val="24"/>
        </w:rPr>
        <w:t xml:space="preserve"> Zhao asked if the license needs to be purchased and if it is available now. Greg Kain stated that we do not need to purchase the license and if we want</w:t>
      </w:r>
      <w:r>
        <w:rPr>
          <w:rFonts w:ascii="Times New Roman" w:eastAsia="Times New Roman" w:hAnsi="Times New Roman" w:cs="Times New Roman"/>
          <w:sz w:val="24"/>
          <w:szCs w:val="24"/>
        </w:rPr>
        <w:t xml:space="preserve"> to use it immediately to contact him.</w:t>
      </w:r>
    </w:p>
    <w:p w14:paraId="0000001F" w14:textId="77777777" w:rsidR="00EC05DC" w:rsidRDefault="001F081C">
      <w:pPr>
        <w:numPr>
          <w:ilvl w:val="0"/>
          <w:numId w:val="4"/>
        </w:numPr>
      </w:pPr>
      <w:r>
        <w:rPr>
          <w:rFonts w:ascii="Times New Roman" w:eastAsia="Times New Roman" w:hAnsi="Times New Roman" w:cs="Times New Roman"/>
          <w:sz w:val="24"/>
          <w:szCs w:val="24"/>
        </w:rPr>
        <w:t>Sean Cordes asked about uniform training across the departments, who is going to support faculty development, and student training orientation that runs parallel with faculty training as well as pedagogy issues relate</w:t>
      </w:r>
      <w:r>
        <w:rPr>
          <w:rFonts w:ascii="Times New Roman" w:eastAsia="Times New Roman" w:hAnsi="Times New Roman" w:cs="Times New Roman"/>
          <w:sz w:val="24"/>
          <w:szCs w:val="24"/>
        </w:rPr>
        <w:t>d to how to use these things. Greg Kain acknowledged that faculty development needs to be addressed.</w:t>
      </w:r>
    </w:p>
    <w:p w14:paraId="00000020"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Slate</w:t>
      </w:r>
    </w:p>
    <w:p w14:paraId="00000021" w14:textId="77777777" w:rsidR="00EC05DC" w:rsidRDefault="001F081C">
      <w:pPr>
        <w:ind w:left="1440" w:firstLine="360"/>
        <w:rPr>
          <w:rFonts w:ascii="Times New Roman" w:eastAsia="Times New Roman" w:hAnsi="Times New Roman" w:cs="Times New Roman"/>
          <w:sz w:val="24"/>
          <w:szCs w:val="24"/>
        </w:rPr>
      </w:pPr>
      <w:r>
        <w:rPr>
          <w:rFonts w:ascii="Times New Roman" w:eastAsia="Times New Roman" w:hAnsi="Times New Roman" w:cs="Times New Roman"/>
          <w:sz w:val="24"/>
          <w:szCs w:val="24"/>
        </w:rPr>
        <w:t>Halfway done with implementing, recruiting, and processes for admission for student success.</w:t>
      </w:r>
    </w:p>
    <w:p w14:paraId="00000022"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Regent</w:t>
      </w:r>
    </w:p>
    <w:p w14:paraId="00000023" w14:textId="77777777" w:rsidR="00EC05DC" w:rsidRDefault="001F081C">
      <w:pPr>
        <w:ind w:left="1800"/>
        <w:rPr>
          <w:rFonts w:ascii="Times New Roman" w:eastAsia="Times New Roman" w:hAnsi="Times New Roman" w:cs="Times New Roman"/>
          <w:sz w:val="24"/>
          <w:szCs w:val="24"/>
        </w:rPr>
      </w:pPr>
      <w:r>
        <w:rPr>
          <w:rFonts w:ascii="Times New Roman" w:eastAsia="Times New Roman" w:hAnsi="Times New Roman" w:cs="Times New Roman"/>
          <w:sz w:val="24"/>
          <w:szCs w:val="24"/>
        </w:rPr>
        <w:t>Purchased software and will meet the fina</w:t>
      </w:r>
      <w:r>
        <w:rPr>
          <w:rFonts w:ascii="Times New Roman" w:eastAsia="Times New Roman" w:hAnsi="Times New Roman" w:cs="Times New Roman"/>
          <w:sz w:val="24"/>
          <w:szCs w:val="24"/>
        </w:rPr>
        <w:t>ncial aid deadline next spring.</w:t>
      </w:r>
    </w:p>
    <w:p w14:paraId="00000024"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Cyber training</w:t>
      </w:r>
    </w:p>
    <w:p w14:paraId="00000025"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Audit framework compliance obligations and restrictions</w:t>
      </w:r>
    </w:p>
    <w:p w14:paraId="00000026" w14:textId="77777777" w:rsidR="00EC05DC" w:rsidRDefault="001F081C">
      <w:pPr>
        <w:ind w:left="1440"/>
        <w:rPr>
          <w:rFonts w:ascii="Times New Roman" w:eastAsia="Times New Roman" w:hAnsi="Times New Roman" w:cs="Times New Roman"/>
          <w:sz w:val="24"/>
          <w:szCs w:val="24"/>
        </w:rPr>
      </w:pPr>
      <w:r>
        <w:rPr>
          <w:rFonts w:ascii="Courier New" w:eastAsia="Courier New" w:hAnsi="Courier New" w:cs="Courier New"/>
          <w:sz w:val="24"/>
          <w:szCs w:val="24"/>
        </w:rPr>
        <w:t>o</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Greg Kain asked for names and emails of the committee. Rebel Mickelson will send those to him.</w:t>
      </w:r>
    </w:p>
    <w:p w14:paraId="00000027"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8" w14:textId="77777777" w:rsidR="00EC05DC" w:rsidRDefault="001F081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Rebel Mickelson: Student representative, Rap</w:t>
      </w:r>
      <w:r>
        <w:rPr>
          <w:rFonts w:ascii="Times New Roman" w:eastAsia="Times New Roman" w:hAnsi="Times New Roman" w:cs="Times New Roman"/>
          <w:sz w:val="24"/>
          <w:szCs w:val="24"/>
        </w:rPr>
        <w:t>hael Popoola, will be at the next meeting</w:t>
      </w:r>
    </w:p>
    <w:p w14:paraId="00000029"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A" w14:textId="77777777" w:rsidR="00EC05DC" w:rsidRDefault="001F081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Old Business</w:t>
      </w:r>
    </w:p>
    <w:p w14:paraId="0000002B" w14:textId="77777777" w:rsidR="00EC05DC" w:rsidRDefault="001F081C">
      <w:pPr>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Rebel Mickelson: Asked that new committee members take the survey on the drive.</w:t>
      </w:r>
    </w:p>
    <w:p w14:paraId="0000002C" w14:textId="77777777" w:rsidR="00EC05DC" w:rsidRDefault="001F081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D" w14:textId="77777777" w:rsidR="00EC05DC" w:rsidRDefault="001F081C">
      <w:pPr>
        <w:numPr>
          <w:ilvl w:val="0"/>
          <w:numId w:val="5"/>
        </w:numPr>
        <w:rPr>
          <w:rFonts w:ascii="Times New Roman" w:eastAsia="Times New Roman" w:hAnsi="Times New Roman" w:cs="Times New Roman"/>
          <w:sz w:val="24"/>
          <w:szCs w:val="24"/>
        </w:rPr>
      </w:pPr>
      <w:r>
        <w:rPr>
          <w:rFonts w:ascii="Times New Roman" w:eastAsia="Times New Roman" w:hAnsi="Times New Roman" w:cs="Times New Roman"/>
          <w:sz w:val="24"/>
          <w:szCs w:val="24"/>
        </w:rPr>
        <w:t>Next meeting: November 15, 2 pm (CST)</w:t>
      </w:r>
    </w:p>
    <w:p w14:paraId="0000002E" w14:textId="77777777" w:rsidR="00EC05DC" w:rsidRDefault="00EC05DC"/>
    <w:sectPr w:rsidR="00EC05DC">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C4341"/>
    <w:multiLevelType w:val="multilevel"/>
    <w:tmpl w:val="A308DBB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244516F7"/>
    <w:multiLevelType w:val="multilevel"/>
    <w:tmpl w:val="858856AC"/>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2" w15:restartNumberingAfterBreak="0">
    <w:nsid w:val="3C0D7AA7"/>
    <w:multiLevelType w:val="multilevel"/>
    <w:tmpl w:val="4C12DC9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15:restartNumberingAfterBreak="0">
    <w:nsid w:val="41023492"/>
    <w:multiLevelType w:val="multilevel"/>
    <w:tmpl w:val="FE7EF04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7CE05E52"/>
    <w:multiLevelType w:val="multilevel"/>
    <w:tmpl w:val="5064886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5DC"/>
    <w:rsid w:val="001F081C"/>
    <w:rsid w:val="00EC05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690C0F-0DE9-44DD-B688-65D902473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iu.edu/university_technology/adobe/index.php" TargetMode="External"/><Relationship Id="rId5" Type="http://schemas.openxmlformats.org/officeDocument/2006/relationships/hyperlink" Target="https://wiu.edu/university_technology/adobe/index.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2</cp:revision>
  <dcterms:created xsi:type="dcterms:W3CDTF">2023-10-19T15:12:00Z</dcterms:created>
  <dcterms:modified xsi:type="dcterms:W3CDTF">2023-10-19T15:12:00Z</dcterms:modified>
</cp:coreProperties>
</file>