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523A" w:rsidRDefault="00572F2E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 xml:space="preserve">Council </w:t>
      </w:r>
      <w:proofErr w:type="gramStart"/>
      <w:r>
        <w:rPr>
          <w:rFonts w:ascii="Calibri" w:eastAsia="Calibri" w:hAnsi="Calibri" w:cs="Calibri"/>
          <w:sz w:val="24"/>
          <w:szCs w:val="24"/>
        </w:rPr>
        <w:t>For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Instructional Technology</w:t>
      </w:r>
    </w:p>
    <w:p w:rsidR="002F523A" w:rsidRDefault="00572F2E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Minutes</w:t>
      </w:r>
    </w:p>
    <w:p w:rsidR="002F523A" w:rsidRDefault="002F523A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2F523A" w:rsidRDefault="00572F2E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Oct 26, 2022 from 1:30pm-2:30pm via Zoom</w:t>
      </w:r>
    </w:p>
    <w:p w:rsidR="002F523A" w:rsidRDefault="002F523A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2F523A" w:rsidRDefault="00572F2E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Present: </w:t>
      </w:r>
    </w:p>
    <w:tbl>
      <w:tblPr>
        <w:tblStyle w:val="a"/>
        <w:tblW w:w="43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5"/>
        <w:gridCol w:w="1155"/>
      </w:tblGrid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MEMBER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PRESENT</w:t>
            </w: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Debra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Allwardt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(President)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Emily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Sevcik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(Vice President)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Leaunda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Hemphill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Tammy Werner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Rebel Mickelson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Nilanjan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Brian Clark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Yeongkwun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Kim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Elizabeth Hansen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Danyang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Zhao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Bridget Sheng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Hunter Dunlap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GUESTS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F523A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572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Gregory Kain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F523A" w:rsidRDefault="002F523A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2F523A" w:rsidRDefault="002F523A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2F523A" w:rsidRDefault="00572F2E">
      <w:pPr>
        <w:numPr>
          <w:ilvl w:val="0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Student Survey</w:t>
      </w:r>
    </w:p>
    <w:p w:rsidR="002F523A" w:rsidRDefault="00572F2E">
      <w:pPr>
        <w:numPr>
          <w:ilvl w:val="1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What is the purpose?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Rarely get insight from students on their use of technology related to their education, as opposed to the annual faculty survey that is already in place.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Deb reported that Dawn Sweet suggested discussing the survey idea with Ray Lawson, Office of Distance Education and Support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Collaborate? How can the information be shared and utilize the information?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Question: If we partner, will results be shared with CI</w:t>
      </w:r>
      <w:r>
        <w:rPr>
          <w:rFonts w:ascii="Calibri" w:eastAsia="Calibri" w:hAnsi="Calibri" w:cs="Calibri"/>
          <w:sz w:val="24"/>
          <w:szCs w:val="24"/>
        </w:rPr>
        <w:t xml:space="preserve">T?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First steps, reach out to Ray Lawson prior to further editing of the survey.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Deb will reach out to Lawson and follow up with the committee. </w:t>
      </w:r>
    </w:p>
    <w:p w:rsidR="002F523A" w:rsidRDefault="00572F2E">
      <w:pPr>
        <w:numPr>
          <w:ilvl w:val="0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Future Meeting Ideas</w:t>
      </w:r>
    </w:p>
    <w:p w:rsidR="002F523A" w:rsidRDefault="00572F2E">
      <w:pPr>
        <w:numPr>
          <w:ilvl w:val="1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Deb posed the question to the committee whether there are any interests from the committee for guest speakers.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Grad student question: Are there labs available in the evening hours for students who have evening classes?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Is this a need?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Hunter: Unclear th</w:t>
      </w:r>
      <w:r>
        <w:rPr>
          <w:rFonts w:ascii="Calibri" w:eastAsia="Calibri" w:hAnsi="Calibri" w:cs="Calibri"/>
          <w:sz w:val="24"/>
          <w:szCs w:val="24"/>
        </w:rPr>
        <w:t xml:space="preserve">e charge of the ODES and how it will be achieved.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Help pull together the connections between what used to be available and the new people and infrastructure.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University Website: Are there updates or changes coming/changed? </w:t>
      </w:r>
    </w:p>
    <w:p w:rsidR="002F523A" w:rsidRDefault="00572F2E">
      <w:pPr>
        <w:numPr>
          <w:ilvl w:val="0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Guest: Gregory Kain - Chief In</w:t>
      </w:r>
      <w:r>
        <w:rPr>
          <w:rFonts w:ascii="Calibri" w:eastAsia="Calibri" w:hAnsi="Calibri" w:cs="Calibri"/>
          <w:sz w:val="24"/>
          <w:szCs w:val="24"/>
        </w:rPr>
        <w:t>formation Officer</w:t>
      </w:r>
    </w:p>
    <w:p w:rsidR="002F523A" w:rsidRDefault="00572F2E">
      <w:pPr>
        <w:numPr>
          <w:ilvl w:val="1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Welcome and introduction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Started July 1st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Major initiatives to discuss: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ERP - Enterprise Applications - MDS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Hopefully it will be replaced in the near future.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Big financial cost and change of culture.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 partnership with Unified has bee</w:t>
      </w:r>
      <w:r>
        <w:rPr>
          <w:rFonts w:ascii="Calibri" w:eastAsia="Calibri" w:hAnsi="Calibri" w:cs="Calibri"/>
          <w:sz w:val="24"/>
          <w:szCs w:val="24"/>
        </w:rPr>
        <w:t xml:space="preserve">n canceled due to lack of progress. Currently looking for a new vendor.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Looking for the right size of application that fits this institution. </w:t>
      </w:r>
    </w:p>
    <w:p w:rsidR="002F523A" w:rsidRDefault="00572F2E">
      <w:pPr>
        <w:numPr>
          <w:ilvl w:val="5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Banner, Peoplesoft, colleagues, </w:t>
      </w:r>
      <w:proofErr w:type="spellStart"/>
      <w:r>
        <w:rPr>
          <w:rFonts w:ascii="Calibri" w:eastAsia="Calibri" w:hAnsi="Calibri" w:cs="Calibri"/>
          <w:sz w:val="24"/>
          <w:szCs w:val="24"/>
        </w:rPr>
        <w:t>etc</w:t>
      </w:r>
      <w:proofErr w:type="spellEnd"/>
      <w:r>
        <w:rPr>
          <w:rFonts w:ascii="Calibri" w:eastAsia="Calibri" w:hAnsi="Calibri" w:cs="Calibri"/>
          <w:sz w:val="24"/>
          <w:szCs w:val="24"/>
        </w:rPr>
        <w:t>…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Advisory group, but Utech is doing the initial screening.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Bring two option</w:t>
      </w:r>
      <w:r>
        <w:rPr>
          <w:rFonts w:ascii="Calibri" w:eastAsia="Calibri" w:hAnsi="Calibri" w:cs="Calibri"/>
          <w:sz w:val="24"/>
          <w:szCs w:val="24"/>
        </w:rPr>
        <w:t xml:space="preserve">s to the President's cabinet in about a month.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Want it to be a part of the next fiscal year budget.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Several </w:t>
      </w:r>
      <w:proofErr w:type="gramStart"/>
      <w:r>
        <w:rPr>
          <w:rFonts w:ascii="Calibri" w:eastAsia="Calibri" w:hAnsi="Calibri" w:cs="Calibri"/>
          <w:sz w:val="24"/>
          <w:szCs w:val="24"/>
        </w:rPr>
        <w:t>million dollar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project.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Financial Aid Software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Rules change every year, which requires programming every year.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Looking to outsource financial aid software, but may wait with the decision of ERP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Slate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Recruiting, advancement, retainment package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Product with good reputation.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Hopefully boost enrollment and increase retention.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Customer relationship management system </w:t>
      </w:r>
      <w:r>
        <w:rPr>
          <w:rFonts w:ascii="Calibri" w:eastAsia="Calibri" w:hAnsi="Calibri" w:cs="Calibri"/>
          <w:sz w:val="24"/>
          <w:szCs w:val="24"/>
        </w:rPr>
        <w:t xml:space="preserve">- automate processes. </w:t>
      </w:r>
    </w:p>
    <w:p w:rsidR="002F523A" w:rsidRDefault="00572F2E">
      <w:pPr>
        <w:numPr>
          <w:ilvl w:val="5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Campaigns can be set up to provide appropriate information. </w:t>
      </w:r>
    </w:p>
    <w:p w:rsidR="002F523A" w:rsidRDefault="00572F2E">
      <w:pPr>
        <w:numPr>
          <w:ilvl w:val="5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Increase the number of touchpoints.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Advancement is the alumni tool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“We need to modernize.” - His summarization of perspective of WIU.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Partnered with an implementation co</w:t>
      </w:r>
      <w:r>
        <w:rPr>
          <w:rFonts w:ascii="Calibri" w:eastAsia="Calibri" w:hAnsi="Calibri" w:cs="Calibri"/>
          <w:sz w:val="24"/>
          <w:szCs w:val="24"/>
        </w:rPr>
        <w:t xml:space="preserve">mpany to increase the use of these tool and have the greatest impact of the investment.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Questions: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Timeline?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Wishes we were further along than we are.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Many compliance obligations to work through.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Nearing the finish line for implementing Slate. </w:t>
      </w:r>
    </w:p>
    <w:p w:rsidR="002F523A" w:rsidRDefault="00572F2E">
      <w:pPr>
        <w:numPr>
          <w:ilvl w:val="5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Hopefully to start within the next month.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Starting point is the admissions and inquiry form. </w:t>
      </w:r>
    </w:p>
    <w:p w:rsidR="002F523A" w:rsidRDefault="00572F2E">
      <w:pPr>
        <w:numPr>
          <w:ilvl w:val="5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March - April more full use.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Cybersecurity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It is an area that we are failing in.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GLBA- Federal requirement for distributing financial aid- we have a “finding” </w:t>
      </w:r>
      <w:r>
        <w:rPr>
          <w:rFonts w:ascii="Calibri" w:eastAsia="Calibri" w:hAnsi="Calibri" w:cs="Calibri"/>
          <w:sz w:val="24"/>
          <w:szCs w:val="24"/>
        </w:rPr>
        <w:t xml:space="preserve">in this.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Risk assessment completed in May 2022.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3-pages of remediation for compliance</w:t>
      </w:r>
    </w:p>
    <w:p w:rsidR="002F523A" w:rsidRDefault="00572F2E">
      <w:pPr>
        <w:numPr>
          <w:ilvl w:val="5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Many projects are in process.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Cybersecurity insurance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Driver of the remediation needs.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New Training implemented in October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Removal of administrative rights from workstations.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Phased roll out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Multi-factor authentication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Piloting with a new VPN that is being set up.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Start with administrative, high privilege, and virtual workers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Use account schedule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Currently not inactivating a</w:t>
      </w:r>
      <w:r>
        <w:rPr>
          <w:rFonts w:ascii="Calibri" w:eastAsia="Calibri" w:hAnsi="Calibri" w:cs="Calibri"/>
          <w:sz w:val="24"/>
          <w:szCs w:val="24"/>
        </w:rPr>
        <w:t>ccounts when no longer associated with the university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About 90,000 accounts.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Nov. 1, about 70,000 will be inactivated.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Work for more automation of the process.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People have been emailed for about 3 months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End Point Connection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Virus protection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New Firewal</w:t>
      </w:r>
      <w:r>
        <w:rPr>
          <w:rFonts w:ascii="Calibri" w:eastAsia="Calibri" w:hAnsi="Calibri" w:cs="Calibri"/>
          <w:sz w:val="24"/>
          <w:szCs w:val="24"/>
        </w:rPr>
        <w:t>ls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Newer version of VPN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More encryption and security.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Require that all updates are taken care of before allowed to connect. 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Need about 3-6 months to complete these projects and many more. </w:t>
      </w:r>
    </w:p>
    <w:p w:rsidR="002F523A" w:rsidRDefault="00572F2E">
      <w:pPr>
        <w:numPr>
          <w:ilvl w:val="1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Potential questions: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What are the concerns about the many changes</w:t>
      </w:r>
      <w:r>
        <w:rPr>
          <w:rFonts w:ascii="Calibri" w:eastAsia="Calibri" w:hAnsi="Calibri" w:cs="Calibri"/>
          <w:sz w:val="24"/>
          <w:szCs w:val="24"/>
        </w:rPr>
        <w:t xml:space="preserve"> that are occurring?</w:t>
      </w:r>
    </w:p>
    <w:p w:rsidR="002F523A" w:rsidRDefault="00572F2E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Brian from the chat: Maybe the CIO can answer this, but what is happening with the P drive?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…and Google storage?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Increased use with </w:t>
      </w:r>
      <w:proofErr w:type="spellStart"/>
      <w:r>
        <w:rPr>
          <w:rFonts w:ascii="Calibri" w:eastAsia="Calibri" w:hAnsi="Calibri" w:cs="Calibri"/>
          <w:sz w:val="24"/>
          <w:szCs w:val="24"/>
        </w:rPr>
        <w:t>Covid</w:t>
      </w:r>
      <w:proofErr w:type="spellEnd"/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Space issue is under control.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Hundreds of TB of data.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Restrictions have been put in place.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Deactivating accounts will help with the space issue as well.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Need to request a new Shared Drive. </w:t>
      </w:r>
    </w:p>
    <w:p w:rsidR="002F523A" w:rsidRDefault="00572F2E">
      <w:pPr>
        <w:numPr>
          <w:ilvl w:val="4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Documents on the Shared Drive do not go against your personal limits. </w:t>
      </w:r>
    </w:p>
    <w:p w:rsidR="002F523A" w:rsidRDefault="00572F2E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 plans for any changes at this time. </w:t>
      </w:r>
    </w:p>
    <w:p w:rsidR="002F523A" w:rsidRDefault="00572F2E">
      <w:pPr>
        <w:numPr>
          <w:ilvl w:val="0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Future Meeting agendas</w:t>
      </w:r>
    </w:p>
    <w:p w:rsidR="002F523A" w:rsidRDefault="00572F2E">
      <w:pPr>
        <w:numPr>
          <w:ilvl w:val="1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See ideas above. </w:t>
      </w:r>
    </w:p>
    <w:p w:rsidR="002F523A" w:rsidRDefault="00572F2E">
      <w:pPr>
        <w:numPr>
          <w:ilvl w:val="0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Next</w:t>
      </w:r>
      <w:r>
        <w:rPr>
          <w:rFonts w:ascii="Calibri" w:eastAsia="Calibri" w:hAnsi="Calibri" w:cs="Calibri"/>
          <w:sz w:val="24"/>
          <w:szCs w:val="24"/>
        </w:rPr>
        <w:t xml:space="preserve"> Meetings:</w:t>
      </w:r>
    </w:p>
    <w:p w:rsidR="002F523A" w:rsidRDefault="00572F2E">
      <w:pPr>
        <w:numPr>
          <w:ilvl w:val="1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November 30, 2022</w:t>
      </w:r>
    </w:p>
    <w:sectPr w:rsidR="002F523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8024A"/>
    <w:multiLevelType w:val="multilevel"/>
    <w:tmpl w:val="D9B0AF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1622F6"/>
    <w:multiLevelType w:val="multilevel"/>
    <w:tmpl w:val="F30836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2D3457"/>
    <w:multiLevelType w:val="multilevel"/>
    <w:tmpl w:val="67EEB4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14C5A"/>
    <w:multiLevelType w:val="multilevel"/>
    <w:tmpl w:val="CC6CEC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C261ABA"/>
    <w:multiLevelType w:val="multilevel"/>
    <w:tmpl w:val="FB92A4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5CC4C12"/>
    <w:multiLevelType w:val="multilevel"/>
    <w:tmpl w:val="4CDC2A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4427ED6"/>
    <w:multiLevelType w:val="multilevel"/>
    <w:tmpl w:val="7CEA80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72E2B1A"/>
    <w:multiLevelType w:val="multilevel"/>
    <w:tmpl w:val="8EFCDC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D627841"/>
    <w:multiLevelType w:val="multilevel"/>
    <w:tmpl w:val="41E08F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5D045A1"/>
    <w:multiLevelType w:val="multilevel"/>
    <w:tmpl w:val="F2F41D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78267D7"/>
    <w:multiLevelType w:val="multilevel"/>
    <w:tmpl w:val="EB8862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A7C61AD"/>
    <w:multiLevelType w:val="multilevel"/>
    <w:tmpl w:val="0A48B3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CE3031B"/>
    <w:multiLevelType w:val="multilevel"/>
    <w:tmpl w:val="C8002F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A1E2B10"/>
    <w:multiLevelType w:val="multilevel"/>
    <w:tmpl w:val="6CFEAD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13"/>
  </w:num>
  <w:num w:numId="5">
    <w:abstractNumId w:val="8"/>
  </w:num>
  <w:num w:numId="6">
    <w:abstractNumId w:val="0"/>
  </w:num>
  <w:num w:numId="7">
    <w:abstractNumId w:val="9"/>
  </w:num>
  <w:num w:numId="8">
    <w:abstractNumId w:val="2"/>
  </w:num>
  <w:num w:numId="9">
    <w:abstractNumId w:val="11"/>
  </w:num>
  <w:num w:numId="10">
    <w:abstractNumId w:val="1"/>
  </w:num>
  <w:num w:numId="11">
    <w:abstractNumId w:val="12"/>
  </w:num>
  <w:num w:numId="12">
    <w:abstractNumId w:val="4"/>
  </w:num>
  <w:num w:numId="13">
    <w:abstractNumId w:val="7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23A"/>
    <w:rsid w:val="002F523A"/>
    <w:rsid w:val="0057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DC01AB-52FF-4A90-AAAA-6EC577C6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710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2023-08-16T13:30:00Z</dcterms:created>
  <dcterms:modified xsi:type="dcterms:W3CDTF">2023-08-16T13:30:00Z</dcterms:modified>
</cp:coreProperties>
</file>