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46DD2" w:rsidRDefault="00BA5BB2">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COUNCIL ON CURRICULAR PROGRAMS AND INSTRUCTION</w:t>
      </w:r>
    </w:p>
    <w:p w14:paraId="00000002" w14:textId="60D73ACF" w:rsidR="00E46DD2" w:rsidRDefault="00BA5BB2">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BB532F">
        <w:rPr>
          <w:rFonts w:ascii="Times New Roman" w:eastAsia="Times New Roman" w:hAnsi="Times New Roman" w:cs="Times New Roman"/>
          <w:b/>
          <w:color w:val="000000"/>
          <w:sz w:val="28"/>
          <w:szCs w:val="28"/>
        </w:rPr>
        <w:t>26</w:t>
      </w:r>
      <w:r w:rsidR="00F1641B">
        <w:rPr>
          <w:rFonts w:ascii="Times New Roman" w:eastAsia="Times New Roman" w:hAnsi="Times New Roman" w:cs="Times New Roman"/>
          <w:b/>
          <w:color w:val="000000"/>
          <w:sz w:val="28"/>
          <w:szCs w:val="28"/>
        </w:rPr>
        <w:t xml:space="preserve"> March</w:t>
      </w:r>
      <w:r w:rsidR="0079303D">
        <w:rPr>
          <w:rFonts w:ascii="Times New Roman" w:eastAsia="Times New Roman" w:hAnsi="Times New Roman" w:cs="Times New Roman"/>
          <w:b/>
          <w:color w:val="000000"/>
          <w:sz w:val="28"/>
          <w:szCs w:val="28"/>
        </w:rPr>
        <w:t xml:space="preserve"> 2026</w:t>
      </w:r>
      <w:r>
        <w:rPr>
          <w:rFonts w:ascii="Times New Roman" w:eastAsia="Times New Roman" w:hAnsi="Times New Roman" w:cs="Times New Roman"/>
          <w:b/>
          <w:color w:val="000000"/>
          <w:sz w:val="28"/>
          <w:szCs w:val="28"/>
        </w:rPr>
        <w:t>, 3:30 p.m.</w:t>
      </w:r>
    </w:p>
    <w:p w14:paraId="00000003" w14:textId="77777777" w:rsidR="00E46DD2" w:rsidRDefault="00BA5BB2">
      <w:pPr>
        <w:widowControl w:val="0"/>
        <w:pBdr>
          <w:top w:val="nil"/>
          <w:left w:val="nil"/>
          <w:bottom w:val="nil"/>
          <w:right w:val="nil"/>
          <w:between w:val="nil"/>
        </w:pBdr>
        <w:tabs>
          <w:tab w:val="center" w:pos="5040"/>
          <w:tab w:val="left" w:pos="8700"/>
        </w:tabs>
        <w:spacing w:before="234" w:line="240" w:lineRule="auto"/>
        <w:ind w:right="-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t>Via Zoom</w:t>
      </w:r>
    </w:p>
    <w:p w14:paraId="00000004" w14:textId="77777777" w:rsidR="00E46DD2" w:rsidRDefault="00BA5BB2">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 G E N D A</w:t>
      </w:r>
    </w:p>
    <w:p w14:paraId="00000005" w14:textId="77777777" w:rsidR="00E46DD2" w:rsidRDefault="00BA5BB2">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ab/>
        <w:t xml:space="preserve">Consideration of Minutes </w:t>
      </w:r>
    </w:p>
    <w:p w14:paraId="00000006" w14:textId="0A4661DA" w:rsidR="00E46DD2" w:rsidRDefault="00BA5BB2">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r>
      <w:r w:rsidR="00BB532F">
        <w:rPr>
          <w:rFonts w:ascii="Times New Roman" w:eastAsia="Times New Roman" w:hAnsi="Times New Roman" w:cs="Times New Roman"/>
          <w:color w:val="000000"/>
          <w:sz w:val="24"/>
          <w:szCs w:val="24"/>
        </w:rPr>
        <w:t>5 March</w:t>
      </w:r>
      <w:r w:rsidR="00B13B5E">
        <w:rPr>
          <w:rFonts w:ascii="Times New Roman" w:eastAsia="Times New Roman" w:hAnsi="Times New Roman" w:cs="Times New Roman"/>
          <w:color w:val="000000"/>
          <w:sz w:val="24"/>
          <w:szCs w:val="24"/>
        </w:rPr>
        <w:t xml:space="preserve"> </w:t>
      </w:r>
      <w:r w:rsidR="00574415">
        <w:rPr>
          <w:rFonts w:ascii="Times New Roman" w:eastAsia="Times New Roman" w:hAnsi="Times New Roman" w:cs="Times New Roman"/>
          <w:color w:val="000000"/>
          <w:sz w:val="24"/>
          <w:szCs w:val="24"/>
        </w:rPr>
        <w:t>2025</w:t>
      </w:r>
    </w:p>
    <w:p w14:paraId="36755C64" w14:textId="2D233959" w:rsidR="0055671A" w:rsidRPr="00054F34" w:rsidRDefault="00BA5BB2" w:rsidP="00054F34">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 </w:t>
      </w:r>
      <w:r>
        <w:rPr>
          <w:rFonts w:ascii="Times New Roman" w:eastAsia="Times New Roman" w:hAnsi="Times New Roman" w:cs="Times New Roman"/>
          <w:color w:val="000000"/>
          <w:sz w:val="24"/>
          <w:szCs w:val="24"/>
        </w:rPr>
        <w:tab/>
        <w:t>Announcements</w:t>
      </w:r>
    </w:p>
    <w:p w14:paraId="00000008" w14:textId="77777777" w:rsidR="00E46DD2" w:rsidRDefault="00BA5BB2">
      <w:pPr>
        <w:widowControl w:val="0"/>
        <w:pBdr>
          <w:top w:val="nil"/>
          <w:left w:val="nil"/>
          <w:bottom w:val="nil"/>
          <w:right w:val="nil"/>
          <w:between w:val="nil"/>
        </w:pBdr>
        <w:tabs>
          <w:tab w:val="left" w:pos="720"/>
          <w:tab w:val="left" w:pos="1440"/>
          <w:tab w:val="left" w:pos="2160"/>
          <w:tab w:val="left" w:pos="7980"/>
        </w:tabs>
        <w:spacing w:before="27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III. </w:t>
      </w:r>
      <w:r>
        <w:rPr>
          <w:rFonts w:ascii="Times New Roman" w:eastAsia="Times New Roman" w:hAnsi="Times New Roman" w:cs="Times New Roman"/>
          <w:color w:val="000000"/>
          <w:sz w:val="24"/>
          <w:szCs w:val="24"/>
        </w:rPr>
        <w:tab/>
        <w:t>Old Business</w:t>
      </w:r>
    </w:p>
    <w:p w14:paraId="00000009" w14:textId="77777777" w:rsidR="00E46DD2" w:rsidRDefault="00BA5BB2" w:rsidP="007168E7">
      <w:pPr>
        <w:widowControl w:val="0"/>
        <w:pBdr>
          <w:top w:val="nil"/>
          <w:left w:val="nil"/>
          <w:bottom w:val="nil"/>
          <w:right w:val="nil"/>
          <w:between w:val="nil"/>
        </w:pBdr>
        <w:tabs>
          <w:tab w:val="left" w:pos="720"/>
        </w:tabs>
        <w:spacing w:before="271"/>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IV. </w:t>
      </w:r>
      <w:r>
        <w:rPr>
          <w:rFonts w:ascii="Times New Roman" w:eastAsia="Times New Roman" w:hAnsi="Times New Roman" w:cs="Times New Roman"/>
          <w:color w:val="000000"/>
          <w:sz w:val="24"/>
          <w:szCs w:val="24"/>
        </w:rPr>
        <w:tab/>
        <w:t xml:space="preserve">New Business </w:t>
      </w:r>
    </w:p>
    <w:p w14:paraId="6C015CE6" w14:textId="26D86598" w:rsidR="0055671A" w:rsidRDefault="0055671A" w:rsidP="0055671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D60B699" w14:textId="21C915D2" w:rsidR="0079303D" w:rsidRDefault="0079303D" w:rsidP="0079303D">
      <w:pPr>
        <w:pStyle w:val="ListParagraph"/>
        <w:numPr>
          <w:ilvl w:val="0"/>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810" w:hanging="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Curricular Requests from the Department of </w:t>
      </w:r>
      <w:r w:rsidR="00F1641B">
        <w:rPr>
          <w:rFonts w:ascii="Times New Roman" w:eastAsia="Times New Roman" w:hAnsi="Times New Roman" w:cs="Times New Roman"/>
          <w:color w:val="000000"/>
          <w:sz w:val="24"/>
          <w:szCs w:val="24"/>
        </w:rPr>
        <w:t>History</w:t>
      </w:r>
    </w:p>
    <w:p w14:paraId="17054924" w14:textId="77777777" w:rsidR="0079303D" w:rsidRDefault="0079303D" w:rsidP="0079303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2D2F685F" w14:textId="5ED95CC0" w:rsidR="0079303D" w:rsidRDefault="0079303D" w:rsidP="0079303D">
      <w:pPr>
        <w:pStyle w:val="ListParagraph"/>
        <w:numPr>
          <w:ilvl w:val="0"/>
          <w:numId w:val="1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Request for </w:t>
      </w:r>
      <w:r w:rsidR="00BB532F">
        <w:rPr>
          <w:rFonts w:ascii="Times New Roman" w:eastAsia="Times New Roman" w:hAnsi="Times New Roman" w:cs="Times New Roman"/>
          <w:color w:val="000000"/>
          <w:sz w:val="24"/>
          <w:szCs w:val="24"/>
        </w:rPr>
        <w:t>Change of Minor</w:t>
      </w:r>
    </w:p>
    <w:p w14:paraId="16C99F62" w14:textId="77777777" w:rsidR="0079303D" w:rsidRDefault="0079303D" w:rsidP="0079303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593206F" w14:textId="6CDDF0C3" w:rsidR="0079303D" w:rsidRDefault="00BB532F" w:rsidP="0079303D">
      <w:pPr>
        <w:pStyle w:val="ListParagraph"/>
        <w:numPr>
          <w:ilvl w:val="1"/>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Middle Level Social Studies Teaching</w:t>
      </w:r>
    </w:p>
    <w:p w14:paraId="7FA5C361" w14:textId="77777777" w:rsidR="0079303D" w:rsidRPr="0079303D" w:rsidRDefault="0079303D" w:rsidP="0079303D">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rPr>
          <w:rFonts w:ascii="Times New Roman" w:eastAsia="Times New Roman" w:hAnsi="Times New Roman" w:cs="Times New Roman"/>
          <w:color w:val="000000"/>
          <w:sz w:val="24"/>
          <w:szCs w:val="24"/>
        </w:rPr>
      </w:pPr>
    </w:p>
    <w:p w14:paraId="48650CD0" w14:textId="77459601" w:rsidR="0079303D" w:rsidRDefault="0079303D" w:rsidP="0055671A">
      <w:pPr>
        <w:pStyle w:val="ListParagraph"/>
        <w:numPr>
          <w:ilvl w:val="0"/>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810" w:hanging="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Curricular Requests from the Department of </w:t>
      </w:r>
      <w:r w:rsidR="00BB532F">
        <w:rPr>
          <w:rFonts w:ascii="Times New Roman" w:eastAsia="Times New Roman" w:hAnsi="Times New Roman" w:cs="Times New Roman"/>
          <w:color w:val="000000"/>
          <w:sz w:val="24"/>
          <w:szCs w:val="24"/>
        </w:rPr>
        <w:t>Theatre and Dance</w:t>
      </w:r>
    </w:p>
    <w:p w14:paraId="2269372D" w14:textId="77777777" w:rsidR="0079303D" w:rsidRDefault="0079303D" w:rsidP="0079303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A6DAF67" w14:textId="51325CA1" w:rsidR="0079303D" w:rsidRDefault="0079303D" w:rsidP="00BB532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sidRPr="0079303D">
        <w:rPr>
          <w:rFonts w:ascii="Times New Roman" w:eastAsia="Times New Roman" w:hAnsi="Times New Roman" w:cs="Times New Roman"/>
          <w:color w:val="000000"/>
          <w:sz w:val="24"/>
          <w:szCs w:val="24"/>
        </w:rPr>
        <w:tab/>
      </w:r>
      <w:r w:rsidRPr="0079303D">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ab/>
        <w:t>Request</w:t>
      </w:r>
      <w:r w:rsidR="00BB532F">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for </w:t>
      </w:r>
      <w:r w:rsidR="0083788C">
        <w:rPr>
          <w:rFonts w:ascii="Times New Roman" w:eastAsia="Times New Roman" w:hAnsi="Times New Roman" w:cs="Times New Roman"/>
          <w:color w:val="000000"/>
          <w:sz w:val="24"/>
          <w:szCs w:val="24"/>
        </w:rPr>
        <w:t>Change</w:t>
      </w:r>
      <w:r w:rsidR="00BB532F">
        <w:rPr>
          <w:rFonts w:ascii="Times New Roman" w:eastAsia="Times New Roman" w:hAnsi="Times New Roman" w:cs="Times New Roman"/>
          <w:color w:val="000000"/>
          <w:sz w:val="24"/>
          <w:szCs w:val="24"/>
        </w:rPr>
        <w:t>s in Course Title</w:t>
      </w:r>
      <w:r w:rsidR="002E4A27">
        <w:rPr>
          <w:rFonts w:ascii="Times New Roman" w:eastAsia="Times New Roman" w:hAnsi="Times New Roman" w:cs="Times New Roman"/>
          <w:color w:val="000000"/>
          <w:sz w:val="24"/>
          <w:szCs w:val="24"/>
        </w:rPr>
        <w:t>s</w:t>
      </w:r>
      <w:r w:rsidR="00BB532F">
        <w:rPr>
          <w:rFonts w:ascii="Times New Roman" w:eastAsia="Times New Roman" w:hAnsi="Times New Roman" w:cs="Times New Roman"/>
          <w:color w:val="000000"/>
          <w:sz w:val="24"/>
          <w:szCs w:val="24"/>
        </w:rPr>
        <w:t xml:space="preserve">, Semester Hours, Catalog Descriptions, </w:t>
      </w:r>
      <w:r w:rsidR="00BB532F">
        <w:rPr>
          <w:rFonts w:ascii="Times New Roman" w:eastAsia="Times New Roman" w:hAnsi="Times New Roman" w:cs="Times New Roman"/>
          <w:color w:val="000000"/>
          <w:sz w:val="24"/>
          <w:szCs w:val="24"/>
        </w:rPr>
        <w:tab/>
        <w:t>Repeatability, and Prerequisites</w:t>
      </w:r>
    </w:p>
    <w:p w14:paraId="33FD5B14" w14:textId="77777777" w:rsidR="0079303D" w:rsidRDefault="0079303D" w:rsidP="0079303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E1E3A3C" w14:textId="44507DF9" w:rsidR="0079303D" w:rsidRDefault="0079303D" w:rsidP="0079303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BB532F">
        <w:rPr>
          <w:rFonts w:ascii="Times New Roman" w:eastAsia="Times New Roman" w:hAnsi="Times New Roman" w:cs="Times New Roman"/>
          <w:color w:val="000000"/>
          <w:sz w:val="24"/>
          <w:szCs w:val="24"/>
        </w:rPr>
        <w:t>THEA 350, Technical Theatre Practicum III, 1 s.h.</w:t>
      </w:r>
    </w:p>
    <w:p w14:paraId="3F876D9C" w14:textId="6413BFAF" w:rsidR="00BB532F" w:rsidRDefault="00BB532F" w:rsidP="0079303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F63DC">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Technical Theatre Practicum III</w:t>
      </w:r>
      <w:r w:rsidR="009F63DC">
        <w:rPr>
          <w:rFonts w:ascii="Times New Roman" w:eastAsia="Times New Roman" w:hAnsi="Times New Roman" w:cs="Times New Roman"/>
          <w:color w:val="000000"/>
          <w:sz w:val="24"/>
          <w:szCs w:val="24"/>
        </w:rPr>
        <w:t>, 1 s.h.</w:t>
      </w:r>
    </w:p>
    <w:p w14:paraId="2217B56F" w14:textId="1078212F"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Continuation of THEA 251. Training and supervised work in theatre including costume construction, set and prop construction, and crew assignments.</w:t>
      </w:r>
    </w:p>
    <w:p w14:paraId="1E2536E7" w14:textId="09D6ECC5"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Prereq: THEA 251</w:t>
      </w:r>
    </w:p>
    <w:p w14:paraId="0F4080A0" w14:textId="77777777" w:rsidR="00BB532F" w:rsidRDefault="00BB532F" w:rsidP="0079303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F704315" w14:textId="53E6729B" w:rsidR="00BB532F" w:rsidRDefault="00BB532F" w:rsidP="0079303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F63DC">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r>
      <w:r w:rsidR="009F63DC">
        <w:rPr>
          <w:rFonts w:ascii="Times New Roman" w:eastAsia="Times New Roman" w:hAnsi="Times New Roman" w:cs="Times New Roman"/>
          <w:color w:val="000000"/>
          <w:sz w:val="24"/>
          <w:szCs w:val="24"/>
        </w:rPr>
        <w:t>Production Practicum, 1-3 s.h., repeatable up to 8 s.h.</w:t>
      </w:r>
    </w:p>
    <w:p w14:paraId="395D6715" w14:textId="23315422"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Training and supervising work in technical areas of theatre. Students will be required to work in a different shop each semester (costumes, scenic, or lighting). Crew assignments outside of the shop will include but are not limited to run crew, front of house, assistant stage management.</w:t>
      </w:r>
    </w:p>
    <w:p w14:paraId="52CB4CE7" w14:textId="2F1FE5A3"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Prereq: None</w:t>
      </w:r>
    </w:p>
    <w:p w14:paraId="4AEF386B" w14:textId="77777777"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p>
    <w:p w14:paraId="36C6978A" w14:textId="28B45946"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THEA </w:t>
      </w:r>
      <w:r>
        <w:rPr>
          <w:rFonts w:ascii="Times New Roman" w:eastAsia="Times New Roman" w:hAnsi="Times New Roman" w:cs="Times New Roman"/>
          <w:color w:val="000000"/>
          <w:sz w:val="24"/>
          <w:szCs w:val="24"/>
        </w:rPr>
        <w:t>43</w:t>
      </w:r>
      <w:r>
        <w:rPr>
          <w:rFonts w:ascii="Times New Roman" w:eastAsia="Times New Roman" w:hAnsi="Times New Roman" w:cs="Times New Roman"/>
          <w:color w:val="000000"/>
          <w:sz w:val="24"/>
          <w:szCs w:val="24"/>
        </w:rPr>
        <w:t>0, Theatre Practi</w:t>
      </w:r>
      <w:r>
        <w:rPr>
          <w:rFonts w:ascii="Times New Roman" w:eastAsia="Times New Roman" w:hAnsi="Times New Roman" w:cs="Times New Roman"/>
          <w:color w:val="000000"/>
          <w:sz w:val="24"/>
          <w:szCs w:val="24"/>
        </w:rPr>
        <w:t>ce</w:t>
      </w:r>
      <w:r>
        <w:rPr>
          <w:rFonts w:ascii="Times New Roman" w:eastAsia="Times New Roman" w:hAnsi="Times New Roman" w:cs="Times New Roman"/>
          <w:color w:val="000000"/>
          <w:sz w:val="24"/>
          <w:szCs w:val="24"/>
        </w:rPr>
        <w:t>, 1 s.h.</w:t>
      </w:r>
    </w:p>
    <w:p w14:paraId="7BB06CDC" w14:textId="20388FC4"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F63DC">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Theatre Practi</w:t>
      </w:r>
      <w:r>
        <w:rPr>
          <w:rFonts w:ascii="Times New Roman" w:eastAsia="Times New Roman" w:hAnsi="Times New Roman" w:cs="Times New Roman"/>
          <w:color w:val="000000"/>
          <w:sz w:val="24"/>
          <w:szCs w:val="24"/>
        </w:rPr>
        <w:t>ce</w:t>
      </w:r>
      <w:r>
        <w:rPr>
          <w:rFonts w:ascii="Times New Roman" w:eastAsia="Times New Roman" w:hAnsi="Times New Roman" w:cs="Times New Roman"/>
          <w:color w:val="000000"/>
          <w:sz w:val="24"/>
          <w:szCs w:val="24"/>
        </w:rPr>
        <w:t>, 1 s.h.</w:t>
      </w:r>
    </w:p>
    <w:p w14:paraId="3A4D2B0F" w14:textId="5D420B9B"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Designed to increase proficiency in preparation and presentation of theatrical performance. At least one facet of the student’s contribution must be carried out under the direct </w:t>
      </w:r>
      <w:r>
        <w:rPr>
          <w:rFonts w:ascii="Times New Roman" w:eastAsia="Times New Roman" w:hAnsi="Times New Roman" w:cs="Times New Roman"/>
          <w:color w:val="000000"/>
          <w:sz w:val="24"/>
          <w:szCs w:val="24"/>
        </w:rPr>
        <w:lastRenderedPageBreak/>
        <w:t>supervision of a member of the Theatre faculty. Open to freshmen only.</w:t>
      </w:r>
    </w:p>
    <w:p w14:paraId="008BCCF9" w14:textId="77777777"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E432B7A" w14:textId="3015D899"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F63DC">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Artistic</w:t>
      </w:r>
      <w:r>
        <w:rPr>
          <w:rFonts w:ascii="Times New Roman" w:eastAsia="Times New Roman" w:hAnsi="Times New Roman" w:cs="Times New Roman"/>
          <w:color w:val="000000"/>
          <w:sz w:val="24"/>
          <w:szCs w:val="24"/>
        </w:rPr>
        <w:t xml:space="preserve"> Practicum, 1-3 s.h., repeatable up to 8 s.h.</w:t>
      </w:r>
    </w:p>
    <w:p w14:paraId="6BC8D130" w14:textId="1F99E62D"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Designed to increase proficiency in theatrical performance, design, stage combat, directing, intimacy, music directing, playwriting, and more, to be carried out under the direct supervision of a member of the Theatre faculty, including weekly meetings and regular rehearsals.</w:t>
      </w:r>
    </w:p>
    <w:p w14:paraId="1360E7E0" w14:textId="77777777"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3C31B2D" w14:textId="32D97E47" w:rsidR="009F63DC" w:rsidRDefault="009F63DC" w:rsidP="009F63DC">
      <w:pPr>
        <w:pStyle w:val="ListParagraph"/>
        <w:numPr>
          <w:ilvl w:val="0"/>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810" w:hanging="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Curricular Requests from the Department of </w:t>
      </w:r>
      <w:r w:rsidR="00012B07">
        <w:rPr>
          <w:rFonts w:ascii="Times New Roman" w:eastAsia="Times New Roman" w:hAnsi="Times New Roman" w:cs="Times New Roman"/>
          <w:color w:val="000000"/>
          <w:sz w:val="24"/>
          <w:szCs w:val="24"/>
        </w:rPr>
        <w:t>Recreation, Park, Tourism, and Hospitality</w:t>
      </w:r>
    </w:p>
    <w:p w14:paraId="2EF66251" w14:textId="77777777"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D269684" w14:textId="45534782"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sidRPr="0079303D">
        <w:rPr>
          <w:rFonts w:ascii="Times New Roman" w:eastAsia="Times New Roman" w:hAnsi="Times New Roman" w:cs="Times New Roman"/>
          <w:color w:val="000000"/>
          <w:sz w:val="24"/>
          <w:szCs w:val="24"/>
        </w:rPr>
        <w:tab/>
      </w:r>
      <w:r w:rsidRPr="0079303D">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ab/>
        <w:t>Request for Change in Catalog Description</w:t>
      </w:r>
    </w:p>
    <w:p w14:paraId="0C691EAC" w14:textId="77777777"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7CA625C" w14:textId="2CFFD2C4"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012B07">
        <w:rPr>
          <w:rFonts w:ascii="Times New Roman" w:eastAsia="Times New Roman" w:hAnsi="Times New Roman" w:cs="Times New Roman"/>
          <w:color w:val="000000"/>
          <w:sz w:val="24"/>
          <w:szCs w:val="24"/>
        </w:rPr>
        <w:t>RPTA 430, Principles of Recreational Sport, 3</w:t>
      </w:r>
      <w:r>
        <w:rPr>
          <w:rFonts w:ascii="Times New Roman" w:eastAsia="Times New Roman" w:hAnsi="Times New Roman" w:cs="Times New Roman"/>
          <w:color w:val="000000"/>
          <w:sz w:val="24"/>
          <w:szCs w:val="24"/>
        </w:rPr>
        <w:t xml:space="preserve"> s.h.</w:t>
      </w:r>
    </w:p>
    <w:p w14:paraId="116551E6" w14:textId="5FEA7202" w:rsidR="009F63DC" w:rsidRDefault="009F63DC"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F63DC">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r>
      <w:r w:rsidR="00012B07">
        <w:rPr>
          <w:rFonts w:ascii="Times New Roman" w:eastAsia="Times New Roman" w:hAnsi="Times New Roman" w:cs="Times New Roman"/>
          <w:color w:val="000000"/>
          <w:sz w:val="24"/>
          <w:szCs w:val="24"/>
        </w:rPr>
        <w:t xml:space="preserve">The role of sport as a development tool by organizations such as local government, youth, and family nonprofit organizations, universities, corporations, military bases, and specialized amateur athletic organizations. Emphasis is placed on various instructional and competitive program delivery models. </w:t>
      </w:r>
    </w:p>
    <w:p w14:paraId="77038C57" w14:textId="77777777" w:rsidR="009F63DC" w:rsidRDefault="009F63DC" w:rsidP="009F63D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242253DE" w14:textId="72E88F9A" w:rsidR="009F63DC" w:rsidRDefault="009F63DC"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F63DC">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r>
      <w:r w:rsidR="00012B07">
        <w:rPr>
          <w:rFonts w:ascii="Times New Roman" w:eastAsia="Times New Roman" w:hAnsi="Times New Roman" w:cs="Times New Roman"/>
          <w:color w:val="000000"/>
          <w:sz w:val="24"/>
          <w:szCs w:val="24"/>
        </w:rPr>
        <w:t>This course provides an overview of practical strategies and concepts applicable to the administration of professional sports settings. The course addresses various topics associated with the sport industry, including marketing, budgeting, and risk management practices specific to the sports industry.</w:t>
      </w:r>
    </w:p>
    <w:p w14:paraId="6C627935" w14:textId="77777777"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20990EAA" w14:textId="6F9B3359"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 for New Course</w:t>
      </w:r>
    </w:p>
    <w:p w14:paraId="1C3E21DF" w14:textId="77777777"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7E007600" w14:textId="2DA1AC76"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RPTA 364, Principles of Sport Management, 3 s.h.</w:t>
      </w:r>
    </w:p>
    <w:p w14:paraId="00BA6CAC" w14:textId="77777777"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76422FC7" w14:textId="638DF7B0"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t>Request for New Minor</w:t>
      </w:r>
    </w:p>
    <w:p w14:paraId="11A61A72" w14:textId="77777777"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444FC2DC" w14:textId="6FFA11A8"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Sport Management</w:t>
      </w:r>
    </w:p>
    <w:p w14:paraId="587E6476" w14:textId="77777777"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657FB1EA" w14:textId="79141498"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4.</w:t>
      </w:r>
      <w:r>
        <w:rPr>
          <w:rFonts w:ascii="Times New Roman" w:eastAsia="Times New Roman" w:hAnsi="Times New Roman" w:cs="Times New Roman"/>
          <w:color w:val="000000"/>
          <w:sz w:val="24"/>
          <w:szCs w:val="24"/>
        </w:rPr>
        <w:tab/>
        <w:t>Requests for Changes to Minors</w:t>
      </w:r>
    </w:p>
    <w:p w14:paraId="12A76898" w14:textId="77777777"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0FCCDEEF" w14:textId="2204521D"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Event Planning and Management</w:t>
      </w:r>
    </w:p>
    <w:p w14:paraId="10F14958" w14:textId="7ED90A3E"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Nonprofit Administration</w:t>
      </w:r>
    </w:p>
    <w:p w14:paraId="0BC65038" w14:textId="291919A5"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Recreation, Park and Tourism Administration</w:t>
      </w:r>
    </w:p>
    <w:p w14:paraId="7B8857F5" w14:textId="77777777"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6E029CA6" w14:textId="382D7FB0"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5.</w:t>
      </w:r>
      <w:r>
        <w:rPr>
          <w:rFonts w:ascii="Times New Roman" w:eastAsia="Times New Roman" w:hAnsi="Times New Roman" w:cs="Times New Roman"/>
          <w:color w:val="000000"/>
          <w:sz w:val="24"/>
          <w:szCs w:val="24"/>
        </w:rPr>
        <w:tab/>
        <w:t>Request for Change of Major</w:t>
      </w:r>
    </w:p>
    <w:p w14:paraId="3D6A9AD4" w14:textId="77777777"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6C4D3274" w14:textId="5978FA71"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Recreation, Park and Tourism Administration</w:t>
      </w:r>
    </w:p>
    <w:p w14:paraId="76D15766" w14:textId="77777777"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67E288B0" w14:textId="4E982F13" w:rsidR="00012B07" w:rsidRDefault="00012B0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6.</w:t>
      </w:r>
      <w:r>
        <w:rPr>
          <w:rFonts w:ascii="Times New Roman" w:eastAsia="Times New Roman" w:hAnsi="Times New Roman" w:cs="Times New Roman"/>
          <w:color w:val="000000"/>
          <w:sz w:val="24"/>
          <w:szCs w:val="24"/>
        </w:rPr>
        <w:tab/>
      </w:r>
      <w:r w:rsidR="002E4A27">
        <w:rPr>
          <w:rFonts w:ascii="Times New Roman" w:eastAsia="Times New Roman" w:hAnsi="Times New Roman" w:cs="Times New Roman"/>
          <w:color w:val="000000"/>
          <w:sz w:val="24"/>
          <w:szCs w:val="24"/>
        </w:rPr>
        <w:t>Requests for Additional Options</w:t>
      </w:r>
    </w:p>
    <w:p w14:paraId="65DD772B" w14:textId="77777777" w:rsidR="002E4A27" w:rsidRDefault="002E4A2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14507F69" w14:textId="1C21252B" w:rsidR="002E4A27" w:rsidRDefault="002E4A2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Recreation Management</w:t>
      </w:r>
    </w:p>
    <w:p w14:paraId="713915FE" w14:textId="2C659C85" w:rsidR="002E4A27" w:rsidRDefault="002E4A27" w:rsidP="00012B0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Sport Management</w:t>
      </w:r>
    </w:p>
    <w:p w14:paraId="30E17DA6" w14:textId="165A9728" w:rsidR="00BB532F" w:rsidRDefault="002E4A27" w:rsidP="002E4A2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Tourism and Event Management</w:t>
      </w:r>
    </w:p>
    <w:p w14:paraId="54497761" w14:textId="16B515C2" w:rsidR="00CA030B" w:rsidRDefault="0055671A" w:rsidP="00054F3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p>
    <w:p w14:paraId="00000056" w14:textId="77777777" w:rsidR="00E46DD2" w:rsidRDefault="00BA5B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 </w:t>
      </w:r>
      <w:r>
        <w:rPr>
          <w:rFonts w:ascii="Times New Roman" w:eastAsia="Times New Roman" w:hAnsi="Times New Roman" w:cs="Times New Roman"/>
          <w:color w:val="000000"/>
          <w:sz w:val="24"/>
          <w:szCs w:val="24"/>
        </w:rPr>
        <w:tab/>
        <w:t xml:space="preserve">Provost’s Report </w:t>
      </w:r>
      <w:r>
        <w:rPr>
          <w:rFonts w:ascii="Times New Roman" w:eastAsia="Times New Roman" w:hAnsi="Times New Roman" w:cs="Times New Roman"/>
          <w:color w:val="000000"/>
          <w:sz w:val="24"/>
          <w:szCs w:val="24"/>
        </w:rPr>
        <w:tab/>
      </w:r>
    </w:p>
    <w:p w14:paraId="00000057" w14:textId="77777777" w:rsidR="00E46DD2" w:rsidRDefault="00E46D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0DFEC94" w14:textId="77777777" w:rsidR="00BB532F" w:rsidRDefault="00BB532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000005A" w14:textId="07027889" w:rsidR="00E46DD2" w:rsidRDefault="00BA5BB2">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NEXT MEETING – THURSDAY, </w:t>
      </w:r>
      <w:r w:rsidR="00BB532F">
        <w:rPr>
          <w:rFonts w:ascii="Times New Roman" w:eastAsia="Times New Roman" w:hAnsi="Times New Roman" w:cs="Times New Roman"/>
          <w:b/>
          <w:color w:val="000000"/>
          <w:sz w:val="28"/>
          <w:szCs w:val="28"/>
        </w:rPr>
        <w:t>APRIL 9</w:t>
      </w:r>
      <w:r>
        <w:rPr>
          <w:rFonts w:ascii="Times New Roman" w:eastAsia="Times New Roman" w:hAnsi="Times New Roman" w:cs="Times New Roman"/>
          <w:b/>
          <w:color w:val="000000"/>
          <w:sz w:val="28"/>
          <w:szCs w:val="28"/>
        </w:rPr>
        <w:t>, 202</w:t>
      </w:r>
      <w:r w:rsidR="00054F34">
        <w:rPr>
          <w:rFonts w:ascii="Times New Roman" w:eastAsia="Times New Roman" w:hAnsi="Times New Roman" w:cs="Times New Roman"/>
          <w:b/>
          <w:color w:val="000000"/>
          <w:sz w:val="28"/>
          <w:szCs w:val="28"/>
        </w:rPr>
        <w:t>6</w:t>
      </w:r>
    </w:p>
    <w:p w14:paraId="0000005B" w14:textId="63228551" w:rsidR="00E46DD2" w:rsidRDefault="00A149FE">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 xml:space="preserve">VIA </w:t>
      </w:r>
      <w:r w:rsidR="00BA5BB2">
        <w:rPr>
          <w:rFonts w:ascii="Times New Roman" w:eastAsia="Times New Roman" w:hAnsi="Times New Roman" w:cs="Times New Roman"/>
          <w:b/>
          <w:color w:val="000000"/>
          <w:sz w:val="28"/>
          <w:szCs w:val="28"/>
        </w:rPr>
        <w:t>ZOOM</w:t>
      </w:r>
      <w:r w:rsidR="00BA5BB2">
        <w:rPr>
          <w:rFonts w:ascii="Calibri" w:eastAsia="Calibri" w:hAnsi="Calibri" w:cs="Calibri"/>
          <w:color w:val="000000"/>
          <w:sz w:val="24"/>
          <w:szCs w:val="24"/>
        </w:rPr>
        <w:t xml:space="preserve"> </w:t>
      </w:r>
    </w:p>
    <w:sectPr w:rsidR="00E46DD2" w:rsidSect="0000487E">
      <w:pgSz w:w="12240" w:h="15840"/>
      <w:pgMar w:top="990" w:right="900" w:bottom="810" w:left="99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9320A"/>
    <w:multiLevelType w:val="hybridMultilevel"/>
    <w:tmpl w:val="2C0C1592"/>
    <w:lvl w:ilvl="0" w:tplc="F40618F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098A240C"/>
    <w:multiLevelType w:val="hybridMultilevel"/>
    <w:tmpl w:val="24786494"/>
    <w:lvl w:ilvl="0" w:tplc="FF72625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114C3FF9"/>
    <w:multiLevelType w:val="hybridMultilevel"/>
    <w:tmpl w:val="BEB6C166"/>
    <w:lvl w:ilvl="0" w:tplc="4F98D8F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23FD6B6F"/>
    <w:multiLevelType w:val="multilevel"/>
    <w:tmpl w:val="A5287480"/>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5"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D932267"/>
    <w:multiLevelType w:val="hybridMultilevel"/>
    <w:tmpl w:val="61B6FB6C"/>
    <w:lvl w:ilvl="0" w:tplc="98CC583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3AAA4810"/>
    <w:multiLevelType w:val="hybridMultilevel"/>
    <w:tmpl w:val="ED78C384"/>
    <w:lvl w:ilvl="0" w:tplc="4902277A">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15:restartNumberingAfterBreak="0">
    <w:nsid w:val="709716F4"/>
    <w:multiLevelType w:val="multilevel"/>
    <w:tmpl w:val="8242C474"/>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13"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757553688">
    <w:abstractNumId w:val="12"/>
  </w:num>
  <w:num w:numId="2" w16cid:durableId="535505606">
    <w:abstractNumId w:val="4"/>
  </w:num>
  <w:num w:numId="3" w16cid:durableId="1354846073">
    <w:abstractNumId w:val="5"/>
  </w:num>
  <w:num w:numId="4" w16cid:durableId="1774202169">
    <w:abstractNumId w:val="9"/>
  </w:num>
  <w:num w:numId="5" w16cid:durableId="704212354">
    <w:abstractNumId w:val="6"/>
  </w:num>
  <w:num w:numId="6" w16cid:durableId="1300724845">
    <w:abstractNumId w:val="13"/>
  </w:num>
  <w:num w:numId="7" w16cid:durableId="2033914204">
    <w:abstractNumId w:val="11"/>
  </w:num>
  <w:num w:numId="8" w16cid:durableId="1229924117">
    <w:abstractNumId w:val="14"/>
  </w:num>
  <w:num w:numId="9" w16cid:durableId="502475135">
    <w:abstractNumId w:val="8"/>
  </w:num>
  <w:num w:numId="10" w16cid:durableId="1682665579">
    <w:abstractNumId w:val="3"/>
  </w:num>
  <w:num w:numId="11" w16cid:durableId="874394136">
    <w:abstractNumId w:val="0"/>
  </w:num>
  <w:num w:numId="12" w16cid:durableId="1843425585">
    <w:abstractNumId w:val="10"/>
  </w:num>
  <w:num w:numId="13" w16cid:durableId="2014380788">
    <w:abstractNumId w:val="1"/>
  </w:num>
  <w:num w:numId="14" w16cid:durableId="1064793674">
    <w:abstractNumId w:val="7"/>
  </w:num>
  <w:num w:numId="15" w16cid:durableId="8065829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DD2"/>
    <w:rsid w:val="0000487E"/>
    <w:rsid w:val="00012B07"/>
    <w:rsid w:val="00054F34"/>
    <w:rsid w:val="00062B04"/>
    <w:rsid w:val="0006699F"/>
    <w:rsid w:val="000728C6"/>
    <w:rsid w:val="00090826"/>
    <w:rsid w:val="00090AA6"/>
    <w:rsid w:val="000A4353"/>
    <w:rsid w:val="000F58CF"/>
    <w:rsid w:val="0015330C"/>
    <w:rsid w:val="00157E9E"/>
    <w:rsid w:val="00166509"/>
    <w:rsid w:val="001C09E6"/>
    <w:rsid w:val="001D3D9B"/>
    <w:rsid w:val="001E1373"/>
    <w:rsid w:val="001E5BE7"/>
    <w:rsid w:val="001E74BA"/>
    <w:rsid w:val="00201A44"/>
    <w:rsid w:val="00211B07"/>
    <w:rsid w:val="00236F61"/>
    <w:rsid w:val="00253747"/>
    <w:rsid w:val="00260D37"/>
    <w:rsid w:val="00271EB8"/>
    <w:rsid w:val="002E4A27"/>
    <w:rsid w:val="003010D3"/>
    <w:rsid w:val="00315157"/>
    <w:rsid w:val="003178D0"/>
    <w:rsid w:val="003409B4"/>
    <w:rsid w:val="00351953"/>
    <w:rsid w:val="003527ED"/>
    <w:rsid w:val="00356E8F"/>
    <w:rsid w:val="003679D3"/>
    <w:rsid w:val="003A3D67"/>
    <w:rsid w:val="003B4B60"/>
    <w:rsid w:val="003D3FD7"/>
    <w:rsid w:val="003E11FD"/>
    <w:rsid w:val="003F0F14"/>
    <w:rsid w:val="003F7CCA"/>
    <w:rsid w:val="00430792"/>
    <w:rsid w:val="0043124C"/>
    <w:rsid w:val="004C6E8E"/>
    <w:rsid w:val="004D26A6"/>
    <w:rsid w:val="00510E9F"/>
    <w:rsid w:val="00515B95"/>
    <w:rsid w:val="00542D49"/>
    <w:rsid w:val="0055671A"/>
    <w:rsid w:val="00574415"/>
    <w:rsid w:val="005C60CA"/>
    <w:rsid w:val="005D32E7"/>
    <w:rsid w:val="005E7306"/>
    <w:rsid w:val="005F6DB3"/>
    <w:rsid w:val="006266F2"/>
    <w:rsid w:val="0063438C"/>
    <w:rsid w:val="00642D15"/>
    <w:rsid w:val="00675304"/>
    <w:rsid w:val="00683618"/>
    <w:rsid w:val="006854A1"/>
    <w:rsid w:val="006B120D"/>
    <w:rsid w:val="006C06A2"/>
    <w:rsid w:val="006D657E"/>
    <w:rsid w:val="006F3562"/>
    <w:rsid w:val="007168E7"/>
    <w:rsid w:val="007400E2"/>
    <w:rsid w:val="00760210"/>
    <w:rsid w:val="0077753A"/>
    <w:rsid w:val="00780D20"/>
    <w:rsid w:val="00792D4F"/>
    <w:rsid w:val="0079303D"/>
    <w:rsid w:val="00812D43"/>
    <w:rsid w:val="00835F4A"/>
    <w:rsid w:val="0083788C"/>
    <w:rsid w:val="00844DBA"/>
    <w:rsid w:val="00864502"/>
    <w:rsid w:val="00894F5F"/>
    <w:rsid w:val="008A3347"/>
    <w:rsid w:val="008B266E"/>
    <w:rsid w:val="008C190F"/>
    <w:rsid w:val="008F391E"/>
    <w:rsid w:val="009259A8"/>
    <w:rsid w:val="009519FD"/>
    <w:rsid w:val="009544D5"/>
    <w:rsid w:val="009F63DC"/>
    <w:rsid w:val="00A06B32"/>
    <w:rsid w:val="00A149FE"/>
    <w:rsid w:val="00A2719D"/>
    <w:rsid w:val="00A66F9D"/>
    <w:rsid w:val="00A71BDA"/>
    <w:rsid w:val="00A7470B"/>
    <w:rsid w:val="00A826E5"/>
    <w:rsid w:val="00A871E9"/>
    <w:rsid w:val="00B02297"/>
    <w:rsid w:val="00B13B5E"/>
    <w:rsid w:val="00B319D6"/>
    <w:rsid w:val="00B57593"/>
    <w:rsid w:val="00B57C6D"/>
    <w:rsid w:val="00B7338B"/>
    <w:rsid w:val="00B97C3E"/>
    <w:rsid w:val="00BA5BB2"/>
    <w:rsid w:val="00BB532F"/>
    <w:rsid w:val="00BC3602"/>
    <w:rsid w:val="00C11F34"/>
    <w:rsid w:val="00C705BD"/>
    <w:rsid w:val="00C73072"/>
    <w:rsid w:val="00C92625"/>
    <w:rsid w:val="00CA030B"/>
    <w:rsid w:val="00CA474F"/>
    <w:rsid w:val="00CA67AD"/>
    <w:rsid w:val="00CC023B"/>
    <w:rsid w:val="00CC6EE1"/>
    <w:rsid w:val="00CD26CE"/>
    <w:rsid w:val="00CF6963"/>
    <w:rsid w:val="00CF73BA"/>
    <w:rsid w:val="00D05DE8"/>
    <w:rsid w:val="00D161B3"/>
    <w:rsid w:val="00D16F93"/>
    <w:rsid w:val="00D27AAC"/>
    <w:rsid w:val="00D31EB1"/>
    <w:rsid w:val="00D33A12"/>
    <w:rsid w:val="00DA1621"/>
    <w:rsid w:val="00DA2DF5"/>
    <w:rsid w:val="00DB67DA"/>
    <w:rsid w:val="00DE1488"/>
    <w:rsid w:val="00DF0536"/>
    <w:rsid w:val="00E12F0F"/>
    <w:rsid w:val="00E46DD2"/>
    <w:rsid w:val="00EB6AF2"/>
    <w:rsid w:val="00ED680C"/>
    <w:rsid w:val="00F1641B"/>
    <w:rsid w:val="00F44095"/>
    <w:rsid w:val="00F568D4"/>
    <w:rsid w:val="00F927DF"/>
    <w:rsid w:val="00FA1062"/>
    <w:rsid w:val="00FA4D72"/>
    <w:rsid w:val="00FE3313"/>
    <w:rsid w:val="00FE4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11EB9"/>
  <w15:docId w15:val="{B269DD5A-9FEE-4A68-8411-40416D766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 w:type="paragraph" w:styleId="Header">
    <w:name w:val="header"/>
    <w:basedOn w:val="Normal"/>
    <w:link w:val="HeaderChar"/>
    <w:uiPriority w:val="99"/>
    <w:unhideWhenUsed/>
    <w:rsid w:val="00920CCA"/>
    <w:pPr>
      <w:tabs>
        <w:tab w:val="center" w:pos="4680"/>
        <w:tab w:val="right" w:pos="9360"/>
      </w:tabs>
      <w:spacing w:line="240" w:lineRule="auto"/>
    </w:pPr>
  </w:style>
  <w:style w:type="character" w:customStyle="1" w:styleId="HeaderChar">
    <w:name w:val="Header Char"/>
    <w:basedOn w:val="DefaultParagraphFont"/>
    <w:link w:val="Header"/>
    <w:uiPriority w:val="99"/>
    <w:rsid w:val="00920CCA"/>
  </w:style>
  <w:style w:type="paragraph" w:styleId="Footer">
    <w:name w:val="footer"/>
    <w:basedOn w:val="Normal"/>
    <w:link w:val="FooterChar"/>
    <w:uiPriority w:val="99"/>
    <w:unhideWhenUsed/>
    <w:rsid w:val="00920CCA"/>
    <w:pPr>
      <w:tabs>
        <w:tab w:val="center" w:pos="4680"/>
        <w:tab w:val="right" w:pos="9360"/>
      </w:tabs>
      <w:spacing w:line="240" w:lineRule="auto"/>
    </w:pPr>
  </w:style>
  <w:style w:type="character" w:customStyle="1" w:styleId="FooterChar">
    <w:name w:val="Footer Char"/>
    <w:basedOn w:val="DefaultParagraphFont"/>
    <w:link w:val="Footer"/>
    <w:uiPriority w:val="99"/>
    <w:rsid w:val="00920CCA"/>
  </w:style>
  <w:style w:type="character" w:styleId="Hyperlink">
    <w:name w:val="Hyperlink"/>
    <w:basedOn w:val="DefaultParagraphFont"/>
    <w:uiPriority w:val="99"/>
    <w:unhideWhenUsed/>
    <w:rsid w:val="00273395"/>
    <w:rPr>
      <w:color w:val="0000FF" w:themeColor="hyperlink"/>
      <w:u w:val="single"/>
    </w:rPr>
  </w:style>
  <w:style w:type="character" w:styleId="UnresolvedMention">
    <w:name w:val="Unresolved Mention"/>
    <w:basedOn w:val="DefaultParagraphFont"/>
    <w:uiPriority w:val="99"/>
    <w:semiHidden/>
    <w:unhideWhenUsed/>
    <w:rsid w:val="00273395"/>
    <w:rPr>
      <w:color w:val="605E5C"/>
      <w:shd w:val="clear" w:color="auto" w:fill="E1DFDD"/>
    </w:rPr>
  </w:style>
  <w:style w:type="paragraph" w:styleId="ListParagraph">
    <w:name w:val="List Paragraph"/>
    <w:basedOn w:val="Normal"/>
    <w:uiPriority w:val="34"/>
    <w:qFormat/>
    <w:rsid w:val="00B53A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ZEQyJZXdfGC2OWbGYT6SZ8+SpA==">CgMxLjAyCWguMzBqMHpsbDIJaC4xZm9iOXRlOAByITEycXc5SGlDcVdNUUFBeVZIa1AwWVBIQXBzUTVDdkxISA==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482</Words>
  <Characters>2752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E Hamm</dc:creator>
  <cp:lastModifiedBy>Annette E Hamm</cp:lastModifiedBy>
  <cp:revision>3</cp:revision>
  <cp:lastPrinted>2026-03-20T14:31:00Z</cp:lastPrinted>
  <dcterms:created xsi:type="dcterms:W3CDTF">2026-03-20T13:57:00Z</dcterms:created>
  <dcterms:modified xsi:type="dcterms:W3CDTF">2026-03-20T14:31:00Z</dcterms:modified>
</cp:coreProperties>
</file>