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E46DD2" w:rsidRDefault="00BA5BB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COUNCIL ON CURRICULAR PROGRAMS AND INSTRUCTION</w:t>
      </w:r>
    </w:p>
    <w:p w14:paraId="00000002" w14:textId="579A6A0F" w:rsidR="00E46DD2" w:rsidRDefault="00BA5BB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4" w:line="240" w:lineRule="auto"/>
        <w:ind w:right="-5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Thursday, </w:t>
      </w:r>
      <w:r w:rsidR="0057441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6</w:t>
      </w:r>
      <w:r w:rsidR="00DA2DF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March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202</w:t>
      </w:r>
      <w:r w:rsidR="00CA474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, 3:30 p.m.</w:t>
      </w:r>
    </w:p>
    <w:p w14:paraId="00000003" w14:textId="77777777" w:rsidR="00E46DD2" w:rsidRDefault="00BA5BB2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center" w:pos="5040"/>
          <w:tab w:val="left" w:pos="8700"/>
        </w:tabs>
        <w:spacing w:before="234" w:line="240" w:lineRule="auto"/>
        <w:ind w:right="-5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  <w:t>Via Zoom</w:t>
      </w:r>
    </w:p>
    <w:p w14:paraId="00000004" w14:textId="77777777" w:rsidR="00E46DD2" w:rsidRDefault="00BA5BB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240" w:lineRule="auto"/>
        <w:ind w:right="-5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A G E N D A</w:t>
      </w:r>
    </w:p>
    <w:p w14:paraId="00000005" w14:textId="77777777" w:rsidR="00E46DD2" w:rsidRDefault="00BA5BB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51" w:line="240" w:lineRule="auto"/>
        <w:ind w:left="22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Consideration of Minutes </w:t>
      </w:r>
    </w:p>
    <w:p w14:paraId="00000006" w14:textId="63F6915E" w:rsidR="00E46DD2" w:rsidRDefault="00BA5BB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69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9519FD">
        <w:rPr>
          <w:rFonts w:ascii="Times New Roman" w:eastAsia="Times New Roman" w:hAnsi="Times New Roman" w:cs="Times New Roman"/>
          <w:color w:val="000000"/>
          <w:sz w:val="24"/>
          <w:szCs w:val="24"/>
        </w:rPr>
        <w:t>20 February</w:t>
      </w:r>
      <w:r w:rsidR="005744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2025</w:t>
      </w:r>
    </w:p>
    <w:p w14:paraId="00000007" w14:textId="77777777" w:rsidR="00E46DD2" w:rsidRDefault="00BA5BB2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980"/>
        </w:tabs>
        <w:spacing w:before="271" w:line="240" w:lineRule="auto"/>
        <w:ind w:left="1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II.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Announcements</w:t>
      </w:r>
    </w:p>
    <w:p w14:paraId="00000008" w14:textId="77777777" w:rsidR="00E46DD2" w:rsidRDefault="00BA5BB2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980"/>
        </w:tabs>
        <w:spacing w:before="27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III.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Old Business</w:t>
      </w:r>
    </w:p>
    <w:p w14:paraId="3D27FC4B" w14:textId="2A884B55" w:rsidR="00BC15BF" w:rsidRDefault="00BC15BF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980"/>
        </w:tabs>
        <w:spacing w:before="27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Proposed Change to Course Syllabus Policy</w:t>
      </w:r>
    </w:p>
    <w:p w14:paraId="00000009" w14:textId="77777777" w:rsidR="00E46DD2" w:rsidRDefault="00BA5BB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1"/>
        <w:ind w:left="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IV.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New Business </w:t>
      </w:r>
    </w:p>
    <w:p w14:paraId="0000000A" w14:textId="1D71A7F2" w:rsidR="00E46DD2" w:rsidRDefault="00BA5BB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8" w:line="240" w:lineRule="auto"/>
        <w:ind w:left="144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0" w:name="_Hlk189466474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Curricular Request from the </w:t>
      </w:r>
      <w:r w:rsidR="005744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Department of </w:t>
      </w:r>
      <w:r w:rsidR="009519FD">
        <w:rPr>
          <w:rFonts w:ascii="Times New Roman" w:eastAsia="Times New Roman" w:hAnsi="Times New Roman" w:cs="Times New Roman"/>
          <w:color w:val="000000"/>
          <w:sz w:val="24"/>
          <w:szCs w:val="24"/>
        </w:rPr>
        <w:t>Art and Design</w:t>
      </w:r>
    </w:p>
    <w:p w14:paraId="0000000B" w14:textId="77777777" w:rsidR="00E46DD2" w:rsidRDefault="00E46DD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44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4E61480" w14:textId="734243B6" w:rsidR="00CA474F" w:rsidRDefault="00BA5BB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44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CA474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Request for Change </w:t>
      </w:r>
      <w:r w:rsidR="005744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to </w:t>
      </w:r>
      <w:r w:rsidR="00BC15B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Course </w:t>
      </w:r>
      <w:r w:rsidR="000728C6">
        <w:rPr>
          <w:rFonts w:ascii="Times New Roman" w:eastAsia="Times New Roman" w:hAnsi="Times New Roman" w:cs="Times New Roman"/>
          <w:color w:val="000000"/>
          <w:sz w:val="24"/>
          <w:szCs w:val="24"/>
        </w:rPr>
        <w:t>Title and</w:t>
      </w:r>
      <w:r w:rsidR="005744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Description</w:t>
      </w:r>
    </w:p>
    <w:p w14:paraId="3D56EC26" w14:textId="4AAE3A62" w:rsidR="00D33A12" w:rsidRDefault="00D33A1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44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9028D82" w14:textId="16842E61" w:rsidR="00D33A12" w:rsidRDefault="00D33A1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44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9519FD">
        <w:rPr>
          <w:rFonts w:ascii="Times New Roman" w:eastAsia="Times New Roman" w:hAnsi="Times New Roman" w:cs="Times New Roman"/>
          <w:color w:val="000000"/>
          <w:sz w:val="24"/>
          <w:szCs w:val="24"/>
        </w:rPr>
        <w:t>ARTS 181, Introduction to Studio Art</w:t>
      </w:r>
      <w:r w:rsidR="00574415">
        <w:rPr>
          <w:rFonts w:ascii="Times New Roman" w:eastAsia="Times New Roman" w:hAnsi="Times New Roman" w:cs="Times New Roman"/>
          <w:color w:val="000000"/>
          <w:sz w:val="24"/>
          <w:szCs w:val="24"/>
        </w:rPr>
        <w:t>, 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s.h.</w:t>
      </w:r>
    </w:p>
    <w:p w14:paraId="6C31F94B" w14:textId="01868EF7" w:rsidR="00D33A12" w:rsidRDefault="00D33A12" w:rsidP="00D33A1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Current: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r w:rsidR="009519FD">
        <w:rPr>
          <w:rFonts w:ascii="Times New Roman" w:eastAsia="Times New Roman" w:hAnsi="Times New Roman" w:cs="Times New Roman"/>
          <w:color w:val="000000"/>
          <w:sz w:val="24"/>
          <w:szCs w:val="24"/>
        </w:rPr>
        <w:t>Introduction to Studio Art</w:t>
      </w:r>
    </w:p>
    <w:p w14:paraId="2227517B" w14:textId="455CB676" w:rsidR="009519FD" w:rsidRPr="009519FD" w:rsidRDefault="009519FD" w:rsidP="00D33A1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 general introduction to understanding art and its vocabulary including hands-on experience utilizing a variety of the media used in the creation of art. (Cannot be applied toward the Art major.)</w:t>
      </w:r>
    </w:p>
    <w:p w14:paraId="4F56268D" w14:textId="77777777" w:rsidR="00574415" w:rsidRDefault="00574415" w:rsidP="00D33A1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435B465" w14:textId="10D09DF1" w:rsidR="00D33A12" w:rsidRDefault="00D33A12" w:rsidP="00D33A1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Proposed: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r w:rsidR="009519FD">
        <w:rPr>
          <w:rFonts w:ascii="Times New Roman" w:eastAsia="Times New Roman" w:hAnsi="Times New Roman" w:cs="Times New Roman"/>
          <w:color w:val="000000"/>
          <w:sz w:val="24"/>
          <w:szCs w:val="24"/>
        </w:rPr>
        <w:t>Introduction to Studio Arts</w:t>
      </w:r>
    </w:p>
    <w:p w14:paraId="2E47EE8F" w14:textId="5CE6DEE2" w:rsidR="009519FD" w:rsidRDefault="009519FD" w:rsidP="00D33A1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An introduction to the materials, tools, and languages of visual art media. Hands-on practice making art </w:t>
      </w:r>
      <w:r w:rsidR="00780D20">
        <w:rPr>
          <w:rFonts w:ascii="Times New Roman" w:eastAsia="Times New Roman" w:hAnsi="Times New Roman" w:cs="Times New Roman"/>
          <w:color w:val="000000"/>
          <w:sz w:val="24"/>
          <w:szCs w:val="24"/>
        </w:rPr>
        <w:t>with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 range of studio art mediums includes self-evaluations and group discussions. (Cannot be applied to the Art major.)</w:t>
      </w:r>
    </w:p>
    <w:p w14:paraId="50417B5E" w14:textId="7B2697F1" w:rsidR="009519FD" w:rsidRDefault="009519FD" w:rsidP="009519F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29FEDBE" w14:textId="10D95551" w:rsidR="009519FD" w:rsidRPr="009519FD" w:rsidRDefault="009519FD" w:rsidP="009519F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B.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Curricular Requests from the School of Communication and Media</w:t>
      </w:r>
    </w:p>
    <w:p w14:paraId="4888F83D" w14:textId="49A80870" w:rsidR="00D33A12" w:rsidRDefault="00D33A12" w:rsidP="00D33A1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bookmarkEnd w:id="0"/>
    <w:p w14:paraId="4DD7C86E" w14:textId="02DF8C32" w:rsidR="000728C6" w:rsidRDefault="000728C6" w:rsidP="000728C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Request for New Course</w:t>
      </w:r>
    </w:p>
    <w:p w14:paraId="55121428" w14:textId="77777777" w:rsidR="000728C6" w:rsidRDefault="000728C6" w:rsidP="000728C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CC4FAEF" w14:textId="4F479B20" w:rsidR="000728C6" w:rsidRDefault="000728C6" w:rsidP="0057441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440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</w:t>
      </w:r>
      <w:r w:rsidR="00D33A12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D33A12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COMM 360, Media Literacy, 3 s.h.</w:t>
      </w:r>
    </w:p>
    <w:p w14:paraId="0916FDC2" w14:textId="5211BADD" w:rsidR="000728C6" w:rsidRDefault="000728C6" w:rsidP="000728C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D3AA3C1" w14:textId="5AA8EBF9" w:rsidR="000728C6" w:rsidRDefault="000728C6" w:rsidP="000728C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Request for Change of Course Description</w:t>
      </w:r>
    </w:p>
    <w:p w14:paraId="71583440" w14:textId="77777777" w:rsidR="000728C6" w:rsidRDefault="000728C6" w:rsidP="0057441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440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7EFE639" w14:textId="32D52FBA" w:rsidR="00574415" w:rsidRDefault="000728C6" w:rsidP="0057441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440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9519FD">
        <w:rPr>
          <w:rFonts w:ascii="Times New Roman" w:eastAsia="Times New Roman" w:hAnsi="Times New Roman" w:cs="Times New Roman"/>
          <w:color w:val="000000"/>
          <w:sz w:val="24"/>
          <w:szCs w:val="24"/>
        </w:rPr>
        <w:t>COMM 130, Introduction to Human Communication</w:t>
      </w:r>
      <w:r w:rsidR="00574415">
        <w:rPr>
          <w:rFonts w:ascii="Times New Roman" w:eastAsia="Times New Roman" w:hAnsi="Times New Roman" w:cs="Times New Roman"/>
          <w:color w:val="000000"/>
          <w:sz w:val="24"/>
          <w:szCs w:val="24"/>
        </w:rPr>
        <w:t>, 3 s.h.</w:t>
      </w:r>
    </w:p>
    <w:p w14:paraId="795FFD08" w14:textId="535143D0" w:rsidR="00574415" w:rsidRDefault="00574415" w:rsidP="0057441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Current: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r w:rsidR="009519F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Introduction to the various approaches and sub-fields which comprise speech communication, with a focus on the </w:t>
      </w:r>
      <w:r w:rsidR="009519FD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theoretical foundations of contemporary human communication theory.</w:t>
      </w:r>
    </w:p>
    <w:p w14:paraId="727B246C" w14:textId="77777777" w:rsidR="00574415" w:rsidRDefault="00574415" w:rsidP="0057441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12" w14:textId="20775E5D" w:rsidR="00E46DD2" w:rsidRDefault="00574415" w:rsidP="00CD26CE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Proposed: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r w:rsidR="009519FD">
        <w:rPr>
          <w:rFonts w:ascii="Times New Roman" w:eastAsia="Times New Roman" w:hAnsi="Times New Roman" w:cs="Times New Roman"/>
          <w:color w:val="000000"/>
          <w:sz w:val="24"/>
          <w:szCs w:val="24"/>
        </w:rPr>
        <w:t>Introduction to interdisciplinary origins and contemporary applications in communication, public relations, broadcast journalism, and media theories and applications.</w:t>
      </w:r>
    </w:p>
    <w:p w14:paraId="00000014" w14:textId="77777777" w:rsidR="00E46DD2" w:rsidRDefault="00E46DD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54" w14:textId="6089A2D3" w:rsidR="00E46DD2" w:rsidRDefault="00BA5BB2" w:rsidP="00CA474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0728C6"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 w:rsidR="00CD26CE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CD26CE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Request for Change of Minor</w:t>
      </w:r>
    </w:p>
    <w:p w14:paraId="5001A84D" w14:textId="6AA261C5" w:rsidR="00CD26CE" w:rsidRDefault="00CD26CE" w:rsidP="00CA474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28DAD90" w14:textId="50686202" w:rsidR="00CD26CE" w:rsidRDefault="00CD26CE" w:rsidP="00CA474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0728C6">
        <w:rPr>
          <w:rFonts w:ascii="Times New Roman" w:eastAsia="Times New Roman" w:hAnsi="Times New Roman" w:cs="Times New Roman"/>
          <w:color w:val="000000"/>
          <w:sz w:val="24"/>
          <w:szCs w:val="24"/>
        </w:rPr>
        <w:t>Social Media</w:t>
      </w:r>
    </w:p>
    <w:p w14:paraId="4F84CEBA" w14:textId="34FB93E8" w:rsidR="000728C6" w:rsidRDefault="000728C6" w:rsidP="00CA474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265F90F" w14:textId="321FC0F4" w:rsidR="000728C6" w:rsidRDefault="000728C6" w:rsidP="00CA474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C.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Curricular Requests from the Department of Speech Pathology and Audiology</w:t>
      </w:r>
    </w:p>
    <w:p w14:paraId="073A101C" w14:textId="5988AFE0" w:rsidR="000728C6" w:rsidRDefault="000728C6" w:rsidP="00CA474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BD01CEF" w14:textId="50C498CA" w:rsidR="000728C6" w:rsidRDefault="000728C6" w:rsidP="00CA474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Requests for New Courses</w:t>
      </w:r>
    </w:p>
    <w:p w14:paraId="6083C5D0" w14:textId="1167D4EF" w:rsidR="000728C6" w:rsidRDefault="000728C6" w:rsidP="00CA474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14:paraId="5422D898" w14:textId="6380414A" w:rsidR="00A7470B" w:rsidRDefault="000728C6" w:rsidP="000728C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right="-27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A7470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SPA 333, </w:t>
      </w:r>
      <w:r w:rsidR="00780D20">
        <w:rPr>
          <w:rFonts w:ascii="Times New Roman" w:eastAsia="Times New Roman" w:hAnsi="Times New Roman" w:cs="Times New Roman"/>
          <w:color w:val="000000"/>
          <w:sz w:val="24"/>
          <w:szCs w:val="24"/>
        </w:rPr>
        <w:t>Autism Spectrum Disorder and Sensory Regulation, 3 s.h.</w:t>
      </w:r>
    </w:p>
    <w:p w14:paraId="5760871A" w14:textId="4934CB56" w:rsidR="000728C6" w:rsidRDefault="00A7470B" w:rsidP="000728C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right="-27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b.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0728C6">
        <w:rPr>
          <w:rFonts w:ascii="Times New Roman" w:eastAsia="Times New Roman" w:hAnsi="Times New Roman" w:cs="Times New Roman"/>
          <w:color w:val="000000"/>
          <w:sz w:val="24"/>
          <w:szCs w:val="24"/>
        </w:rPr>
        <w:t>SPA 339, Introduction to Augmentative and Alternative Communication, 3 s.h.</w:t>
      </w:r>
    </w:p>
    <w:p w14:paraId="23EE9401" w14:textId="200164C3" w:rsidR="000728C6" w:rsidRDefault="000728C6" w:rsidP="000728C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right="-27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A7470B">
        <w:rPr>
          <w:rFonts w:ascii="Times New Roman" w:eastAsia="Times New Roman" w:hAnsi="Times New Roman" w:cs="Times New Roman"/>
          <w:color w:val="000000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SPA 489, Clinical Fieldwork in Speech-Language Pathology, 1 s.h.</w:t>
      </w:r>
    </w:p>
    <w:p w14:paraId="1E75CC37" w14:textId="28281F24" w:rsidR="000728C6" w:rsidRDefault="000728C6" w:rsidP="000728C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right="-274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63F74A8" w14:textId="1769DCC0" w:rsidR="000728C6" w:rsidRDefault="000728C6" w:rsidP="000728C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right="-27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Request for New Major</w:t>
      </w:r>
    </w:p>
    <w:p w14:paraId="53466D3E" w14:textId="4FD9C5E7" w:rsidR="000728C6" w:rsidRDefault="000728C6" w:rsidP="000728C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right="-274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08A1BB6" w14:textId="1020B946" w:rsidR="000728C6" w:rsidRDefault="000728C6" w:rsidP="000728C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right="-27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Speech Pathology Assistant</w:t>
      </w:r>
    </w:p>
    <w:p w14:paraId="5270738B" w14:textId="3F0D6F6B" w:rsidR="000728C6" w:rsidRDefault="000728C6" w:rsidP="000728C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right="-274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1782023" w14:textId="3E6E7B8B" w:rsidR="000728C6" w:rsidRDefault="000728C6" w:rsidP="000728C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right="-27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3.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Request for Change of Major</w:t>
      </w:r>
    </w:p>
    <w:p w14:paraId="2F865B03" w14:textId="505E61EC" w:rsidR="000728C6" w:rsidRDefault="000728C6" w:rsidP="000728C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right="-274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FDF80C9" w14:textId="1AD1F5CA" w:rsidR="000728C6" w:rsidRDefault="000728C6" w:rsidP="000728C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right="-27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Speech Pathology and Audiology</w:t>
      </w:r>
    </w:p>
    <w:p w14:paraId="03CF0793" w14:textId="386246EE" w:rsidR="0043124C" w:rsidRDefault="0043124C" w:rsidP="000728C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right="-274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D47D89A" w14:textId="3280E35E" w:rsidR="0043124C" w:rsidRDefault="0043124C" w:rsidP="000728C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right="-27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D.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Curricular Requests from the School of Accounting and Business Administration</w:t>
      </w:r>
    </w:p>
    <w:p w14:paraId="159F57B4" w14:textId="1CF463F8" w:rsidR="0043124C" w:rsidRDefault="0043124C" w:rsidP="000728C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right="-274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6ABD0D2" w14:textId="2F5A8E50" w:rsidR="0043124C" w:rsidRDefault="0043124C" w:rsidP="000728C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right="-27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5F6DB3">
        <w:rPr>
          <w:rFonts w:ascii="Times New Roman" w:eastAsia="Times New Roman" w:hAnsi="Times New Roman" w:cs="Times New Roman"/>
          <w:color w:val="000000"/>
          <w:sz w:val="24"/>
          <w:szCs w:val="24"/>
        </w:rPr>
        <w:t>Request for New Course</w:t>
      </w:r>
    </w:p>
    <w:p w14:paraId="40126CD4" w14:textId="1DE5CBB9" w:rsidR="005F6DB3" w:rsidRDefault="005F6DB3" w:rsidP="000728C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right="-274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3C52F5B" w14:textId="79693C99" w:rsidR="005F6DB3" w:rsidRDefault="005F6DB3" w:rsidP="000728C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right="-27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ECON 409, Fundamentals of Intermediate Economic Theory, 3 s.h.</w:t>
      </w:r>
    </w:p>
    <w:p w14:paraId="5546C4F3" w14:textId="16FE726D" w:rsidR="005F6DB3" w:rsidRDefault="005F6DB3" w:rsidP="000728C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right="-274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A787266" w14:textId="3C0464F3" w:rsidR="005F6DB3" w:rsidRDefault="005F6DB3" w:rsidP="000728C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right="-27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Requests for Changes in Course Titles, Numbers, and</w:t>
      </w:r>
      <w:r w:rsidR="00BC15B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Description</w:t>
      </w:r>
    </w:p>
    <w:p w14:paraId="14929A46" w14:textId="57352B39" w:rsidR="005F6DB3" w:rsidRDefault="005F6DB3" w:rsidP="000728C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right="-274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DC80199" w14:textId="2CA857AC" w:rsidR="005F6DB3" w:rsidRDefault="005F6DB3" w:rsidP="000728C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right="-27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MKTG 331, Promotional Concepts, 3 s.h.</w:t>
      </w:r>
    </w:p>
    <w:p w14:paraId="05FA58DD" w14:textId="53E18997" w:rsidR="005F6DB3" w:rsidRDefault="005F6DB3" w:rsidP="005F6DB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Current: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MKTG 331, Promotional Concepts</w:t>
      </w:r>
    </w:p>
    <w:p w14:paraId="282D16C3" w14:textId="26A3EF3F" w:rsidR="005F6DB3" w:rsidRDefault="005F6DB3" w:rsidP="00780D20">
      <w:pPr>
        <w:pBdr>
          <w:top w:val="nil"/>
          <w:left w:val="nil"/>
          <w:bottom w:val="nil"/>
          <w:right w:val="nil"/>
          <w:between w:val="nil"/>
        </w:pBd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Proposed: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MKTG 443, Promotional Strategies</w:t>
      </w:r>
    </w:p>
    <w:p w14:paraId="4FB39455" w14:textId="374E655C" w:rsidR="005F6DB3" w:rsidRDefault="005F6DB3" w:rsidP="005F6DB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5934426" w14:textId="3D3C3084" w:rsidR="005F6DB3" w:rsidRDefault="005F6DB3" w:rsidP="005F6DB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b.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SCM 340, Transportation Management, 3 s.h.</w:t>
      </w:r>
    </w:p>
    <w:p w14:paraId="405F08E5" w14:textId="66CF731E" w:rsidR="005F6DB3" w:rsidRDefault="005F6DB3" w:rsidP="005F6DB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right="-27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Current: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SCM 340, Transportation Management</w:t>
      </w:r>
    </w:p>
    <w:p w14:paraId="3F8034B8" w14:textId="233B3CF3" w:rsidR="005F6DB3" w:rsidRDefault="005F6DB3" w:rsidP="005F6DB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right="26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Deals with the day-to-day buying and selling of transportation services. Reviews the basic job of a traffic manager, the decision variables considered by a traffic manager, the organization position of traffic management, and freight classifications and tariff interpretations. </w:t>
      </w:r>
    </w:p>
    <w:p w14:paraId="18E501F3" w14:textId="77777777" w:rsidR="005F6DB3" w:rsidRDefault="005F6DB3" w:rsidP="005F6DB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24888911" w14:textId="329E0268" w:rsidR="005F6DB3" w:rsidRDefault="005F6DB3" w:rsidP="005F6DB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Proposed: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SCM 440, Logistics Management</w:t>
      </w:r>
    </w:p>
    <w:p w14:paraId="72CF183C" w14:textId="49F5520A" w:rsidR="005F6DB3" w:rsidRDefault="005F6DB3" w:rsidP="005F6DB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4320" w:hanging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lastRenderedPageBreak/>
        <w:tab/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This course explores the physical distribution and transportation of goods within a technologically advanced global environment. It covers decision variables such as mode selection, 3PL services, cost/price analysis, material storage/handling solutions, risk, laws/regulations, and international shipping terms. </w:t>
      </w:r>
      <w:r w:rsidRPr="005F6DB3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Not open to students with credit in SCM 340. </w:t>
      </w:r>
    </w:p>
    <w:p w14:paraId="63591A8E" w14:textId="6C5C9A04" w:rsidR="005F6DB3" w:rsidRDefault="005F6DB3" w:rsidP="005F6DB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78D82E4" w14:textId="5E4C92D9" w:rsidR="005F6DB3" w:rsidRDefault="005F6DB3" w:rsidP="005F6DB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E.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Curricular Requests from the Department of Psychology</w:t>
      </w:r>
    </w:p>
    <w:p w14:paraId="0BA3F546" w14:textId="2C053833" w:rsidR="005F6DB3" w:rsidRDefault="005F6DB3" w:rsidP="005F6DB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F49D817" w14:textId="3AAA7FAD" w:rsidR="005F6DB3" w:rsidRDefault="005F6DB3" w:rsidP="005F6DB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Request for Change of Major</w:t>
      </w:r>
    </w:p>
    <w:p w14:paraId="418FCBAA" w14:textId="44850E1A" w:rsidR="005F6DB3" w:rsidRDefault="005F6DB3" w:rsidP="005F6DB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F7AD104" w14:textId="39F0D874" w:rsidR="005F6DB3" w:rsidRDefault="005F6DB3" w:rsidP="005F6DB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Psychology</w:t>
      </w:r>
    </w:p>
    <w:p w14:paraId="4ED605AB" w14:textId="03A4595A" w:rsidR="005F6DB3" w:rsidRDefault="005F6DB3" w:rsidP="005F6DB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3047835" w14:textId="67ACB45A" w:rsidR="005F6DB3" w:rsidRDefault="005F6DB3" w:rsidP="005F6DB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Request</w:t>
      </w:r>
      <w:r w:rsidR="00675304">
        <w:rPr>
          <w:rFonts w:ascii="Times New Roman" w:eastAsia="Times New Roman" w:hAnsi="Times New Roman" w:cs="Times New Roman"/>
          <w:color w:val="000000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for Changes of Options</w:t>
      </w:r>
    </w:p>
    <w:p w14:paraId="1BD69229" w14:textId="6F93F033" w:rsidR="005F6DB3" w:rsidRDefault="005F6DB3" w:rsidP="005F6DB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14:paraId="1972C73F" w14:textId="678FD535" w:rsidR="005F6DB3" w:rsidRDefault="005F6DB3" w:rsidP="005F6DB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D31EB1">
        <w:rPr>
          <w:rFonts w:ascii="Times New Roman" w:eastAsia="Times New Roman" w:hAnsi="Times New Roman" w:cs="Times New Roman"/>
          <w:color w:val="000000"/>
          <w:sz w:val="24"/>
          <w:szCs w:val="24"/>
        </w:rPr>
        <w:t>Forensic Psychology</w:t>
      </w:r>
    </w:p>
    <w:p w14:paraId="0D31451D" w14:textId="13F33D68" w:rsidR="00D31EB1" w:rsidRDefault="00D31EB1" w:rsidP="005F6DB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b.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Psychology</w:t>
      </w:r>
    </w:p>
    <w:p w14:paraId="501433BE" w14:textId="3211E447" w:rsidR="003F7CCA" w:rsidRDefault="003F7CCA" w:rsidP="005F6DB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36F52FA" w14:textId="75876883" w:rsidR="003F7CCA" w:rsidRDefault="003F7CCA" w:rsidP="005F6DB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F.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Curricular Requests from the Department of </w:t>
      </w:r>
      <w:r w:rsidR="00A871E9">
        <w:rPr>
          <w:rFonts w:ascii="Times New Roman" w:eastAsia="Times New Roman" w:hAnsi="Times New Roman" w:cs="Times New Roman"/>
          <w:color w:val="000000"/>
          <w:sz w:val="24"/>
          <w:szCs w:val="24"/>
        </w:rPr>
        <w:t>Sociology and Anthropology</w:t>
      </w:r>
    </w:p>
    <w:p w14:paraId="5411C462" w14:textId="48A7C1DC" w:rsidR="003F7CCA" w:rsidRDefault="003F7CCA" w:rsidP="005F6DB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6C50217" w14:textId="66C17075" w:rsidR="003F7CCA" w:rsidRDefault="003F7CCA" w:rsidP="005F6DB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Request</w:t>
      </w:r>
      <w:r w:rsidR="00675304">
        <w:rPr>
          <w:rFonts w:ascii="Times New Roman" w:eastAsia="Times New Roman" w:hAnsi="Times New Roman" w:cs="Times New Roman"/>
          <w:color w:val="000000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for Change</w:t>
      </w:r>
      <w:r w:rsidR="00675304">
        <w:rPr>
          <w:rFonts w:ascii="Times New Roman" w:eastAsia="Times New Roman" w:hAnsi="Times New Roman" w:cs="Times New Roman"/>
          <w:color w:val="000000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of </w:t>
      </w:r>
      <w:r w:rsidR="00211B07">
        <w:rPr>
          <w:rFonts w:ascii="Times New Roman" w:eastAsia="Times New Roman" w:hAnsi="Times New Roman" w:cs="Times New Roman"/>
          <w:color w:val="000000"/>
          <w:sz w:val="24"/>
          <w:szCs w:val="24"/>
        </w:rPr>
        <w:t>Major</w:t>
      </w:r>
      <w:r w:rsidR="00675304">
        <w:rPr>
          <w:rFonts w:ascii="Times New Roman" w:eastAsia="Times New Roman" w:hAnsi="Times New Roman" w:cs="Times New Roman"/>
          <w:color w:val="000000"/>
          <w:sz w:val="24"/>
          <w:szCs w:val="24"/>
        </w:rPr>
        <w:t>s</w:t>
      </w:r>
    </w:p>
    <w:p w14:paraId="02795611" w14:textId="03E7884C" w:rsidR="003F7CCA" w:rsidRDefault="003F7CCA" w:rsidP="005F6DB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13828D1" w14:textId="260436E9" w:rsidR="005F6DB3" w:rsidRDefault="003F7CCA" w:rsidP="003F7CC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211B07">
        <w:rPr>
          <w:rFonts w:ascii="Times New Roman" w:eastAsia="Times New Roman" w:hAnsi="Times New Roman" w:cs="Times New Roman"/>
          <w:color w:val="000000"/>
          <w:sz w:val="24"/>
          <w:szCs w:val="24"/>
        </w:rPr>
        <w:t>Anthropology</w:t>
      </w:r>
    </w:p>
    <w:p w14:paraId="03DCFB7A" w14:textId="0ABB4C88" w:rsidR="00675304" w:rsidRDefault="00675304" w:rsidP="003F7CC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b.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Sociology</w:t>
      </w:r>
    </w:p>
    <w:p w14:paraId="00000055" w14:textId="77777777" w:rsidR="00E46DD2" w:rsidRDefault="00E46DD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56" w14:textId="77777777" w:rsidR="00E46DD2" w:rsidRDefault="00BA5BB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V.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Provost’s Report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14:paraId="00000057" w14:textId="77777777" w:rsidR="00E46DD2" w:rsidRDefault="00E46DD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58" w14:textId="18A12A67" w:rsidR="00E46DD2" w:rsidRDefault="00E46DD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9E47839" w14:textId="1F9AF6DF" w:rsidR="003F0F14" w:rsidRDefault="001D3D9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14:paraId="00000059" w14:textId="77777777" w:rsidR="00E46DD2" w:rsidRDefault="00E46DD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5A" w14:textId="4775A8D4" w:rsidR="00E46DD2" w:rsidRDefault="00BA5BB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400" w:lineRule="auto"/>
        <w:ind w:left="720" w:right="-5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NEXT MEETING – THURSDAY, </w:t>
      </w:r>
      <w:r w:rsidR="00D31EB1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MARCH 27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, 2025</w:t>
      </w:r>
    </w:p>
    <w:p w14:paraId="0000005B" w14:textId="63228551" w:rsidR="00E46DD2" w:rsidRDefault="00A149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400" w:lineRule="auto"/>
        <w:ind w:right="-5"/>
        <w:jc w:val="center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VIA </w:t>
      </w:r>
      <w:r w:rsidR="00BA5BB2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ZOOM</w:t>
      </w:r>
      <w:r w:rsidR="00BA5BB2">
        <w:rPr>
          <w:rFonts w:ascii="Calibri" w:eastAsia="Calibri" w:hAnsi="Calibri" w:cs="Calibri"/>
          <w:color w:val="000000"/>
          <w:sz w:val="24"/>
          <w:szCs w:val="24"/>
        </w:rPr>
        <w:t xml:space="preserve"> </w:t>
      </w:r>
    </w:p>
    <w:sectPr w:rsidR="00E46DD2" w:rsidSect="00CD26CE">
      <w:pgSz w:w="12240" w:h="15840"/>
      <w:pgMar w:top="1530" w:right="900" w:bottom="810" w:left="994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FD6B6F"/>
    <w:multiLevelType w:val="multilevel"/>
    <w:tmpl w:val="A5287480"/>
    <w:lvl w:ilvl="0">
      <w:start w:val="1"/>
      <w:numFmt w:val="lowerLetter"/>
      <w:lvlText w:val="%1."/>
      <w:lvlJc w:val="left"/>
      <w:pPr>
        <w:ind w:left="2880" w:hanging="720"/>
      </w:pPr>
    </w:lvl>
    <w:lvl w:ilvl="1">
      <w:start w:val="1"/>
      <w:numFmt w:val="lowerLetter"/>
      <w:lvlText w:val="%2."/>
      <w:lvlJc w:val="left"/>
      <w:pPr>
        <w:ind w:left="3240" w:hanging="360"/>
      </w:pPr>
    </w:lvl>
    <w:lvl w:ilvl="2">
      <w:start w:val="1"/>
      <w:numFmt w:val="lowerRoman"/>
      <w:lvlText w:val="%3."/>
      <w:lvlJc w:val="right"/>
      <w:pPr>
        <w:ind w:left="3960" w:hanging="180"/>
      </w:pPr>
    </w:lvl>
    <w:lvl w:ilvl="3">
      <w:start w:val="1"/>
      <w:numFmt w:val="decimal"/>
      <w:lvlText w:val="%4."/>
      <w:lvlJc w:val="left"/>
      <w:pPr>
        <w:ind w:left="4680" w:hanging="360"/>
      </w:pPr>
    </w:lvl>
    <w:lvl w:ilvl="4">
      <w:start w:val="1"/>
      <w:numFmt w:val="lowerLetter"/>
      <w:lvlText w:val="%5."/>
      <w:lvlJc w:val="left"/>
      <w:pPr>
        <w:ind w:left="5400" w:hanging="360"/>
      </w:pPr>
    </w:lvl>
    <w:lvl w:ilvl="5">
      <w:start w:val="1"/>
      <w:numFmt w:val="lowerRoman"/>
      <w:lvlText w:val="%6."/>
      <w:lvlJc w:val="right"/>
      <w:pPr>
        <w:ind w:left="6120" w:hanging="180"/>
      </w:pPr>
    </w:lvl>
    <w:lvl w:ilvl="6">
      <w:start w:val="1"/>
      <w:numFmt w:val="decimal"/>
      <w:lvlText w:val="%7."/>
      <w:lvlJc w:val="left"/>
      <w:pPr>
        <w:ind w:left="6840" w:hanging="360"/>
      </w:pPr>
    </w:lvl>
    <w:lvl w:ilvl="7">
      <w:start w:val="1"/>
      <w:numFmt w:val="lowerLetter"/>
      <w:lvlText w:val="%8."/>
      <w:lvlJc w:val="left"/>
      <w:pPr>
        <w:ind w:left="7560" w:hanging="360"/>
      </w:pPr>
    </w:lvl>
    <w:lvl w:ilvl="8">
      <w:start w:val="1"/>
      <w:numFmt w:val="lowerRoman"/>
      <w:lvlText w:val="%9."/>
      <w:lvlJc w:val="right"/>
      <w:pPr>
        <w:ind w:left="8280" w:hanging="180"/>
      </w:pPr>
    </w:lvl>
  </w:abstractNum>
  <w:abstractNum w:abstractNumId="1" w15:restartNumberingAfterBreak="0">
    <w:nsid w:val="709716F4"/>
    <w:multiLevelType w:val="multilevel"/>
    <w:tmpl w:val="8242C474"/>
    <w:lvl w:ilvl="0">
      <w:start w:val="1"/>
      <w:numFmt w:val="lowerLetter"/>
      <w:lvlText w:val="%1."/>
      <w:lvlJc w:val="left"/>
      <w:pPr>
        <w:ind w:left="2880" w:hanging="720"/>
      </w:pPr>
    </w:lvl>
    <w:lvl w:ilvl="1">
      <w:start w:val="1"/>
      <w:numFmt w:val="lowerLetter"/>
      <w:lvlText w:val="%2."/>
      <w:lvlJc w:val="left"/>
      <w:pPr>
        <w:ind w:left="3240" w:hanging="360"/>
      </w:pPr>
    </w:lvl>
    <w:lvl w:ilvl="2">
      <w:start w:val="1"/>
      <w:numFmt w:val="lowerRoman"/>
      <w:lvlText w:val="%3."/>
      <w:lvlJc w:val="right"/>
      <w:pPr>
        <w:ind w:left="3960" w:hanging="180"/>
      </w:pPr>
    </w:lvl>
    <w:lvl w:ilvl="3">
      <w:start w:val="1"/>
      <w:numFmt w:val="decimal"/>
      <w:lvlText w:val="%4."/>
      <w:lvlJc w:val="left"/>
      <w:pPr>
        <w:ind w:left="4680" w:hanging="360"/>
      </w:pPr>
    </w:lvl>
    <w:lvl w:ilvl="4">
      <w:start w:val="1"/>
      <w:numFmt w:val="lowerLetter"/>
      <w:lvlText w:val="%5."/>
      <w:lvlJc w:val="left"/>
      <w:pPr>
        <w:ind w:left="5400" w:hanging="360"/>
      </w:pPr>
    </w:lvl>
    <w:lvl w:ilvl="5">
      <w:start w:val="1"/>
      <w:numFmt w:val="lowerRoman"/>
      <w:lvlText w:val="%6."/>
      <w:lvlJc w:val="right"/>
      <w:pPr>
        <w:ind w:left="6120" w:hanging="180"/>
      </w:pPr>
    </w:lvl>
    <w:lvl w:ilvl="6">
      <w:start w:val="1"/>
      <w:numFmt w:val="decimal"/>
      <w:lvlText w:val="%7."/>
      <w:lvlJc w:val="left"/>
      <w:pPr>
        <w:ind w:left="6840" w:hanging="360"/>
      </w:pPr>
    </w:lvl>
    <w:lvl w:ilvl="7">
      <w:start w:val="1"/>
      <w:numFmt w:val="lowerLetter"/>
      <w:lvlText w:val="%8."/>
      <w:lvlJc w:val="left"/>
      <w:pPr>
        <w:ind w:left="7560" w:hanging="360"/>
      </w:pPr>
    </w:lvl>
    <w:lvl w:ilvl="8">
      <w:start w:val="1"/>
      <w:numFmt w:val="lowerRoman"/>
      <w:lvlText w:val="%9."/>
      <w:lvlJc w:val="right"/>
      <w:pPr>
        <w:ind w:left="8280" w:hanging="180"/>
      </w:pPr>
    </w:lvl>
  </w:abstractNum>
  <w:num w:numId="1" w16cid:durableId="442455588">
    <w:abstractNumId w:val="1"/>
  </w:num>
  <w:num w:numId="2" w16cid:durableId="20407417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6DD2"/>
    <w:rsid w:val="000728C6"/>
    <w:rsid w:val="000F58CF"/>
    <w:rsid w:val="001D3D9B"/>
    <w:rsid w:val="001E74BA"/>
    <w:rsid w:val="00211B07"/>
    <w:rsid w:val="00271EB8"/>
    <w:rsid w:val="003178D0"/>
    <w:rsid w:val="003409B4"/>
    <w:rsid w:val="003B4B60"/>
    <w:rsid w:val="003F0F14"/>
    <w:rsid w:val="003F7CCA"/>
    <w:rsid w:val="0043124C"/>
    <w:rsid w:val="004C6E8E"/>
    <w:rsid w:val="00574415"/>
    <w:rsid w:val="005F6DB3"/>
    <w:rsid w:val="006449EC"/>
    <w:rsid w:val="00675304"/>
    <w:rsid w:val="00780D20"/>
    <w:rsid w:val="00812D43"/>
    <w:rsid w:val="00894F5F"/>
    <w:rsid w:val="009519FD"/>
    <w:rsid w:val="00A149FE"/>
    <w:rsid w:val="00A2719D"/>
    <w:rsid w:val="00A7470B"/>
    <w:rsid w:val="00A77CBC"/>
    <w:rsid w:val="00A871E9"/>
    <w:rsid w:val="00BA5BB2"/>
    <w:rsid w:val="00BC15BF"/>
    <w:rsid w:val="00CA474F"/>
    <w:rsid w:val="00CD26CE"/>
    <w:rsid w:val="00D16F93"/>
    <w:rsid w:val="00D31EB1"/>
    <w:rsid w:val="00D33A12"/>
    <w:rsid w:val="00DA2DF5"/>
    <w:rsid w:val="00E12F0F"/>
    <w:rsid w:val="00E46DD2"/>
    <w:rsid w:val="00FE4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211EB9"/>
  <w15:docId w15:val="{B269DD5A-9FEE-4A68-8411-40416D7661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A698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6988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C414CD"/>
    <w:pPr>
      <w:spacing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920CCA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20CCA"/>
  </w:style>
  <w:style w:type="paragraph" w:styleId="Footer">
    <w:name w:val="footer"/>
    <w:basedOn w:val="Normal"/>
    <w:link w:val="FooterChar"/>
    <w:uiPriority w:val="99"/>
    <w:unhideWhenUsed/>
    <w:rsid w:val="00920CCA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20CCA"/>
  </w:style>
  <w:style w:type="character" w:styleId="Hyperlink">
    <w:name w:val="Hyperlink"/>
    <w:basedOn w:val="DefaultParagraphFont"/>
    <w:uiPriority w:val="99"/>
    <w:unhideWhenUsed/>
    <w:rsid w:val="00273395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73395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B53A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2ZEQyJZXdfGC2OWbGYT6SZ8+SpA==">CgMxLjAyCWguMzBqMHpsbDIJaC4xZm9iOXRlOAByITEycXc5SGlDcVdNUUFBeVZIa1AwWVBIQXBzUTVDdkxISA==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543</Words>
  <Characters>3096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Annette E Hamm</dc:creator>
  <cp:lastModifiedBy>Annette Hamm</cp:lastModifiedBy>
  <cp:revision>3</cp:revision>
  <cp:lastPrinted>2025-03-03T16:59:00Z</cp:lastPrinted>
  <dcterms:created xsi:type="dcterms:W3CDTF">2025-03-04T16:31:00Z</dcterms:created>
  <dcterms:modified xsi:type="dcterms:W3CDTF">2025-03-04T16:33:00Z</dcterms:modified>
</cp:coreProperties>
</file>