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456C2DEA"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6E77D6">
        <w:rPr>
          <w:rFonts w:ascii="Times New Roman" w:eastAsia="Times New Roman" w:hAnsi="Times New Roman" w:cs="Times New Roman"/>
          <w:b/>
          <w:sz w:val="22"/>
          <w:szCs w:val="22"/>
        </w:rPr>
        <w:t>26</w:t>
      </w:r>
      <w:r w:rsidR="003D45DE">
        <w:rPr>
          <w:rFonts w:ascii="Times New Roman" w:eastAsia="Times New Roman" w:hAnsi="Times New Roman" w:cs="Times New Roman"/>
          <w:b/>
          <w:sz w:val="22"/>
          <w:szCs w:val="22"/>
        </w:rPr>
        <w:t xml:space="preserve"> March</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48378A">
        <w:rPr>
          <w:rFonts w:ascii="Times New Roman" w:eastAsia="Times New Roman" w:hAnsi="Times New Roman" w:cs="Times New Roman"/>
          <w:b/>
          <w:sz w:val="22"/>
          <w:szCs w:val="22"/>
        </w:rPr>
        <w:t>6</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44D64E0C"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B. Intrieri, </w:t>
      </w:r>
      <w:r w:rsidR="006E77D6">
        <w:rPr>
          <w:rFonts w:ascii="Times New Roman" w:eastAsia="Times New Roman" w:hAnsi="Times New Roman" w:cs="Times New Roman"/>
          <w:sz w:val="22"/>
          <w:szCs w:val="22"/>
        </w:rPr>
        <w:t xml:space="preserve">E. Mannion, </w:t>
      </w:r>
      <w:r w:rsidR="00DA1954">
        <w:rPr>
          <w:rFonts w:ascii="Times New Roman" w:eastAsia="Times New Roman" w:hAnsi="Times New Roman" w:cs="Times New Roman"/>
          <w:sz w:val="22"/>
          <w:szCs w:val="22"/>
        </w:rPr>
        <w:t xml:space="preserve">Y. Tang, L. Thompson, </w:t>
      </w:r>
      <w:r w:rsidR="00032A88">
        <w:rPr>
          <w:rFonts w:ascii="Times New Roman" w:eastAsia="Times New Roman" w:hAnsi="Times New Roman" w:cs="Times New Roman"/>
          <w:sz w:val="22"/>
          <w:szCs w:val="22"/>
        </w:rPr>
        <w:t>A. Valeva</w:t>
      </w:r>
      <w:r w:rsidR="006E77D6">
        <w:rPr>
          <w:rFonts w:ascii="Times New Roman" w:eastAsia="Times New Roman" w:hAnsi="Times New Roman" w:cs="Times New Roman"/>
          <w:sz w:val="22"/>
          <w:szCs w:val="22"/>
        </w:rPr>
        <w:t>, 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3BE9ACAE"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C. Blackinton</w:t>
      </w:r>
      <w:r w:rsidR="007E684D">
        <w:rPr>
          <w:rFonts w:ascii="Times New Roman" w:eastAsia="Times New Roman" w:hAnsi="Times New Roman" w:cs="Times New Roman"/>
          <w:sz w:val="22"/>
          <w:szCs w:val="22"/>
        </w:rPr>
        <w:t>,</w:t>
      </w:r>
      <w:r w:rsidR="00DA1954">
        <w:rPr>
          <w:rFonts w:ascii="Times New Roman" w:eastAsia="Times New Roman" w:hAnsi="Times New Roman" w:cs="Times New Roman"/>
          <w:sz w:val="22"/>
          <w:szCs w:val="22"/>
        </w:rPr>
        <w:t xml:space="preserve"> </w:t>
      </w:r>
      <w:r w:rsidR="006E77D6">
        <w:rPr>
          <w:rFonts w:ascii="Times New Roman" w:eastAsia="Times New Roman" w:hAnsi="Times New Roman" w:cs="Times New Roman"/>
          <w:sz w:val="22"/>
          <w:szCs w:val="22"/>
        </w:rPr>
        <w:t>C. Garcia (SGA), A. Razzaque</w:t>
      </w:r>
    </w:p>
    <w:p w14:paraId="1071BBDD" w14:textId="77777777" w:rsidR="00C90333" w:rsidRDefault="00C90333">
      <w:pPr>
        <w:rPr>
          <w:rFonts w:ascii="Times New Roman" w:eastAsia="Times New Roman" w:hAnsi="Times New Roman" w:cs="Times New Roman"/>
          <w:b/>
          <w:sz w:val="22"/>
          <w:szCs w:val="22"/>
        </w:rPr>
      </w:pPr>
    </w:p>
    <w:p w14:paraId="0000000F" w14:textId="2204B9EB" w:rsidR="009356E3" w:rsidRDefault="00352709" w:rsidP="00590E45">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L. Baker-Sperry, </w:t>
      </w:r>
      <w:r w:rsidRPr="004513E7">
        <w:rPr>
          <w:rFonts w:ascii="Times New Roman" w:eastAsia="Times New Roman" w:hAnsi="Times New Roman" w:cs="Times New Roman"/>
          <w:sz w:val="22"/>
          <w:szCs w:val="22"/>
        </w:rPr>
        <w:t>S. Van Dyke</w:t>
      </w:r>
    </w:p>
    <w:p w14:paraId="6F2236D0" w14:textId="77777777" w:rsidR="00264E6C" w:rsidRDefault="00264E6C" w:rsidP="00590E45">
      <w:pPr>
        <w:rPr>
          <w:rFonts w:ascii="Times New Roman" w:eastAsia="Times New Roman" w:hAnsi="Times New Roman" w:cs="Times New Roman"/>
          <w:sz w:val="22"/>
          <w:szCs w:val="22"/>
        </w:rPr>
      </w:pPr>
    </w:p>
    <w:p w14:paraId="2F474D45" w14:textId="4347D1EB" w:rsidR="00D3077F" w:rsidRDefault="00264E6C" w:rsidP="00264E6C">
      <w:pPr>
        <w:rPr>
          <w:rFonts w:ascii="Times New Roman" w:eastAsia="Times New Roman" w:hAnsi="Times New Roman" w:cs="Times New Roman"/>
          <w:sz w:val="22"/>
          <w:szCs w:val="22"/>
        </w:rPr>
      </w:pPr>
      <w:r w:rsidRPr="00264E6C">
        <w:rPr>
          <w:rFonts w:ascii="Times New Roman" w:eastAsia="Times New Roman" w:hAnsi="Times New Roman" w:cs="Times New Roman"/>
          <w:b/>
          <w:bCs/>
          <w:sz w:val="22"/>
          <w:szCs w:val="22"/>
        </w:rPr>
        <w:t>GUESTS:</w:t>
      </w:r>
      <w:r w:rsidR="006E77D6">
        <w:rPr>
          <w:rFonts w:ascii="Times New Roman" w:eastAsia="Times New Roman" w:hAnsi="Times New Roman" w:cs="Times New Roman"/>
          <w:sz w:val="22"/>
          <w:szCs w:val="22"/>
        </w:rPr>
        <w:t xml:space="preserve"> </w:t>
      </w:r>
      <w:r w:rsidR="00337B7B">
        <w:rPr>
          <w:rFonts w:ascii="Times New Roman" w:eastAsia="Times New Roman" w:hAnsi="Times New Roman" w:cs="Times New Roman"/>
          <w:sz w:val="22"/>
          <w:szCs w:val="22"/>
        </w:rPr>
        <w:t xml:space="preserve">Tammy Killian, </w:t>
      </w:r>
      <w:r w:rsidR="006E77D6">
        <w:rPr>
          <w:rFonts w:ascii="Times New Roman" w:eastAsia="Times New Roman" w:hAnsi="Times New Roman" w:cs="Times New Roman"/>
          <w:sz w:val="22"/>
          <w:szCs w:val="22"/>
        </w:rPr>
        <w:t xml:space="preserve">Mike Lukkarinen, Renee Polubinsky, </w:t>
      </w:r>
      <w:r w:rsidR="003D45DE">
        <w:rPr>
          <w:rFonts w:ascii="Times New Roman" w:eastAsia="Times New Roman" w:hAnsi="Times New Roman" w:cs="Times New Roman"/>
          <w:sz w:val="22"/>
          <w:szCs w:val="22"/>
        </w:rPr>
        <w:t>Tim Roberts</w:t>
      </w:r>
      <w:r w:rsidR="006E77D6">
        <w:rPr>
          <w:rFonts w:ascii="Times New Roman" w:eastAsia="Times New Roman" w:hAnsi="Times New Roman" w:cs="Times New Roman"/>
          <w:sz w:val="22"/>
          <w:szCs w:val="22"/>
        </w:rPr>
        <w:t>, Jeremy Robinett</w:t>
      </w:r>
    </w:p>
    <w:p w14:paraId="6B5787C6" w14:textId="652EF05E" w:rsidR="00C5523D" w:rsidRPr="00C5523D" w:rsidRDefault="00C5523D"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u w:val="single"/>
        </w:rPr>
      </w:pPr>
      <w:r w:rsidRPr="00C5523D">
        <w:rPr>
          <w:rFonts w:ascii="Times New Roman" w:eastAsia="Times New Roman" w:hAnsi="Times New Roman" w:cs="Times New Roman"/>
          <w:color w:val="000000"/>
          <w:sz w:val="22"/>
          <w:szCs w:val="22"/>
          <w:u w:val="single"/>
        </w:rPr>
        <w:t>Consideration of Minutes</w:t>
      </w:r>
    </w:p>
    <w:p w14:paraId="25DFC4CB" w14:textId="2E8CBDC2"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6E77D6">
        <w:rPr>
          <w:rFonts w:ascii="Times New Roman" w:eastAsia="Times New Roman" w:hAnsi="Times New Roman" w:cs="Times New Roman"/>
          <w:color w:val="000000"/>
          <w:sz w:val="22"/>
          <w:szCs w:val="22"/>
          <w:u w:val="single"/>
        </w:rPr>
        <w:t>March 5,</w:t>
      </w:r>
      <w:r w:rsidRPr="00C5523D">
        <w:rPr>
          <w:rFonts w:ascii="Times New Roman" w:eastAsia="Times New Roman" w:hAnsi="Times New Roman" w:cs="Times New Roman"/>
          <w:color w:val="000000"/>
          <w:sz w:val="22"/>
          <w:szCs w:val="22"/>
          <w:u w:val="single"/>
        </w:rPr>
        <w:t xml:space="preserve"> 2025</w:t>
      </w:r>
    </w:p>
    <w:p w14:paraId="26795A00" w14:textId="5BBAB5F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6F879AD1" w14:textId="6CDFA216" w:rsidR="003D45DE" w:rsidRPr="006E77D6" w:rsidRDefault="004A3106" w:rsidP="006E77D6">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r w:rsidR="006E77D6">
        <w:rPr>
          <w:rFonts w:ascii="Times New Roman" w:eastAsia="Times New Roman" w:hAnsi="Times New Roman" w:cs="Times New Roman"/>
          <w:color w:val="000000"/>
          <w:sz w:val="22"/>
          <w:szCs w:val="22"/>
        </w:rPr>
        <w:t>- None</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1CD6149C" w14:textId="29F0D437" w:rsidR="00264E6C"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bookmarkStart w:id="0"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00264E6C">
        <w:rPr>
          <w:rFonts w:ascii="Times New Roman" w:eastAsia="Times New Roman" w:hAnsi="Times New Roman" w:cs="Times New Roman"/>
          <w:color w:val="000000"/>
          <w:sz w:val="22"/>
          <w:szCs w:val="22"/>
          <w:u w:val="single"/>
        </w:rPr>
        <w:t xml:space="preserve">Curricular Request from the Department of </w:t>
      </w:r>
      <w:r w:rsidR="003D45DE">
        <w:rPr>
          <w:rFonts w:ascii="Times New Roman" w:eastAsia="Times New Roman" w:hAnsi="Times New Roman" w:cs="Times New Roman"/>
          <w:color w:val="000000"/>
          <w:sz w:val="22"/>
          <w:szCs w:val="22"/>
          <w:u w:val="single"/>
        </w:rPr>
        <w:t>History</w:t>
      </w:r>
    </w:p>
    <w:p w14:paraId="4F16119D" w14:textId="1EAC1913" w:rsidR="006D1BE7" w:rsidRDefault="00264E6C"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6D1BE7">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sidR="006D1BE7" w:rsidRPr="002657A1">
        <w:rPr>
          <w:rFonts w:ascii="Times New Roman" w:eastAsia="Times New Roman" w:hAnsi="Times New Roman" w:cs="Times New Roman"/>
          <w:color w:val="000000"/>
          <w:sz w:val="22"/>
          <w:szCs w:val="22"/>
          <w:u w:val="single"/>
        </w:rPr>
        <w:t xml:space="preserve">Request for </w:t>
      </w:r>
      <w:r w:rsidR="006E77D6">
        <w:rPr>
          <w:rFonts w:ascii="Times New Roman" w:eastAsia="Times New Roman" w:hAnsi="Times New Roman" w:cs="Times New Roman"/>
          <w:color w:val="000000"/>
          <w:sz w:val="22"/>
          <w:szCs w:val="22"/>
          <w:u w:val="single"/>
        </w:rPr>
        <w:t>Change of Minor</w:t>
      </w:r>
    </w:p>
    <w:p w14:paraId="61412B82" w14:textId="1377E734" w:rsidR="00264E6C" w:rsidRDefault="006D1BE7" w:rsidP="006D1BE7">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6E77D6">
        <w:rPr>
          <w:rFonts w:ascii="Times New Roman" w:eastAsia="Times New Roman" w:hAnsi="Times New Roman" w:cs="Times New Roman"/>
          <w:color w:val="000000"/>
          <w:sz w:val="22"/>
          <w:szCs w:val="22"/>
        </w:rPr>
        <w:t>Middle Level Social Studies Teaching</w:t>
      </w:r>
    </w:p>
    <w:p w14:paraId="045C82D8" w14:textId="77777777" w:rsidR="003D45DE" w:rsidRDefault="00107AB6" w:rsidP="003D45DE">
      <w:pPr>
        <w:pStyle w:val="NoSpacing"/>
      </w:pPr>
      <w:r>
        <w:tab/>
      </w:r>
      <w:r>
        <w:tab/>
      </w:r>
      <w:r>
        <w:tab/>
      </w:r>
      <w:r>
        <w:tab/>
      </w:r>
    </w:p>
    <w:p w14:paraId="5AFA2653" w14:textId="11B6CAC4" w:rsidR="005E02C5" w:rsidRDefault="005E02C5" w:rsidP="003D45DE">
      <w:pPr>
        <w:pStyle w:val="NoSpacing"/>
        <w:ind w:left="2160" w:firstLine="720"/>
        <w:rPr>
          <w:rFonts w:ascii="Times New Roman" w:eastAsia="Times New Roman" w:hAnsi="Times New Roman" w:cs="Times New Roman"/>
          <w:color w:val="000000"/>
          <w:sz w:val="22"/>
          <w:szCs w:val="22"/>
        </w:rPr>
      </w:pPr>
      <w:r w:rsidRPr="005E02C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6E77D6">
        <w:rPr>
          <w:rFonts w:ascii="Times New Roman" w:eastAsia="Times New Roman" w:hAnsi="Times New Roman" w:cs="Times New Roman"/>
          <w:color w:val="000000"/>
          <w:sz w:val="22"/>
          <w:szCs w:val="22"/>
        </w:rPr>
        <w:t xml:space="preserve">change of minor </w:t>
      </w:r>
      <w:r>
        <w:rPr>
          <w:rFonts w:ascii="Times New Roman" w:eastAsia="Times New Roman" w:hAnsi="Times New Roman" w:cs="Times New Roman"/>
          <w:color w:val="000000"/>
          <w:sz w:val="22"/>
          <w:szCs w:val="22"/>
        </w:rPr>
        <w:t>(</w:t>
      </w:r>
      <w:r w:rsidR="003D45DE">
        <w:rPr>
          <w:rFonts w:ascii="Times New Roman" w:eastAsia="Times New Roman" w:hAnsi="Times New Roman" w:cs="Times New Roman"/>
          <w:color w:val="000000"/>
          <w:sz w:val="22"/>
          <w:szCs w:val="22"/>
        </w:rPr>
        <w:t>Doh</w:t>
      </w:r>
      <w:r w:rsidR="006E77D6">
        <w:rPr>
          <w:rFonts w:ascii="Times New Roman" w:eastAsia="Times New Roman" w:hAnsi="Times New Roman" w:cs="Times New Roman"/>
          <w:color w:val="000000"/>
          <w:sz w:val="22"/>
          <w:szCs w:val="22"/>
        </w:rPr>
        <w:t>/Tang</w:t>
      </w:r>
      <w:r>
        <w:rPr>
          <w:rFonts w:ascii="Times New Roman" w:eastAsia="Times New Roman" w:hAnsi="Times New Roman" w:cs="Times New Roman"/>
          <w:color w:val="000000"/>
          <w:sz w:val="22"/>
          <w:szCs w:val="22"/>
        </w:rPr>
        <w:t>)</w:t>
      </w:r>
    </w:p>
    <w:p w14:paraId="6F07CF5B" w14:textId="73EBDC69" w:rsidR="00E26A65" w:rsidRDefault="003D45DE" w:rsidP="006E77D6">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History Department Chair Tim Roberts explained </w:t>
      </w:r>
      <w:r w:rsidR="006E77D6">
        <w:rPr>
          <w:rFonts w:ascii="Times New Roman" w:eastAsia="Times New Roman" w:hAnsi="Times New Roman" w:cs="Times New Roman"/>
          <w:color w:val="000000"/>
          <w:sz w:val="22"/>
          <w:szCs w:val="22"/>
        </w:rPr>
        <w:t xml:space="preserve">this minor has been offered for quite </w:t>
      </w:r>
      <w:r w:rsidR="00356FC8">
        <w:rPr>
          <w:rFonts w:ascii="Times New Roman" w:eastAsia="Times New Roman" w:hAnsi="Times New Roman" w:cs="Times New Roman"/>
          <w:color w:val="000000"/>
          <w:sz w:val="22"/>
          <w:szCs w:val="22"/>
        </w:rPr>
        <w:t>a while</w:t>
      </w:r>
      <w:r w:rsidR="006E77D6">
        <w:rPr>
          <w:rFonts w:ascii="Times New Roman" w:eastAsia="Times New Roman" w:hAnsi="Times New Roman" w:cs="Times New Roman"/>
          <w:color w:val="000000"/>
          <w:sz w:val="22"/>
          <w:szCs w:val="22"/>
        </w:rPr>
        <w:t>, but it requires a 300-level course which is not being taught often enough</w:t>
      </w:r>
      <w:r w:rsidR="00337B7B">
        <w:rPr>
          <w:rFonts w:ascii="Times New Roman" w:eastAsia="Times New Roman" w:hAnsi="Times New Roman" w:cs="Times New Roman"/>
          <w:color w:val="000000"/>
          <w:sz w:val="22"/>
          <w:szCs w:val="22"/>
        </w:rPr>
        <w:t>, SSED 390, Methods of Teaching Middle Level Social Studies</w:t>
      </w:r>
      <w:r w:rsidR="006E77D6">
        <w:rPr>
          <w:rFonts w:ascii="Times New Roman" w:eastAsia="Times New Roman" w:hAnsi="Times New Roman" w:cs="Times New Roman"/>
          <w:color w:val="000000"/>
          <w:sz w:val="22"/>
          <w:szCs w:val="22"/>
        </w:rPr>
        <w:t xml:space="preserve">. He said the department would </w:t>
      </w:r>
      <w:r w:rsidR="00337B7B">
        <w:rPr>
          <w:rFonts w:ascii="Times New Roman" w:eastAsia="Times New Roman" w:hAnsi="Times New Roman" w:cs="Times New Roman"/>
          <w:color w:val="000000"/>
          <w:sz w:val="22"/>
          <w:szCs w:val="22"/>
        </w:rPr>
        <w:t>like</w:t>
      </w:r>
      <w:r w:rsidR="006E77D6">
        <w:rPr>
          <w:rFonts w:ascii="Times New Roman" w:eastAsia="Times New Roman" w:hAnsi="Times New Roman" w:cs="Times New Roman"/>
          <w:color w:val="000000"/>
          <w:sz w:val="22"/>
          <w:szCs w:val="22"/>
        </w:rPr>
        <w:t xml:space="preserve"> this course to remain in their curriculum, but</w:t>
      </w:r>
      <w:r w:rsidR="00BF62FA">
        <w:rPr>
          <w:rFonts w:ascii="Times New Roman" w:eastAsia="Times New Roman" w:hAnsi="Times New Roman" w:cs="Times New Roman"/>
          <w:color w:val="000000"/>
          <w:sz w:val="22"/>
          <w:szCs w:val="22"/>
        </w:rPr>
        <w:t>, upon the recommendation of the School of Education,</w:t>
      </w:r>
      <w:r w:rsidR="006E77D6">
        <w:rPr>
          <w:rFonts w:ascii="Times New Roman" w:eastAsia="Times New Roman" w:hAnsi="Times New Roman" w:cs="Times New Roman"/>
          <w:color w:val="000000"/>
          <w:sz w:val="22"/>
          <w:szCs w:val="22"/>
        </w:rPr>
        <w:t xml:space="preserve"> they would like to replace it in the minor with a 400-level course that is more regularly taught</w:t>
      </w:r>
      <w:r w:rsidR="00337B7B">
        <w:rPr>
          <w:rFonts w:ascii="Times New Roman" w:eastAsia="Times New Roman" w:hAnsi="Times New Roman" w:cs="Times New Roman"/>
          <w:color w:val="000000"/>
          <w:sz w:val="22"/>
          <w:szCs w:val="22"/>
        </w:rPr>
        <w:t>, SSED 439, Methods of Teaching Middle Level and High School Social Studies</w:t>
      </w:r>
      <w:r w:rsidR="006E77D6">
        <w:rPr>
          <w:rFonts w:ascii="Times New Roman" w:eastAsia="Times New Roman" w:hAnsi="Times New Roman" w:cs="Times New Roman"/>
          <w:color w:val="000000"/>
          <w:sz w:val="22"/>
          <w:szCs w:val="22"/>
        </w:rPr>
        <w:t xml:space="preserve">. He </w:t>
      </w:r>
      <w:r w:rsidR="00337B7B">
        <w:rPr>
          <w:rFonts w:ascii="Times New Roman" w:eastAsia="Times New Roman" w:hAnsi="Times New Roman" w:cs="Times New Roman"/>
          <w:color w:val="000000"/>
          <w:sz w:val="22"/>
          <w:szCs w:val="22"/>
        </w:rPr>
        <w:t xml:space="preserve">noted </w:t>
      </w:r>
      <w:r w:rsidR="006E77D6">
        <w:rPr>
          <w:rFonts w:ascii="Times New Roman" w:eastAsia="Times New Roman" w:hAnsi="Times New Roman" w:cs="Times New Roman"/>
          <w:color w:val="000000"/>
          <w:sz w:val="22"/>
          <w:szCs w:val="22"/>
        </w:rPr>
        <w:t xml:space="preserve">that </w:t>
      </w:r>
      <w:r w:rsidR="00337B7B">
        <w:rPr>
          <w:rFonts w:ascii="Times New Roman" w:eastAsia="Times New Roman" w:hAnsi="Times New Roman" w:cs="Times New Roman"/>
          <w:color w:val="000000"/>
          <w:sz w:val="22"/>
          <w:szCs w:val="22"/>
        </w:rPr>
        <w:t>439</w:t>
      </w:r>
      <w:r w:rsidR="006E77D6">
        <w:rPr>
          <w:rFonts w:ascii="Times New Roman" w:eastAsia="Times New Roman" w:hAnsi="Times New Roman" w:cs="Times New Roman"/>
          <w:color w:val="000000"/>
          <w:sz w:val="22"/>
          <w:szCs w:val="22"/>
        </w:rPr>
        <w:t xml:space="preserve">, however, requires a prerequisite, and the department would </w:t>
      </w:r>
      <w:r w:rsidR="00BF62FA">
        <w:rPr>
          <w:rFonts w:ascii="Times New Roman" w:eastAsia="Times New Roman" w:hAnsi="Times New Roman" w:cs="Times New Roman"/>
          <w:color w:val="000000"/>
          <w:sz w:val="22"/>
          <w:szCs w:val="22"/>
        </w:rPr>
        <w:t>like</w:t>
      </w:r>
      <w:r w:rsidR="006E77D6">
        <w:rPr>
          <w:rFonts w:ascii="Times New Roman" w:eastAsia="Times New Roman" w:hAnsi="Times New Roman" w:cs="Times New Roman"/>
          <w:color w:val="000000"/>
          <w:sz w:val="22"/>
          <w:szCs w:val="22"/>
        </w:rPr>
        <w:t xml:space="preserve"> that to be waived for those</w:t>
      </w:r>
      <w:r w:rsidR="00BF62FA">
        <w:rPr>
          <w:rFonts w:ascii="Times New Roman" w:eastAsia="Times New Roman" w:hAnsi="Times New Roman" w:cs="Times New Roman"/>
          <w:color w:val="000000"/>
          <w:sz w:val="22"/>
          <w:szCs w:val="22"/>
        </w:rPr>
        <w:t xml:space="preserve"> History Education students</w:t>
      </w:r>
      <w:r w:rsidR="006E77D6">
        <w:rPr>
          <w:rFonts w:ascii="Times New Roman" w:eastAsia="Times New Roman" w:hAnsi="Times New Roman" w:cs="Times New Roman"/>
          <w:color w:val="000000"/>
          <w:sz w:val="22"/>
          <w:szCs w:val="22"/>
        </w:rPr>
        <w:t xml:space="preserve"> taking this minor.</w:t>
      </w:r>
      <w:r w:rsidR="00BF62FA">
        <w:rPr>
          <w:rFonts w:ascii="Times New Roman" w:eastAsia="Times New Roman" w:hAnsi="Times New Roman" w:cs="Times New Roman"/>
          <w:color w:val="000000"/>
          <w:sz w:val="22"/>
          <w:szCs w:val="22"/>
        </w:rPr>
        <w:t xml:space="preserve"> He added that 439 has already been informally substituted for 390 regularly, so this would </w:t>
      </w:r>
      <w:r w:rsidR="00015821">
        <w:rPr>
          <w:rFonts w:ascii="Times New Roman" w:eastAsia="Times New Roman" w:hAnsi="Times New Roman" w:cs="Times New Roman"/>
          <w:color w:val="000000"/>
          <w:sz w:val="22"/>
          <w:szCs w:val="22"/>
        </w:rPr>
        <w:t>make permanent</w:t>
      </w:r>
      <w:r w:rsidR="00BF62FA">
        <w:rPr>
          <w:rFonts w:ascii="Times New Roman" w:eastAsia="Times New Roman" w:hAnsi="Times New Roman" w:cs="Times New Roman"/>
          <w:color w:val="000000"/>
          <w:sz w:val="22"/>
          <w:szCs w:val="22"/>
        </w:rPr>
        <w:t xml:space="preserve"> what has already been institutionalized. </w:t>
      </w:r>
    </w:p>
    <w:p w14:paraId="676528AA" w14:textId="7533F722" w:rsidR="00337B7B" w:rsidRDefault="00337B7B" w:rsidP="006E77D6">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Tang asked what the average number of students is in 390 and 439. Dr. Roberts responded that while he does not have that number, it would be in the single digits from semester to semester. He observed that the minor is a small one with only a few students regularly enrolled in it because it is not required for the license to teach in the state of Illinois. </w:t>
      </w:r>
    </w:p>
    <w:p w14:paraId="00934406" w14:textId="52DCFA28" w:rsidR="00D738AD" w:rsidRDefault="00337B7B" w:rsidP="006E77D6">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Tang asked how the department will handle SSED 390 after it is replaced with </w:t>
      </w:r>
      <w:r>
        <w:rPr>
          <w:rFonts w:ascii="Times New Roman" w:eastAsia="Times New Roman" w:hAnsi="Times New Roman" w:cs="Times New Roman"/>
          <w:color w:val="000000"/>
          <w:sz w:val="22"/>
          <w:szCs w:val="22"/>
        </w:rPr>
        <w:lastRenderedPageBreak/>
        <w:t>SSED 439. Dr Roberts responded that</w:t>
      </w:r>
      <w:r w:rsidR="00015821">
        <w:rPr>
          <w:rFonts w:ascii="Times New Roman" w:eastAsia="Times New Roman" w:hAnsi="Times New Roman" w:cs="Times New Roman"/>
          <w:color w:val="000000"/>
          <w:sz w:val="22"/>
          <w:szCs w:val="22"/>
        </w:rPr>
        <w:t xml:space="preserve"> the course does not belong to History but is an Education course, and </w:t>
      </w:r>
      <w:r>
        <w:rPr>
          <w:rFonts w:ascii="Times New Roman" w:eastAsia="Times New Roman" w:hAnsi="Times New Roman" w:cs="Times New Roman"/>
          <w:color w:val="000000"/>
          <w:sz w:val="22"/>
          <w:szCs w:val="22"/>
        </w:rPr>
        <w:t>the School of Education can continue to offer</w:t>
      </w:r>
      <w:r w:rsidR="00015821">
        <w:rPr>
          <w:rFonts w:ascii="Times New Roman" w:eastAsia="Times New Roman" w:hAnsi="Times New Roman" w:cs="Times New Roman"/>
          <w:color w:val="000000"/>
          <w:sz w:val="22"/>
          <w:szCs w:val="22"/>
        </w:rPr>
        <w:t xml:space="preserve"> it</w:t>
      </w:r>
      <w:r>
        <w:rPr>
          <w:rFonts w:ascii="Times New Roman" w:eastAsia="Times New Roman" w:hAnsi="Times New Roman" w:cs="Times New Roman"/>
          <w:color w:val="000000"/>
          <w:sz w:val="22"/>
          <w:szCs w:val="22"/>
        </w:rPr>
        <w:t xml:space="preserve"> for students in their own programs. He added that it will not be a required course for History majors minoring in Middle Level Social Studies Education</w:t>
      </w:r>
      <w:r w:rsidR="00D738AD">
        <w:rPr>
          <w:rFonts w:ascii="Times New Roman" w:eastAsia="Times New Roman" w:hAnsi="Times New Roman" w:cs="Times New Roman"/>
          <w:color w:val="000000"/>
          <w:sz w:val="22"/>
          <w:szCs w:val="22"/>
        </w:rPr>
        <w:t>, but students in this minor could take 390 as an elective.</w:t>
      </w:r>
    </w:p>
    <w:p w14:paraId="4AF15167" w14:textId="1EB28B0B" w:rsidR="00337B7B" w:rsidRDefault="00337B7B" w:rsidP="006E77D6">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Tang asked how the two courses are different because they seem to be very redundant</w:t>
      </w:r>
      <w:r w:rsidR="00640A95">
        <w:rPr>
          <w:rFonts w:ascii="Times New Roman" w:eastAsia="Times New Roman" w:hAnsi="Times New Roman" w:cs="Times New Roman"/>
          <w:color w:val="000000"/>
          <w:sz w:val="22"/>
          <w:szCs w:val="22"/>
        </w:rPr>
        <w:t xml:space="preserve">, at least from their titles. Dr. Roberts responded that 390 is not as targeted toward social studies as 439; it is a more broadly based, introductory course intended to educate some students more generally. </w:t>
      </w:r>
      <w:r w:rsidR="00723308">
        <w:rPr>
          <w:rFonts w:ascii="Times New Roman" w:eastAsia="Times New Roman" w:hAnsi="Times New Roman" w:cs="Times New Roman"/>
          <w:color w:val="000000"/>
          <w:sz w:val="22"/>
          <w:szCs w:val="22"/>
        </w:rPr>
        <w:t>He noted that SSED</w:t>
      </w:r>
      <w:r w:rsidR="00F66321">
        <w:rPr>
          <w:rFonts w:ascii="Times New Roman" w:eastAsia="Times New Roman" w:hAnsi="Times New Roman" w:cs="Times New Roman"/>
          <w:color w:val="000000"/>
          <w:sz w:val="22"/>
          <w:szCs w:val="22"/>
        </w:rPr>
        <w:t xml:space="preserve"> 439 is almost entirely taken by History’s Social Studies Education students because it concentrates on exposing students to social studies and training them on methods to teach it. He added that 439 is more advanced and targeted than 390. He noted that while 439 normally has a prerequisite, the department does not want to saddle students who are only minoring rather than majoring with having to take that prerequisite course. </w:t>
      </w:r>
    </w:p>
    <w:p w14:paraId="6CF3F13E" w14:textId="77777777" w:rsidR="00015821" w:rsidRDefault="005E02C5" w:rsidP="00015821">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EF30E9">
        <w:rPr>
          <w:rFonts w:ascii="Times New Roman" w:eastAsia="Times New Roman" w:hAnsi="Times New Roman" w:cs="Times New Roman"/>
          <w:b/>
          <w:bCs/>
          <w:color w:val="000000"/>
          <w:sz w:val="22"/>
          <w:szCs w:val="22"/>
        </w:rPr>
        <w:t>Change</w:t>
      </w:r>
      <w:r w:rsidR="006E77D6">
        <w:rPr>
          <w:rFonts w:ascii="Times New Roman" w:eastAsia="Times New Roman" w:hAnsi="Times New Roman" w:cs="Times New Roman"/>
          <w:b/>
          <w:bCs/>
          <w:color w:val="000000"/>
          <w:sz w:val="22"/>
          <w:szCs w:val="22"/>
        </w:rPr>
        <w:t>s</w:t>
      </w:r>
      <w:r w:rsidRPr="00EF30E9">
        <w:rPr>
          <w:rFonts w:ascii="Times New Roman" w:eastAsia="Times New Roman" w:hAnsi="Times New Roman" w:cs="Times New Roman"/>
          <w:b/>
          <w:bCs/>
          <w:color w:val="000000"/>
          <w:sz w:val="22"/>
          <w:szCs w:val="22"/>
        </w:rPr>
        <w:t>:</w:t>
      </w:r>
    </w:p>
    <w:p w14:paraId="03C253F9" w14:textId="384E490E" w:rsidR="00A84EC0" w:rsidRPr="00015821" w:rsidRDefault="00A84EC0" w:rsidP="00015821">
      <w:pPr>
        <w:pStyle w:val="ListParagraph"/>
        <w:widowControl w:val="0"/>
        <w:numPr>
          <w:ilvl w:val="0"/>
          <w:numId w:val="38"/>
        </w:numPr>
        <w:pBdr>
          <w:top w:val="nil"/>
          <w:left w:val="nil"/>
          <w:bottom w:val="nil"/>
          <w:right w:val="nil"/>
          <w:between w:val="nil"/>
        </w:pBdr>
        <w:spacing w:before="288"/>
        <w:rPr>
          <w:rFonts w:ascii="Times New Roman" w:eastAsia="Times New Roman" w:hAnsi="Times New Roman" w:cs="Times New Roman"/>
          <w:color w:val="000000"/>
          <w:sz w:val="22"/>
          <w:szCs w:val="22"/>
        </w:rPr>
      </w:pPr>
      <w:r w:rsidRPr="00015821">
        <w:rPr>
          <w:rFonts w:ascii="Times New Roman" w:eastAsia="Times New Roman" w:hAnsi="Times New Roman" w:cs="Times New Roman"/>
          <w:color w:val="000000"/>
          <w:sz w:val="22"/>
          <w:szCs w:val="22"/>
        </w:rPr>
        <w:t xml:space="preserve">Indicate DELETE in the proposed column across from SSED 390 so that it lines up and then add SSED 439 in the proposed column underneath this. </w:t>
      </w:r>
    </w:p>
    <w:p w14:paraId="57F6B1E1" w14:textId="641011CA" w:rsidR="00A84EC0" w:rsidRPr="00A84EC0" w:rsidRDefault="00A84EC0" w:rsidP="00A84EC0">
      <w:pPr>
        <w:pStyle w:val="ListParagraph"/>
        <w:widowControl w:val="0"/>
        <w:numPr>
          <w:ilvl w:val="0"/>
          <w:numId w:val="38"/>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Clearly indicate that the prerequisite will be waived for students who are taking SSED 439 as part of this minor</w:t>
      </w:r>
      <w:r w:rsidR="00015821">
        <w:rPr>
          <w:rFonts w:ascii="Times New Roman" w:eastAsia="Times New Roman" w:hAnsi="Times New Roman" w:cs="Times New Roman"/>
          <w:color w:val="000000"/>
          <w:sz w:val="22"/>
          <w:szCs w:val="22"/>
        </w:rPr>
        <w:t>.</w:t>
      </w:r>
    </w:p>
    <w:p w14:paraId="5E842EF0" w14:textId="38912057" w:rsidR="005E02C5" w:rsidRPr="00EF30E9" w:rsidRDefault="005E02C5" w:rsidP="002278E8">
      <w:pPr>
        <w:widowControl w:val="0"/>
        <w:pBdr>
          <w:top w:val="nil"/>
          <w:left w:val="nil"/>
          <w:bottom w:val="nil"/>
          <w:right w:val="nil"/>
          <w:between w:val="nil"/>
        </w:pBdr>
        <w:tabs>
          <w:tab w:val="left" w:pos="2880"/>
        </w:tabs>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 xml:space="preserve">MOTION APPROVED </w:t>
      </w:r>
      <w:r w:rsidR="00EF30E9" w:rsidRPr="00EF30E9">
        <w:rPr>
          <w:rFonts w:ascii="Times New Roman" w:eastAsia="Times New Roman" w:hAnsi="Times New Roman" w:cs="Times New Roman"/>
          <w:b/>
          <w:bCs/>
          <w:color w:val="000000"/>
          <w:sz w:val="22"/>
          <w:szCs w:val="22"/>
        </w:rPr>
        <w:t>WITH CHANGE</w:t>
      </w:r>
      <w:r w:rsidR="006E77D6">
        <w:rPr>
          <w:rFonts w:ascii="Times New Roman" w:eastAsia="Times New Roman" w:hAnsi="Times New Roman" w:cs="Times New Roman"/>
          <w:b/>
          <w:bCs/>
          <w:color w:val="000000"/>
          <w:sz w:val="22"/>
          <w:szCs w:val="22"/>
        </w:rPr>
        <w:t>S</w:t>
      </w:r>
      <w:r w:rsidR="00EF30E9" w:rsidRPr="00EF30E9">
        <w:rPr>
          <w:rFonts w:ascii="Times New Roman" w:eastAsia="Times New Roman" w:hAnsi="Times New Roman" w:cs="Times New Roman"/>
          <w:b/>
          <w:bCs/>
          <w:color w:val="000000"/>
          <w:sz w:val="22"/>
          <w:szCs w:val="22"/>
        </w:rPr>
        <w:t xml:space="preserve"> </w:t>
      </w:r>
      <w:r w:rsidR="00A84EC0">
        <w:rPr>
          <w:rFonts w:ascii="Times New Roman" w:eastAsia="Times New Roman" w:hAnsi="Times New Roman" w:cs="Times New Roman"/>
          <w:b/>
          <w:bCs/>
          <w:color w:val="000000"/>
          <w:sz w:val="22"/>
          <w:szCs w:val="22"/>
        </w:rPr>
        <w:t>7</w:t>
      </w:r>
      <w:r w:rsidR="00EF30E9" w:rsidRPr="00EF30E9">
        <w:rPr>
          <w:rFonts w:ascii="Times New Roman" w:eastAsia="Times New Roman" w:hAnsi="Times New Roman" w:cs="Times New Roman"/>
          <w:b/>
          <w:bCs/>
          <w:color w:val="000000"/>
          <w:sz w:val="22"/>
          <w:szCs w:val="22"/>
        </w:rPr>
        <w:t xml:space="preserve"> YES – 0 NO – 0 ABSTENTIONS</w:t>
      </w:r>
    </w:p>
    <w:p w14:paraId="3FF6DF60" w14:textId="170A09D7" w:rsidR="005E02C5"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color w:val="000000"/>
          <w:sz w:val="22"/>
          <w:szCs w:val="22"/>
          <w:u w:val="single"/>
        </w:rPr>
        <w:t xml:space="preserve">Curricular Requests from the Department of </w:t>
      </w:r>
      <w:r w:rsidR="00A84EC0">
        <w:rPr>
          <w:rFonts w:ascii="Times New Roman" w:eastAsia="Times New Roman" w:hAnsi="Times New Roman" w:cs="Times New Roman"/>
          <w:color w:val="000000"/>
          <w:sz w:val="22"/>
          <w:szCs w:val="22"/>
          <w:u w:val="single"/>
        </w:rPr>
        <w:t>Theatre and Dance</w:t>
      </w:r>
    </w:p>
    <w:p w14:paraId="2BF4B769" w14:textId="77777777" w:rsidR="007967EB" w:rsidRPr="007967EB" w:rsidRDefault="002657A1" w:rsidP="007967EB">
      <w:pPr>
        <w:rPr>
          <w:rFonts w:ascii="Times New Roman" w:eastAsia="Times New Roman" w:hAnsi="Times New Roman" w:cs="Times New Roman"/>
          <w:sz w:val="22"/>
          <w:szCs w:val="22"/>
          <w:lang w:bidi="ar-SA"/>
        </w:rPr>
      </w:pPr>
      <w:r>
        <w:rPr>
          <w:rFonts w:ascii="Times New Roman" w:eastAsia="Times New Roman" w:hAnsi="Times New Roman" w:cs="Times New Roman"/>
          <w:color w:val="000000"/>
          <w:sz w:val="22"/>
          <w:szCs w:val="22"/>
        </w:rPr>
        <w:tab/>
      </w:r>
      <w:r w:rsidRPr="007967EB">
        <w:rPr>
          <w:rFonts w:ascii="Times New Roman" w:eastAsia="Times New Roman" w:hAnsi="Times New Roman" w:cs="Times New Roman"/>
          <w:color w:val="000000"/>
          <w:sz w:val="22"/>
          <w:szCs w:val="22"/>
        </w:rPr>
        <w:tab/>
      </w:r>
      <w:bookmarkEnd w:id="0"/>
    </w:p>
    <w:p w14:paraId="662CF6FB" w14:textId="1FB2C9C2" w:rsidR="007967EB" w:rsidRPr="007967EB" w:rsidRDefault="007967EB" w:rsidP="002278E8">
      <w:pPr>
        <w:ind w:left="2160" w:hanging="714"/>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1.</w:t>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u w:val="single"/>
          <w:lang w:bidi="ar-SA"/>
        </w:rPr>
        <w:t>Requests for Changes in Course Titles, Semester Hours, Catalog Descriptions,</w:t>
      </w:r>
      <w:r w:rsidR="002278E8">
        <w:rPr>
          <w:rFonts w:ascii="Times New Roman" w:eastAsia="Times New Roman" w:hAnsi="Times New Roman" w:cs="Times New Roman"/>
          <w:color w:val="000000"/>
          <w:sz w:val="22"/>
          <w:szCs w:val="22"/>
          <w:u w:val="single"/>
          <w:lang w:bidi="ar-SA"/>
        </w:rPr>
        <w:t xml:space="preserve"> </w:t>
      </w:r>
      <w:r w:rsidRPr="007967EB">
        <w:rPr>
          <w:rFonts w:ascii="Times New Roman" w:eastAsia="Times New Roman" w:hAnsi="Times New Roman" w:cs="Times New Roman"/>
          <w:color w:val="000000"/>
          <w:sz w:val="22"/>
          <w:szCs w:val="22"/>
          <w:u w:val="single"/>
          <w:lang w:bidi="ar-SA"/>
        </w:rPr>
        <w:t>Repeatability, and Prerequisites</w:t>
      </w:r>
    </w:p>
    <w:p w14:paraId="660BF218" w14:textId="77777777" w:rsidR="007967EB" w:rsidRPr="007967EB" w:rsidRDefault="007967EB" w:rsidP="007967EB">
      <w:pPr>
        <w:rPr>
          <w:rFonts w:ascii="Times New Roman" w:eastAsia="Times New Roman" w:hAnsi="Times New Roman" w:cs="Times New Roman"/>
          <w:sz w:val="22"/>
          <w:szCs w:val="22"/>
          <w:lang w:bidi="ar-SA"/>
        </w:rPr>
      </w:pPr>
    </w:p>
    <w:p w14:paraId="735366AC" w14:textId="77777777" w:rsidR="007967EB" w:rsidRPr="00D13F6F" w:rsidRDefault="007967EB" w:rsidP="007967EB">
      <w:pPr>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THEA 350, Technical Theatre Practicum III, 1 s.h.</w:t>
      </w:r>
    </w:p>
    <w:p w14:paraId="6196BA29" w14:textId="77777777" w:rsidR="007967EB" w:rsidRPr="00D13F6F" w:rsidRDefault="007967EB" w:rsidP="007967EB">
      <w:pPr>
        <w:rPr>
          <w:rFonts w:ascii="Times New Roman" w:eastAsia="Times New Roman" w:hAnsi="Times New Roman" w:cs="Times New Roman"/>
          <w:sz w:val="22"/>
          <w:szCs w:val="22"/>
          <w:lang w:bidi="ar-SA"/>
        </w:rPr>
      </w:pP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b/>
          <w:bCs/>
          <w:color w:val="000000"/>
          <w:sz w:val="22"/>
          <w:szCs w:val="22"/>
          <w:lang w:bidi="ar-SA"/>
        </w:rPr>
        <w:t>Current:</w:t>
      </w:r>
      <w:r w:rsidRPr="00D13F6F">
        <w:rPr>
          <w:rFonts w:ascii="Times New Roman" w:eastAsia="Times New Roman" w:hAnsi="Times New Roman" w:cs="Times New Roman"/>
          <w:color w:val="000000"/>
          <w:sz w:val="22"/>
          <w:szCs w:val="22"/>
          <w:lang w:bidi="ar-SA"/>
        </w:rPr>
        <w:tab/>
        <w:t>Technical Theatre Practicum III, 1 s.h.</w:t>
      </w:r>
    </w:p>
    <w:p w14:paraId="6E70A377" w14:textId="77777777" w:rsidR="007967EB" w:rsidRPr="00D13F6F" w:rsidRDefault="007967EB" w:rsidP="007967EB">
      <w:pPr>
        <w:ind w:left="4320"/>
        <w:rPr>
          <w:rFonts w:ascii="Times New Roman" w:eastAsia="Times New Roman" w:hAnsi="Times New Roman" w:cs="Times New Roman"/>
          <w:sz w:val="22"/>
          <w:szCs w:val="22"/>
          <w:lang w:bidi="ar-SA"/>
        </w:rPr>
      </w:pPr>
      <w:r w:rsidRPr="00D13F6F">
        <w:rPr>
          <w:rFonts w:ascii="Times New Roman" w:eastAsia="Times New Roman" w:hAnsi="Times New Roman" w:cs="Times New Roman"/>
          <w:color w:val="000000"/>
          <w:sz w:val="22"/>
          <w:szCs w:val="22"/>
          <w:lang w:bidi="ar-SA"/>
        </w:rPr>
        <w:t>Continuation of THEA 251. Training and supervised work in theatre including costume construction, set and prop construction, and crew assignments.</w:t>
      </w:r>
    </w:p>
    <w:p w14:paraId="723BEDA2" w14:textId="77777777" w:rsidR="007967EB" w:rsidRPr="00D13F6F" w:rsidRDefault="007967EB" w:rsidP="007967EB">
      <w:pPr>
        <w:ind w:left="4320"/>
        <w:rPr>
          <w:rFonts w:ascii="Times New Roman" w:eastAsia="Times New Roman" w:hAnsi="Times New Roman" w:cs="Times New Roman"/>
          <w:sz w:val="22"/>
          <w:szCs w:val="22"/>
          <w:lang w:bidi="ar-SA"/>
        </w:rPr>
      </w:pPr>
      <w:r w:rsidRPr="00D13F6F">
        <w:rPr>
          <w:rFonts w:ascii="Times New Roman" w:eastAsia="Times New Roman" w:hAnsi="Times New Roman" w:cs="Times New Roman"/>
          <w:color w:val="000000"/>
          <w:sz w:val="22"/>
          <w:szCs w:val="22"/>
          <w:lang w:bidi="ar-SA"/>
        </w:rPr>
        <w:t>Prereq: THEA 251</w:t>
      </w:r>
    </w:p>
    <w:p w14:paraId="00186527" w14:textId="77777777" w:rsidR="007967EB" w:rsidRPr="00D13F6F" w:rsidRDefault="007967EB" w:rsidP="007967EB">
      <w:pPr>
        <w:rPr>
          <w:rFonts w:ascii="Times New Roman" w:eastAsia="Times New Roman" w:hAnsi="Times New Roman" w:cs="Times New Roman"/>
          <w:sz w:val="22"/>
          <w:szCs w:val="22"/>
          <w:lang w:bidi="ar-SA"/>
        </w:rPr>
      </w:pPr>
    </w:p>
    <w:p w14:paraId="42ED420A" w14:textId="77777777" w:rsidR="007967EB" w:rsidRPr="00D13F6F" w:rsidRDefault="007967EB" w:rsidP="007967EB">
      <w:pPr>
        <w:rPr>
          <w:rFonts w:ascii="Times New Roman" w:eastAsia="Times New Roman" w:hAnsi="Times New Roman" w:cs="Times New Roman"/>
          <w:sz w:val="22"/>
          <w:szCs w:val="22"/>
          <w:lang w:bidi="ar-SA"/>
        </w:rPr>
      </w:pP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color w:val="000000"/>
          <w:sz w:val="22"/>
          <w:szCs w:val="22"/>
          <w:lang w:bidi="ar-SA"/>
        </w:rPr>
        <w:tab/>
      </w:r>
      <w:r w:rsidRPr="00D13F6F">
        <w:rPr>
          <w:rFonts w:ascii="Times New Roman" w:eastAsia="Times New Roman" w:hAnsi="Times New Roman" w:cs="Times New Roman"/>
          <w:b/>
          <w:bCs/>
          <w:color w:val="000000"/>
          <w:sz w:val="22"/>
          <w:szCs w:val="22"/>
          <w:lang w:bidi="ar-SA"/>
        </w:rPr>
        <w:t>Proposed:</w:t>
      </w:r>
      <w:r w:rsidRPr="00D13F6F">
        <w:rPr>
          <w:rFonts w:ascii="Times New Roman" w:eastAsia="Times New Roman" w:hAnsi="Times New Roman" w:cs="Times New Roman"/>
          <w:color w:val="000000"/>
          <w:sz w:val="22"/>
          <w:szCs w:val="22"/>
          <w:lang w:bidi="ar-SA"/>
        </w:rPr>
        <w:tab/>
        <w:t>Production Practicum, 1-3 s.h., repeatable up to 8 s.h.</w:t>
      </w:r>
    </w:p>
    <w:p w14:paraId="230B4E4E" w14:textId="773DA9BB" w:rsidR="007967EB" w:rsidRPr="00D13F6F" w:rsidRDefault="007967EB" w:rsidP="007967EB">
      <w:pPr>
        <w:ind w:left="4320"/>
        <w:rPr>
          <w:rFonts w:ascii="Times New Roman" w:eastAsia="Times New Roman" w:hAnsi="Times New Roman" w:cs="Times New Roman"/>
          <w:sz w:val="22"/>
          <w:szCs w:val="22"/>
          <w:lang w:bidi="ar-SA"/>
        </w:rPr>
      </w:pPr>
      <w:r w:rsidRPr="00D13F6F">
        <w:rPr>
          <w:rFonts w:ascii="Times New Roman" w:eastAsia="Times New Roman" w:hAnsi="Times New Roman" w:cs="Times New Roman"/>
          <w:color w:val="000000"/>
          <w:sz w:val="22"/>
          <w:szCs w:val="22"/>
          <w:lang w:bidi="ar-SA"/>
        </w:rPr>
        <w:t>Training and supervising work in technical theatre. Students will be required to work in a different shop each semester. Crew assignments outside of the shop will include but are not limited to run crew, front of house, assistant stage management.</w:t>
      </w:r>
    </w:p>
    <w:p w14:paraId="03C7D131" w14:textId="77777777" w:rsidR="007967EB" w:rsidRDefault="007967EB" w:rsidP="007967EB">
      <w:pPr>
        <w:ind w:left="4320"/>
        <w:rPr>
          <w:rFonts w:ascii="Times New Roman" w:eastAsia="Times New Roman" w:hAnsi="Times New Roman" w:cs="Times New Roman"/>
          <w:color w:val="000000"/>
          <w:sz w:val="22"/>
          <w:szCs w:val="22"/>
          <w:lang w:bidi="ar-SA"/>
        </w:rPr>
      </w:pPr>
      <w:r w:rsidRPr="00D13F6F">
        <w:rPr>
          <w:rFonts w:ascii="Times New Roman" w:eastAsia="Times New Roman" w:hAnsi="Times New Roman" w:cs="Times New Roman"/>
          <w:color w:val="000000"/>
          <w:sz w:val="22"/>
          <w:szCs w:val="22"/>
          <w:lang w:bidi="ar-SA"/>
        </w:rPr>
        <w:t>Prereq: None</w:t>
      </w:r>
    </w:p>
    <w:p w14:paraId="2B3F196F" w14:textId="77777777" w:rsidR="007967EB" w:rsidRDefault="007967EB" w:rsidP="007967EB">
      <w:pPr>
        <w:rPr>
          <w:rFonts w:ascii="Times New Roman" w:eastAsia="Times New Roman" w:hAnsi="Times New Roman" w:cs="Times New Roman"/>
          <w:color w:val="000000"/>
          <w:sz w:val="22"/>
          <w:szCs w:val="22"/>
          <w:lang w:bidi="ar-SA"/>
        </w:rPr>
      </w:pPr>
    </w:p>
    <w:p w14:paraId="3AD12146" w14:textId="0B9C91CD" w:rsidR="007967EB" w:rsidRDefault="007967EB" w:rsidP="007967EB">
      <w:p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changes to THEA 350 (Tang/Doh)</w:t>
      </w:r>
    </w:p>
    <w:p w14:paraId="312628F9" w14:textId="77777777" w:rsidR="007967EB" w:rsidRDefault="007967EB" w:rsidP="007967EB">
      <w:pPr>
        <w:rPr>
          <w:rFonts w:ascii="Times New Roman" w:eastAsia="Times New Roman" w:hAnsi="Times New Roman" w:cs="Times New Roman"/>
          <w:color w:val="000000"/>
          <w:sz w:val="22"/>
          <w:szCs w:val="22"/>
          <w:lang w:bidi="ar-SA"/>
        </w:rPr>
      </w:pPr>
    </w:p>
    <w:p w14:paraId="0758D2D0" w14:textId="27E7D04B" w:rsidR="007967EB" w:rsidRDefault="009A1B30"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College of Fine Arts and Communication Interim Associate Dean Tammy Killian told CCPI that the department is in the process of revamping its entire curriculum because of retirements and faculty layoffs. She said they are trying to downsize in terms of number of courses, particularly in their practicum courses. She explained that the department currently has six undergraduate practicum courses, which represents a lot of split supervision. She said the intent of this proposal is to put all of the </w:t>
      </w:r>
      <w:r w:rsidRPr="009A1B30">
        <w:rPr>
          <w:rFonts w:ascii="Times New Roman" w:eastAsia="Times New Roman" w:hAnsi="Times New Roman" w:cs="Times New Roman"/>
          <w:i/>
          <w:iCs/>
          <w:color w:val="000000"/>
          <w:sz w:val="22"/>
          <w:szCs w:val="22"/>
          <w:lang w:bidi="ar-SA"/>
        </w:rPr>
        <w:t xml:space="preserve">technical </w:t>
      </w:r>
      <w:r>
        <w:rPr>
          <w:rFonts w:ascii="Times New Roman" w:eastAsia="Times New Roman" w:hAnsi="Times New Roman" w:cs="Times New Roman"/>
          <w:color w:val="000000"/>
          <w:sz w:val="22"/>
          <w:szCs w:val="22"/>
          <w:lang w:bidi="ar-SA"/>
        </w:rPr>
        <w:t>theatre practicums together into one course, THEA 350.</w:t>
      </w:r>
    </w:p>
    <w:p w14:paraId="5B40BEDC" w14:textId="77777777" w:rsidR="009A1B30" w:rsidRDefault="009A1B30" w:rsidP="009A1B30">
      <w:pPr>
        <w:ind w:left="2880"/>
        <w:rPr>
          <w:rFonts w:ascii="Times New Roman" w:eastAsia="Times New Roman" w:hAnsi="Times New Roman" w:cs="Times New Roman"/>
          <w:color w:val="000000"/>
          <w:sz w:val="22"/>
          <w:szCs w:val="22"/>
          <w:lang w:bidi="ar-SA"/>
        </w:rPr>
      </w:pPr>
    </w:p>
    <w:p w14:paraId="202E4F83" w14:textId="77777777" w:rsidR="009A1B30" w:rsidRDefault="009A1B30"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lastRenderedPageBreak/>
        <w:t>Interim Associate Dean Killian explained that previously the technical practicum was supervised in one of the theatre shops. She said the revised 350 would cover training and supervision in the shop and technical areas of theatre, as well as crew assignments which are technical in nature. She explained this includes everything from front of house to backstage, stage management, etc., all of which would be in one practicum course and overseen by whoever is the head of each of these areas.</w:t>
      </w:r>
    </w:p>
    <w:p w14:paraId="28016703" w14:textId="77777777" w:rsidR="009A1B30" w:rsidRDefault="009A1B30" w:rsidP="009A1B30">
      <w:pPr>
        <w:ind w:left="2880"/>
        <w:rPr>
          <w:rFonts w:ascii="Times New Roman" w:eastAsia="Times New Roman" w:hAnsi="Times New Roman" w:cs="Times New Roman"/>
          <w:color w:val="000000"/>
          <w:sz w:val="22"/>
          <w:szCs w:val="22"/>
          <w:lang w:bidi="ar-SA"/>
        </w:rPr>
      </w:pPr>
    </w:p>
    <w:p w14:paraId="7FA79AB4" w14:textId="7732DC52" w:rsidR="009A1B30" w:rsidRDefault="009A1B30"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Tang </w:t>
      </w:r>
      <w:r w:rsidR="00797E97">
        <w:rPr>
          <w:rFonts w:ascii="Times New Roman" w:eastAsia="Times New Roman" w:hAnsi="Times New Roman" w:cs="Times New Roman"/>
          <w:color w:val="000000"/>
          <w:sz w:val="22"/>
          <w:szCs w:val="22"/>
          <w:lang w:bidi="ar-SA"/>
        </w:rPr>
        <w:t>observed that</w:t>
      </w:r>
      <w:r>
        <w:rPr>
          <w:rFonts w:ascii="Times New Roman" w:eastAsia="Times New Roman" w:hAnsi="Times New Roman" w:cs="Times New Roman"/>
          <w:color w:val="000000"/>
          <w:sz w:val="22"/>
          <w:szCs w:val="22"/>
          <w:lang w:bidi="ar-SA"/>
        </w:rPr>
        <w:t xml:space="preserve"> it seems like a student can repeat the course but cannot repeat the shop; Interim Associate Dean Killian confirmed that is correct. </w:t>
      </w:r>
      <w:r w:rsidR="00DE7D78">
        <w:rPr>
          <w:rFonts w:ascii="Times New Roman" w:eastAsia="Times New Roman" w:hAnsi="Times New Roman" w:cs="Times New Roman"/>
          <w:color w:val="000000"/>
          <w:sz w:val="22"/>
          <w:szCs w:val="22"/>
          <w:lang w:bidi="ar-SA"/>
        </w:rPr>
        <w:t xml:space="preserve">Dr. Tang </w:t>
      </w:r>
      <w:r w:rsidR="00797E97">
        <w:rPr>
          <w:rFonts w:ascii="Times New Roman" w:eastAsia="Times New Roman" w:hAnsi="Times New Roman" w:cs="Times New Roman"/>
          <w:color w:val="000000"/>
          <w:sz w:val="22"/>
          <w:szCs w:val="22"/>
          <w:lang w:bidi="ar-SA"/>
        </w:rPr>
        <w:t>noted</w:t>
      </w:r>
      <w:r w:rsidR="00DE7D78">
        <w:rPr>
          <w:rFonts w:ascii="Times New Roman" w:eastAsia="Times New Roman" w:hAnsi="Times New Roman" w:cs="Times New Roman"/>
          <w:color w:val="000000"/>
          <w:sz w:val="22"/>
          <w:szCs w:val="22"/>
          <w:lang w:bidi="ar-SA"/>
        </w:rPr>
        <w:t xml:space="preserve"> that the Rationale says “each time the student takes this course, it will be new and different.” He asked how the department will accomplish this goal. Interim Associate Dean Killian responded that </w:t>
      </w:r>
      <w:r w:rsidR="004A7491">
        <w:rPr>
          <w:rFonts w:ascii="Times New Roman" w:eastAsia="Times New Roman" w:hAnsi="Times New Roman" w:cs="Times New Roman"/>
          <w:color w:val="000000"/>
          <w:sz w:val="22"/>
          <w:szCs w:val="22"/>
          <w:lang w:bidi="ar-SA"/>
        </w:rPr>
        <w:t xml:space="preserve">the course will be new and different </w:t>
      </w:r>
      <w:r w:rsidR="00797E97">
        <w:rPr>
          <w:rFonts w:ascii="Times New Roman" w:eastAsia="Times New Roman" w:hAnsi="Times New Roman" w:cs="Times New Roman"/>
          <w:color w:val="000000"/>
          <w:sz w:val="22"/>
          <w:szCs w:val="22"/>
          <w:lang w:bidi="ar-SA"/>
        </w:rPr>
        <w:t xml:space="preserve">because students </w:t>
      </w:r>
      <w:r w:rsidR="004A7491">
        <w:rPr>
          <w:rFonts w:ascii="Times New Roman" w:eastAsia="Times New Roman" w:hAnsi="Times New Roman" w:cs="Times New Roman"/>
          <w:color w:val="000000"/>
          <w:sz w:val="22"/>
          <w:szCs w:val="22"/>
          <w:lang w:bidi="ar-SA"/>
        </w:rPr>
        <w:t xml:space="preserve">will rotate through each of the shops one time; no matter what the student’s specialty is, the student will only be in that shop one time and will have the opportunity to learn something different each semester that they take the practicum course. </w:t>
      </w:r>
    </w:p>
    <w:p w14:paraId="4822D837" w14:textId="77777777" w:rsidR="004A7491" w:rsidRDefault="004A7491" w:rsidP="009A1B30">
      <w:pPr>
        <w:ind w:left="2880"/>
        <w:rPr>
          <w:rFonts w:ascii="Times New Roman" w:eastAsia="Times New Roman" w:hAnsi="Times New Roman" w:cs="Times New Roman"/>
          <w:color w:val="000000"/>
          <w:sz w:val="22"/>
          <w:szCs w:val="22"/>
          <w:lang w:bidi="ar-SA"/>
        </w:rPr>
      </w:pPr>
    </w:p>
    <w:p w14:paraId="166F8FD8" w14:textId="753B274D" w:rsidR="004A7491" w:rsidRDefault="004A7491"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Tang asked how the department will decide the exact number of semester hours to award each student since the course has a range of 1-3. Interim Associate Dean Killian responded it will depend upon the number of hours the student puts in during the semester. She said, for example, if a student put</w:t>
      </w:r>
      <w:r w:rsidR="00797E97">
        <w:rPr>
          <w:rFonts w:ascii="Times New Roman" w:eastAsia="Times New Roman" w:hAnsi="Times New Roman" w:cs="Times New Roman"/>
          <w:color w:val="000000"/>
          <w:sz w:val="22"/>
          <w:szCs w:val="22"/>
          <w:lang w:bidi="ar-SA"/>
        </w:rPr>
        <w:t>s</w:t>
      </w:r>
      <w:r>
        <w:rPr>
          <w:rFonts w:ascii="Times New Roman" w:eastAsia="Times New Roman" w:hAnsi="Times New Roman" w:cs="Times New Roman"/>
          <w:color w:val="000000"/>
          <w:sz w:val="22"/>
          <w:szCs w:val="22"/>
          <w:lang w:bidi="ar-SA"/>
        </w:rPr>
        <w:t xml:space="preserve"> in five hours a week in one of the shops, that would be one credit hour of work, but if a student were working on a production and rehearsing every night for four hours, that student would get three credit hours. </w:t>
      </w:r>
    </w:p>
    <w:p w14:paraId="457D75F3" w14:textId="77777777" w:rsidR="004A7491" w:rsidRDefault="004A7491" w:rsidP="009A1B30">
      <w:pPr>
        <w:ind w:left="2880"/>
        <w:rPr>
          <w:rFonts w:ascii="Times New Roman" w:eastAsia="Times New Roman" w:hAnsi="Times New Roman" w:cs="Times New Roman"/>
          <w:color w:val="000000"/>
          <w:sz w:val="22"/>
          <w:szCs w:val="22"/>
          <w:lang w:bidi="ar-SA"/>
        </w:rPr>
      </w:pPr>
    </w:p>
    <w:p w14:paraId="47A5CDEA" w14:textId="176159DD" w:rsidR="004A7491" w:rsidRDefault="004A7491"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Doh asked why the decision was made to remove the prerequisite. </w:t>
      </w:r>
      <w:r w:rsidR="00206132">
        <w:rPr>
          <w:rFonts w:ascii="Times New Roman" w:eastAsia="Times New Roman" w:hAnsi="Times New Roman" w:cs="Times New Roman"/>
          <w:color w:val="000000"/>
          <w:sz w:val="22"/>
          <w:szCs w:val="22"/>
          <w:lang w:bidi="ar-SA"/>
        </w:rPr>
        <w:t xml:space="preserve">Interim Associate Dean Killian responded it was removed because the department wants students from the very beginning of their freshman year to be able to take this course. She said the department has found that if students are plugged into productions early, they are retained, while it is less likely to happen if they are not plugged into a production, so they want students to have that chance their very first semester. </w:t>
      </w:r>
    </w:p>
    <w:p w14:paraId="6CFDEA36" w14:textId="77777777" w:rsidR="00206132" w:rsidRDefault="00206132" w:rsidP="009A1B30">
      <w:pPr>
        <w:ind w:left="2880"/>
        <w:rPr>
          <w:rFonts w:ascii="Times New Roman" w:eastAsia="Times New Roman" w:hAnsi="Times New Roman" w:cs="Times New Roman"/>
          <w:color w:val="000000"/>
          <w:sz w:val="22"/>
          <w:szCs w:val="22"/>
          <w:lang w:bidi="ar-SA"/>
        </w:rPr>
      </w:pPr>
    </w:p>
    <w:p w14:paraId="2FAC7E13" w14:textId="15185CE0" w:rsidR="00206132" w:rsidRDefault="00206132"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Ms. Van Dyke asked if Interim Associate Dean Killian had extended the abbreviated title of the course, as she had suggested via email. Interim Associate Dean Killian responded that she spoke to the curriculum committee, and because the abbreviated title is in line with other courses they preferred to keep it as is. </w:t>
      </w:r>
    </w:p>
    <w:p w14:paraId="0817F8C5" w14:textId="77777777" w:rsidR="00206132" w:rsidRDefault="00206132" w:rsidP="009A1B30">
      <w:pPr>
        <w:ind w:left="2880"/>
        <w:rPr>
          <w:rFonts w:ascii="Times New Roman" w:eastAsia="Times New Roman" w:hAnsi="Times New Roman" w:cs="Times New Roman"/>
          <w:color w:val="000000"/>
          <w:sz w:val="22"/>
          <w:szCs w:val="22"/>
          <w:lang w:bidi="ar-SA"/>
        </w:rPr>
      </w:pPr>
    </w:p>
    <w:p w14:paraId="52072D34" w14:textId="0DF8963B" w:rsidR="00206132" w:rsidRDefault="00206132" w:rsidP="009A1B30">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Ms. Van Dyke asked if the department would like for the course to be repeatable to 9 s.h. rather than 8 s.h. since it can be taken for up to 3 s.h. Interim Associate Dean Killian agreed to this suggestion.</w:t>
      </w:r>
    </w:p>
    <w:p w14:paraId="090FE8AD" w14:textId="77777777" w:rsidR="0075701F" w:rsidRDefault="0075701F" w:rsidP="009A1B30">
      <w:pPr>
        <w:ind w:left="2880"/>
        <w:rPr>
          <w:rFonts w:ascii="Times New Roman" w:eastAsia="Times New Roman" w:hAnsi="Times New Roman" w:cs="Times New Roman"/>
          <w:color w:val="000000"/>
          <w:sz w:val="22"/>
          <w:szCs w:val="22"/>
          <w:lang w:bidi="ar-SA"/>
        </w:rPr>
      </w:pPr>
    </w:p>
    <w:p w14:paraId="25D1FEE8" w14:textId="38338FEF" w:rsidR="0075701F" w:rsidRDefault="0075701F" w:rsidP="009A1B30">
      <w:pPr>
        <w:ind w:left="2880"/>
        <w:rPr>
          <w:rFonts w:ascii="Times New Roman" w:eastAsia="Times New Roman" w:hAnsi="Times New Roman" w:cs="Times New Roman"/>
          <w:color w:val="000000"/>
          <w:sz w:val="22"/>
          <w:szCs w:val="22"/>
          <w:lang w:bidi="ar-SA"/>
        </w:rPr>
      </w:pPr>
      <w:r w:rsidRPr="0075701F">
        <w:rPr>
          <w:rFonts w:ascii="Times New Roman" w:eastAsia="Times New Roman" w:hAnsi="Times New Roman" w:cs="Times New Roman"/>
          <w:b/>
          <w:bCs/>
          <w:color w:val="000000"/>
          <w:sz w:val="22"/>
          <w:szCs w:val="22"/>
          <w:lang w:bidi="ar-SA"/>
        </w:rPr>
        <w:t>Change:</w:t>
      </w:r>
      <w:r>
        <w:rPr>
          <w:rFonts w:ascii="Times New Roman" w:eastAsia="Times New Roman" w:hAnsi="Times New Roman" w:cs="Times New Roman"/>
          <w:color w:val="000000"/>
          <w:sz w:val="22"/>
          <w:szCs w:val="22"/>
          <w:lang w:bidi="ar-SA"/>
        </w:rPr>
        <w:t xml:space="preserve"> Allow for repeatability up to 9 s.h.</w:t>
      </w:r>
    </w:p>
    <w:p w14:paraId="18FDCFEB" w14:textId="2D258B02" w:rsidR="007967EB" w:rsidRPr="007967EB" w:rsidRDefault="007967EB" w:rsidP="007967EB">
      <w:pPr>
        <w:widowControl w:val="0"/>
        <w:pBdr>
          <w:top w:val="nil"/>
          <w:left w:val="nil"/>
          <w:bottom w:val="nil"/>
          <w:right w:val="nil"/>
          <w:between w:val="nil"/>
        </w:pBdr>
        <w:spacing w:before="288"/>
        <w:ind w:left="2880"/>
        <w:rPr>
          <w:rFonts w:ascii="Times New Roman" w:eastAsia="Times New Roman" w:hAnsi="Times New Roman" w:cs="Times New Roman"/>
          <w:sz w:val="22"/>
          <w:szCs w:val="22"/>
          <w:lang w:bidi="ar-SA"/>
        </w:rPr>
      </w:pPr>
      <w:r w:rsidRPr="00EF30E9">
        <w:rPr>
          <w:rFonts w:ascii="Times New Roman" w:eastAsia="Times New Roman" w:hAnsi="Times New Roman" w:cs="Times New Roman"/>
          <w:b/>
          <w:bCs/>
          <w:color w:val="000000"/>
          <w:sz w:val="22"/>
          <w:szCs w:val="22"/>
        </w:rPr>
        <w:t xml:space="preserve">MOTION APPROVED WITH CHANGE </w:t>
      </w:r>
      <w:r>
        <w:rPr>
          <w:rFonts w:ascii="Times New Roman" w:eastAsia="Times New Roman" w:hAnsi="Times New Roman" w:cs="Times New Roman"/>
          <w:b/>
          <w:bCs/>
          <w:color w:val="000000"/>
          <w:sz w:val="22"/>
          <w:szCs w:val="22"/>
        </w:rPr>
        <w:t>7</w:t>
      </w:r>
      <w:r w:rsidRPr="00EF30E9">
        <w:rPr>
          <w:rFonts w:ascii="Times New Roman" w:eastAsia="Times New Roman" w:hAnsi="Times New Roman" w:cs="Times New Roman"/>
          <w:b/>
          <w:bCs/>
          <w:color w:val="000000"/>
          <w:sz w:val="22"/>
          <w:szCs w:val="22"/>
        </w:rPr>
        <w:t xml:space="preserve"> YES – 0 NO – 0 ABSTENTIONS</w:t>
      </w:r>
    </w:p>
    <w:p w14:paraId="23B109E3" w14:textId="77777777" w:rsidR="007967EB" w:rsidRPr="007967EB" w:rsidRDefault="007967EB" w:rsidP="007967EB">
      <w:pPr>
        <w:rPr>
          <w:rFonts w:ascii="Times New Roman" w:eastAsia="Times New Roman" w:hAnsi="Times New Roman" w:cs="Times New Roman"/>
          <w:sz w:val="22"/>
          <w:szCs w:val="22"/>
          <w:lang w:bidi="ar-SA"/>
        </w:rPr>
      </w:pPr>
    </w:p>
    <w:p w14:paraId="59D50F12" w14:textId="77777777" w:rsidR="007967EB" w:rsidRPr="007967EB" w:rsidRDefault="007967EB" w:rsidP="007967EB">
      <w:pPr>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b.</w:t>
      </w:r>
      <w:r w:rsidRPr="007967EB">
        <w:rPr>
          <w:rFonts w:ascii="Times New Roman" w:eastAsia="Times New Roman" w:hAnsi="Times New Roman" w:cs="Times New Roman"/>
          <w:color w:val="000000"/>
          <w:sz w:val="22"/>
          <w:szCs w:val="22"/>
          <w:lang w:bidi="ar-SA"/>
        </w:rPr>
        <w:tab/>
        <w:t>THEA 430, Theatre Practice, 1 s.h.</w:t>
      </w:r>
    </w:p>
    <w:p w14:paraId="5DB01BED" w14:textId="77777777" w:rsidR="007967EB" w:rsidRPr="007967EB" w:rsidRDefault="007967EB" w:rsidP="007967EB">
      <w:pPr>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b/>
          <w:bCs/>
          <w:color w:val="000000"/>
          <w:sz w:val="22"/>
          <w:szCs w:val="22"/>
          <w:lang w:bidi="ar-SA"/>
        </w:rPr>
        <w:t>Current:</w:t>
      </w:r>
      <w:r w:rsidRPr="007967EB">
        <w:rPr>
          <w:rFonts w:ascii="Times New Roman" w:eastAsia="Times New Roman" w:hAnsi="Times New Roman" w:cs="Times New Roman"/>
          <w:color w:val="000000"/>
          <w:sz w:val="22"/>
          <w:szCs w:val="22"/>
          <w:lang w:bidi="ar-SA"/>
        </w:rPr>
        <w:tab/>
        <w:t>Theatre Practice, 1 s.h.</w:t>
      </w:r>
    </w:p>
    <w:p w14:paraId="482C2CA3" w14:textId="77777777" w:rsidR="007967EB" w:rsidRDefault="007967EB" w:rsidP="007967EB">
      <w:pPr>
        <w:ind w:left="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Designed to increase proficiency in preparation and presentation of theatrical performance. At least one facet of the student’s contribution must be carried out under the direct supervision of a member of the Theatre faculty. Open to freshmen only.</w:t>
      </w:r>
    </w:p>
    <w:p w14:paraId="275BB2B4" w14:textId="77777777" w:rsidR="004A7491" w:rsidRPr="007967EB" w:rsidRDefault="004A7491" w:rsidP="007967EB">
      <w:pPr>
        <w:ind w:left="4320"/>
        <w:rPr>
          <w:rFonts w:ascii="Times New Roman" w:eastAsia="Times New Roman" w:hAnsi="Times New Roman" w:cs="Times New Roman"/>
          <w:sz w:val="22"/>
          <w:szCs w:val="22"/>
          <w:lang w:bidi="ar-SA"/>
        </w:rPr>
      </w:pPr>
    </w:p>
    <w:p w14:paraId="1BA75DC0" w14:textId="632160F1" w:rsidR="007967EB" w:rsidRPr="007967EB" w:rsidRDefault="007967EB" w:rsidP="007967EB">
      <w:pPr>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b/>
          <w:bCs/>
          <w:color w:val="000000"/>
          <w:sz w:val="22"/>
          <w:szCs w:val="22"/>
          <w:lang w:bidi="ar-SA"/>
        </w:rPr>
        <w:t>Proposed:</w:t>
      </w:r>
      <w:r w:rsidRPr="007967EB">
        <w:rPr>
          <w:rFonts w:ascii="Times New Roman" w:eastAsia="Times New Roman" w:hAnsi="Times New Roman" w:cs="Times New Roman"/>
          <w:color w:val="000000"/>
          <w:sz w:val="22"/>
          <w:szCs w:val="22"/>
          <w:lang w:bidi="ar-SA"/>
        </w:rPr>
        <w:tab/>
        <w:t>Artistic Practicum, 1-3 s.h., repeatable up to 8 s.h.</w:t>
      </w:r>
    </w:p>
    <w:p w14:paraId="7EC45B79" w14:textId="77777777" w:rsidR="007967EB" w:rsidRDefault="007967EB" w:rsidP="007967EB">
      <w:pPr>
        <w:ind w:left="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 xml:space="preserve">Designed to increase proficiency in theatrical performance, design, stage combat, directing, intimacy, music directing, playwriting, and more, to be carried out under the direct supervision of a </w:t>
      </w:r>
      <w:r w:rsidRPr="007967EB">
        <w:rPr>
          <w:rFonts w:ascii="Times New Roman" w:eastAsia="Times New Roman" w:hAnsi="Times New Roman" w:cs="Times New Roman"/>
          <w:color w:val="000000"/>
          <w:sz w:val="22"/>
          <w:szCs w:val="22"/>
          <w:lang w:bidi="ar-SA"/>
        </w:rPr>
        <w:lastRenderedPageBreak/>
        <w:t>member of the Theatre faculty, including weekly meetings and regular rehearsals.</w:t>
      </w:r>
    </w:p>
    <w:p w14:paraId="3F1CDA93" w14:textId="77777777" w:rsidR="0075701F" w:rsidRDefault="0075701F" w:rsidP="0075701F">
      <w:pPr>
        <w:rPr>
          <w:rFonts w:ascii="Times New Roman" w:eastAsia="Times New Roman" w:hAnsi="Times New Roman" w:cs="Times New Roman"/>
          <w:color w:val="000000"/>
          <w:sz w:val="22"/>
          <w:szCs w:val="22"/>
          <w:lang w:bidi="ar-SA"/>
        </w:rPr>
      </w:pPr>
    </w:p>
    <w:p w14:paraId="164DCF4F" w14:textId="4216CE30" w:rsidR="00B04213" w:rsidRDefault="0075701F" w:rsidP="0075701F">
      <w:p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75701F">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changes to THEA 430 (Doh/Zhang)</w:t>
      </w:r>
    </w:p>
    <w:p w14:paraId="7CE07E61" w14:textId="77777777" w:rsidR="00B04213" w:rsidRDefault="00B04213" w:rsidP="0075701F">
      <w:pPr>
        <w:rPr>
          <w:rFonts w:ascii="Times New Roman" w:eastAsia="Times New Roman" w:hAnsi="Times New Roman" w:cs="Times New Roman"/>
          <w:color w:val="000000"/>
          <w:sz w:val="22"/>
          <w:szCs w:val="22"/>
          <w:lang w:bidi="ar-SA"/>
        </w:rPr>
      </w:pPr>
    </w:p>
    <w:p w14:paraId="556457BB" w14:textId="7C3DB5EC" w:rsidR="00B04213" w:rsidRDefault="00B04213" w:rsidP="00B04213">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Interim Associate Dean Killian explained that THEA 430 is a partner course to THEA 350. She explained that 430 will be the artistic practicum course, intended for students who are working on the artistic, rather than the technical, side of theatre. She said this will involve students who are playwrights, those who might be music directing, students who are directing, those engaged in stage combat coordination, those involved in a theatre performance, or those engaged in </w:t>
      </w:r>
      <w:r w:rsidR="002E1D95">
        <w:rPr>
          <w:rFonts w:ascii="Times New Roman" w:eastAsia="Times New Roman" w:hAnsi="Times New Roman" w:cs="Times New Roman"/>
          <w:color w:val="000000"/>
          <w:sz w:val="22"/>
          <w:szCs w:val="22"/>
          <w:lang w:bidi="ar-SA"/>
        </w:rPr>
        <w:t>stage</w:t>
      </w:r>
      <w:r>
        <w:rPr>
          <w:rFonts w:ascii="Times New Roman" w:eastAsia="Times New Roman" w:hAnsi="Times New Roman" w:cs="Times New Roman"/>
          <w:color w:val="000000"/>
          <w:sz w:val="22"/>
          <w:szCs w:val="22"/>
          <w:lang w:bidi="ar-SA"/>
        </w:rPr>
        <w:t xml:space="preserve"> design. She noted that 350 is entirely for technical theatre and this course will be</w:t>
      </w:r>
      <w:r w:rsidR="002E1D95">
        <w:rPr>
          <w:rFonts w:ascii="Times New Roman" w:eastAsia="Times New Roman" w:hAnsi="Times New Roman" w:cs="Times New Roman"/>
          <w:color w:val="000000"/>
          <w:sz w:val="22"/>
          <w:szCs w:val="22"/>
          <w:lang w:bidi="ar-SA"/>
        </w:rPr>
        <w:t xml:space="preserve"> entirely intended</w:t>
      </w:r>
      <w:r>
        <w:rPr>
          <w:rFonts w:ascii="Times New Roman" w:eastAsia="Times New Roman" w:hAnsi="Times New Roman" w:cs="Times New Roman"/>
          <w:color w:val="000000"/>
          <w:sz w:val="22"/>
          <w:szCs w:val="22"/>
          <w:lang w:bidi="ar-SA"/>
        </w:rPr>
        <w:t xml:space="preserve"> for artistic</w:t>
      </w:r>
      <w:r w:rsidR="002E1D95">
        <w:rPr>
          <w:rFonts w:ascii="Times New Roman" w:eastAsia="Times New Roman" w:hAnsi="Times New Roman" w:cs="Times New Roman"/>
          <w:color w:val="000000"/>
          <w:sz w:val="22"/>
          <w:szCs w:val="22"/>
          <w:lang w:bidi="ar-SA"/>
        </w:rPr>
        <w:t xml:space="preserve"> theatre</w:t>
      </w:r>
      <w:r>
        <w:rPr>
          <w:rFonts w:ascii="Times New Roman" w:eastAsia="Times New Roman" w:hAnsi="Times New Roman" w:cs="Times New Roman"/>
          <w:color w:val="000000"/>
          <w:sz w:val="22"/>
          <w:szCs w:val="22"/>
          <w:lang w:bidi="ar-SA"/>
        </w:rPr>
        <w:t>.</w:t>
      </w:r>
    </w:p>
    <w:p w14:paraId="0574DD8B" w14:textId="77777777" w:rsidR="00B04213" w:rsidRDefault="00B04213" w:rsidP="00B04213">
      <w:pPr>
        <w:ind w:left="2880"/>
        <w:rPr>
          <w:rFonts w:ascii="Times New Roman" w:eastAsia="Times New Roman" w:hAnsi="Times New Roman" w:cs="Times New Roman"/>
          <w:color w:val="000000"/>
          <w:sz w:val="22"/>
          <w:szCs w:val="22"/>
          <w:lang w:bidi="ar-SA"/>
        </w:rPr>
      </w:pPr>
    </w:p>
    <w:p w14:paraId="6482848C" w14:textId="66E4420B" w:rsidR="00B04213" w:rsidRDefault="00B04213" w:rsidP="00B04213">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Tang asked if students can take the course eight times. Interim Associate Dean Killian responded that since the previous course was changed to be repeatable to 9 s.h., she would </w:t>
      </w:r>
      <w:r w:rsidR="002E1D95">
        <w:rPr>
          <w:rFonts w:ascii="Times New Roman" w:eastAsia="Times New Roman" w:hAnsi="Times New Roman" w:cs="Times New Roman"/>
          <w:color w:val="000000"/>
          <w:sz w:val="22"/>
          <w:szCs w:val="22"/>
          <w:lang w:bidi="ar-SA"/>
        </w:rPr>
        <w:t>like</w:t>
      </w:r>
      <w:r>
        <w:rPr>
          <w:rFonts w:ascii="Times New Roman" w:eastAsia="Times New Roman" w:hAnsi="Times New Roman" w:cs="Times New Roman"/>
          <w:color w:val="000000"/>
          <w:sz w:val="22"/>
          <w:szCs w:val="22"/>
          <w:lang w:bidi="ar-SA"/>
        </w:rPr>
        <w:t xml:space="preserve"> this one to be as well. She said students would then be able to take the course nine times for one credit hour each if they chose to. </w:t>
      </w:r>
      <w:r w:rsidR="007060BB">
        <w:rPr>
          <w:rFonts w:ascii="Times New Roman" w:eastAsia="Times New Roman" w:hAnsi="Times New Roman" w:cs="Times New Roman"/>
          <w:color w:val="000000"/>
          <w:sz w:val="22"/>
          <w:szCs w:val="22"/>
          <w:lang w:bidi="ar-SA"/>
        </w:rPr>
        <w:t>Dr. Tang asked how the department will ensure individualization for each student. Interim Associate Dean Killian responded that is what Theatre and Dance programs specialize in because they have designers, directors, and numerous areas that students can participate in</w:t>
      </w:r>
      <w:r w:rsidR="00530809">
        <w:rPr>
          <w:rFonts w:ascii="Times New Roman" w:eastAsia="Times New Roman" w:hAnsi="Times New Roman" w:cs="Times New Roman"/>
          <w:color w:val="000000"/>
          <w:sz w:val="22"/>
          <w:szCs w:val="22"/>
          <w:lang w:bidi="ar-SA"/>
        </w:rPr>
        <w:t>; students in each area will have an advisor who will help and guide th</w:t>
      </w:r>
      <w:r w:rsidR="002E1D95">
        <w:rPr>
          <w:rFonts w:ascii="Times New Roman" w:eastAsia="Times New Roman" w:hAnsi="Times New Roman" w:cs="Times New Roman"/>
          <w:color w:val="000000"/>
          <w:sz w:val="22"/>
          <w:szCs w:val="22"/>
          <w:lang w:bidi="ar-SA"/>
        </w:rPr>
        <w:t>em</w:t>
      </w:r>
      <w:r w:rsidR="00530809">
        <w:rPr>
          <w:rFonts w:ascii="Times New Roman" w:eastAsia="Times New Roman" w:hAnsi="Times New Roman" w:cs="Times New Roman"/>
          <w:color w:val="000000"/>
          <w:sz w:val="22"/>
          <w:szCs w:val="22"/>
          <w:lang w:bidi="ar-SA"/>
        </w:rPr>
        <w:t xml:space="preserve"> in the individualization of the course. </w:t>
      </w:r>
    </w:p>
    <w:p w14:paraId="430539AA" w14:textId="77777777" w:rsidR="00543224" w:rsidRDefault="00543224" w:rsidP="00B04213">
      <w:pPr>
        <w:ind w:left="2880"/>
        <w:rPr>
          <w:rFonts w:ascii="Times New Roman" w:eastAsia="Times New Roman" w:hAnsi="Times New Roman" w:cs="Times New Roman"/>
          <w:color w:val="000000"/>
          <w:sz w:val="22"/>
          <w:szCs w:val="22"/>
          <w:lang w:bidi="ar-SA"/>
        </w:rPr>
      </w:pPr>
    </w:p>
    <w:p w14:paraId="277CDF2E" w14:textId="41A49879" w:rsidR="00543224" w:rsidRDefault="00543224" w:rsidP="00B04213">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Interim Associate Dean Killian explained that if a student were to act in a production in a minor role, they would probably get 1 s.h. of credit, but if they were the director of the play they would get 3 s.h. for the course because it would be based on how many hours students are required to be in the theatre. Dr. Doh asked if, with the change, this course would also be opened up to students of any level; Interim Associate Provost Killian responded affirmatively, adding that a student can be cast in a show their first semester at WIU. Dr. Doh pointed out that the current catalog description should indicate on the form that it was open to seniors only.</w:t>
      </w:r>
    </w:p>
    <w:p w14:paraId="565A08A8" w14:textId="77777777" w:rsidR="00543224" w:rsidRDefault="00543224" w:rsidP="00B04213">
      <w:pPr>
        <w:ind w:left="2880"/>
        <w:rPr>
          <w:rFonts w:ascii="Times New Roman" w:eastAsia="Times New Roman" w:hAnsi="Times New Roman" w:cs="Times New Roman"/>
          <w:color w:val="000000"/>
          <w:sz w:val="22"/>
          <w:szCs w:val="22"/>
          <w:lang w:bidi="ar-SA"/>
        </w:rPr>
      </w:pPr>
    </w:p>
    <w:p w14:paraId="5B100073" w14:textId="02692C3B" w:rsidR="00543224" w:rsidRDefault="00543224" w:rsidP="00B04213">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Ms. Van Dyke </w:t>
      </w:r>
      <w:r w:rsidR="009F46A7">
        <w:rPr>
          <w:rFonts w:ascii="Times New Roman" w:eastAsia="Times New Roman" w:hAnsi="Times New Roman" w:cs="Times New Roman"/>
          <w:color w:val="000000"/>
          <w:sz w:val="22"/>
          <w:szCs w:val="22"/>
          <w:lang w:bidi="ar-SA"/>
        </w:rPr>
        <w:t>noted that the abbreviated title would have enough space for “artistic” to be spelled out; Interim Associate Dean Killian agreed to that change.</w:t>
      </w:r>
    </w:p>
    <w:p w14:paraId="45D4CD31" w14:textId="77777777" w:rsidR="0075701F" w:rsidRDefault="0075701F" w:rsidP="0075701F">
      <w:pPr>
        <w:rPr>
          <w:rFonts w:ascii="Times New Roman" w:eastAsia="Times New Roman" w:hAnsi="Times New Roman" w:cs="Times New Roman"/>
          <w:color w:val="000000"/>
          <w:sz w:val="22"/>
          <w:szCs w:val="22"/>
          <w:lang w:bidi="ar-SA"/>
        </w:rPr>
      </w:pPr>
    </w:p>
    <w:p w14:paraId="45BBD3FE" w14:textId="77777777" w:rsidR="00543224" w:rsidRDefault="0075701F" w:rsidP="0075701F">
      <w:pPr>
        <w:ind w:left="2880"/>
        <w:rPr>
          <w:rFonts w:ascii="Times New Roman" w:eastAsia="Times New Roman" w:hAnsi="Times New Roman" w:cs="Times New Roman"/>
          <w:color w:val="000000"/>
          <w:sz w:val="22"/>
          <w:szCs w:val="22"/>
          <w:lang w:bidi="ar-SA"/>
        </w:rPr>
      </w:pPr>
      <w:r w:rsidRPr="0075701F">
        <w:rPr>
          <w:rFonts w:ascii="Times New Roman" w:eastAsia="Times New Roman" w:hAnsi="Times New Roman" w:cs="Times New Roman"/>
          <w:b/>
          <w:bCs/>
          <w:color w:val="000000"/>
          <w:sz w:val="22"/>
          <w:szCs w:val="22"/>
          <w:lang w:bidi="ar-SA"/>
        </w:rPr>
        <w:t>Change</w:t>
      </w:r>
      <w:r w:rsidR="00543224">
        <w:rPr>
          <w:rFonts w:ascii="Times New Roman" w:eastAsia="Times New Roman" w:hAnsi="Times New Roman" w:cs="Times New Roman"/>
          <w:b/>
          <w:bCs/>
          <w:color w:val="000000"/>
          <w:sz w:val="22"/>
          <w:szCs w:val="22"/>
          <w:lang w:bidi="ar-SA"/>
        </w:rPr>
        <w:t>s</w:t>
      </w:r>
      <w:r w:rsidRPr="0075701F">
        <w:rPr>
          <w:rFonts w:ascii="Times New Roman" w:eastAsia="Times New Roman" w:hAnsi="Times New Roman" w:cs="Times New Roman"/>
          <w:b/>
          <w:bCs/>
          <w:color w:val="000000"/>
          <w:sz w:val="22"/>
          <w:szCs w:val="22"/>
          <w:lang w:bidi="ar-SA"/>
        </w:rPr>
        <w:t>:</w:t>
      </w:r>
      <w:r>
        <w:rPr>
          <w:rFonts w:ascii="Times New Roman" w:eastAsia="Times New Roman" w:hAnsi="Times New Roman" w:cs="Times New Roman"/>
          <w:color w:val="000000"/>
          <w:sz w:val="22"/>
          <w:szCs w:val="22"/>
          <w:lang w:bidi="ar-SA"/>
        </w:rPr>
        <w:t xml:space="preserve"> </w:t>
      </w:r>
    </w:p>
    <w:p w14:paraId="433E14F8" w14:textId="079A4E55" w:rsidR="0075701F" w:rsidRDefault="0075701F" w:rsidP="00543224">
      <w:pPr>
        <w:pStyle w:val="ListParagraph"/>
        <w:numPr>
          <w:ilvl w:val="0"/>
          <w:numId w:val="41"/>
        </w:numPr>
        <w:rPr>
          <w:rFonts w:ascii="Times New Roman" w:eastAsia="Times New Roman" w:hAnsi="Times New Roman" w:cs="Times New Roman"/>
          <w:color w:val="000000"/>
          <w:sz w:val="22"/>
          <w:szCs w:val="22"/>
          <w:lang w:bidi="ar-SA"/>
        </w:rPr>
      </w:pPr>
      <w:r w:rsidRPr="00543224">
        <w:rPr>
          <w:rFonts w:ascii="Times New Roman" w:eastAsia="Times New Roman" w:hAnsi="Times New Roman" w:cs="Times New Roman"/>
          <w:color w:val="000000"/>
          <w:sz w:val="22"/>
          <w:szCs w:val="22"/>
          <w:lang w:bidi="ar-SA"/>
        </w:rPr>
        <w:t>Allow for repeatability up to 9 s.h.</w:t>
      </w:r>
    </w:p>
    <w:p w14:paraId="2FF5F528" w14:textId="0A9F723F" w:rsidR="00543224" w:rsidRDefault="00543224" w:rsidP="00543224">
      <w:pPr>
        <w:pStyle w:val="ListParagraph"/>
        <w:numPr>
          <w:ilvl w:val="0"/>
          <w:numId w:val="41"/>
        </w:num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Indicate on the existing catalog description that the course was open to seniors only. </w:t>
      </w:r>
    </w:p>
    <w:p w14:paraId="02CDA77A" w14:textId="36D00263" w:rsidR="009F46A7" w:rsidRDefault="009F46A7" w:rsidP="00543224">
      <w:pPr>
        <w:pStyle w:val="ListParagraph"/>
        <w:numPr>
          <w:ilvl w:val="0"/>
          <w:numId w:val="41"/>
        </w:num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Change abbreviated title to ARTISTIC PRAC.</w:t>
      </w:r>
    </w:p>
    <w:p w14:paraId="2930B350" w14:textId="77777777" w:rsidR="009F46A7" w:rsidRDefault="009F46A7" w:rsidP="009F46A7">
      <w:pPr>
        <w:rPr>
          <w:rFonts w:ascii="Times New Roman" w:eastAsia="Times New Roman" w:hAnsi="Times New Roman" w:cs="Times New Roman"/>
          <w:color w:val="000000"/>
          <w:sz w:val="22"/>
          <w:szCs w:val="22"/>
          <w:lang w:bidi="ar-SA"/>
        </w:rPr>
      </w:pPr>
    </w:p>
    <w:p w14:paraId="130F6BF3" w14:textId="03B5B91C" w:rsidR="009F46A7" w:rsidRPr="009F46A7" w:rsidRDefault="009F46A7" w:rsidP="009F46A7">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Chair Intrieri told Interim Associate Dean Killian that he has had a number of Theatre students in his Psychology courses, and they have always been good students and very complimentary of the Theatre program.</w:t>
      </w:r>
    </w:p>
    <w:p w14:paraId="3FB74250" w14:textId="5DC69901" w:rsidR="0075701F" w:rsidRPr="007967EB" w:rsidRDefault="0075701F" w:rsidP="0075701F">
      <w:pPr>
        <w:widowControl w:val="0"/>
        <w:pBdr>
          <w:top w:val="nil"/>
          <w:left w:val="nil"/>
          <w:bottom w:val="nil"/>
          <w:right w:val="nil"/>
          <w:between w:val="nil"/>
        </w:pBdr>
        <w:spacing w:before="288"/>
        <w:ind w:left="2880"/>
        <w:rPr>
          <w:rFonts w:ascii="Times New Roman" w:eastAsia="Times New Roman" w:hAnsi="Times New Roman" w:cs="Times New Roman"/>
          <w:sz w:val="22"/>
          <w:szCs w:val="22"/>
          <w:lang w:bidi="ar-SA"/>
        </w:rPr>
      </w:pPr>
      <w:r w:rsidRPr="00EF30E9">
        <w:rPr>
          <w:rFonts w:ascii="Times New Roman" w:eastAsia="Times New Roman" w:hAnsi="Times New Roman" w:cs="Times New Roman"/>
          <w:b/>
          <w:bCs/>
          <w:color w:val="000000"/>
          <w:sz w:val="22"/>
          <w:szCs w:val="22"/>
        </w:rPr>
        <w:t>MOTION APPROVED WITH CHANGE</w:t>
      </w:r>
      <w:r w:rsidR="002E1D95">
        <w:rPr>
          <w:rFonts w:ascii="Times New Roman" w:eastAsia="Times New Roman" w:hAnsi="Times New Roman" w:cs="Times New Roman"/>
          <w:b/>
          <w:bCs/>
          <w:color w:val="000000"/>
          <w:sz w:val="22"/>
          <w:szCs w:val="22"/>
        </w:rPr>
        <w:t>S</w:t>
      </w:r>
      <w:r w:rsidRPr="00EF30E9">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7</w:t>
      </w:r>
      <w:r w:rsidRPr="00EF30E9">
        <w:rPr>
          <w:rFonts w:ascii="Times New Roman" w:eastAsia="Times New Roman" w:hAnsi="Times New Roman" w:cs="Times New Roman"/>
          <w:b/>
          <w:bCs/>
          <w:color w:val="000000"/>
          <w:sz w:val="22"/>
          <w:szCs w:val="22"/>
        </w:rPr>
        <w:t xml:space="preserve"> YES – 0 NO – 0 ABSTENTIONS</w:t>
      </w:r>
    </w:p>
    <w:p w14:paraId="11FA435D" w14:textId="77777777" w:rsidR="002278E8" w:rsidRDefault="002278E8" w:rsidP="002278E8">
      <w:pPr>
        <w:textAlignment w:val="baseline"/>
        <w:rPr>
          <w:rFonts w:ascii="Times New Roman" w:eastAsia="Times New Roman" w:hAnsi="Times New Roman" w:cs="Times New Roman"/>
          <w:sz w:val="22"/>
          <w:szCs w:val="22"/>
          <w:lang w:bidi="ar-SA"/>
        </w:rPr>
      </w:pPr>
    </w:p>
    <w:p w14:paraId="78C8C3A3" w14:textId="0B6B5077" w:rsidR="007967EB" w:rsidRDefault="002278E8" w:rsidP="002278E8">
      <w:pPr>
        <w:ind w:firstLine="720"/>
        <w:textAlignment w:val="baseline"/>
        <w:rPr>
          <w:rFonts w:ascii="Times New Roman" w:eastAsia="Times New Roman" w:hAnsi="Times New Roman" w:cs="Times New Roman"/>
          <w:color w:val="000000"/>
          <w:sz w:val="22"/>
          <w:szCs w:val="22"/>
          <w:lang w:bidi="ar-SA"/>
        </w:rPr>
      </w:pPr>
      <w:r>
        <w:rPr>
          <w:rFonts w:ascii="Times New Roman" w:eastAsia="Times New Roman" w:hAnsi="Times New Roman" w:cs="Times New Roman"/>
          <w:sz w:val="22"/>
          <w:szCs w:val="22"/>
          <w:lang w:bidi="ar-SA"/>
        </w:rPr>
        <w:t>C.</w:t>
      </w:r>
      <w:r>
        <w:rPr>
          <w:rFonts w:ascii="Times New Roman" w:eastAsia="Times New Roman" w:hAnsi="Times New Roman" w:cs="Times New Roman"/>
          <w:sz w:val="22"/>
          <w:szCs w:val="22"/>
          <w:lang w:bidi="ar-SA"/>
        </w:rPr>
        <w:tab/>
      </w:r>
      <w:r w:rsidR="007967EB" w:rsidRPr="007967EB">
        <w:rPr>
          <w:rFonts w:ascii="Times New Roman" w:eastAsia="Times New Roman" w:hAnsi="Times New Roman" w:cs="Times New Roman"/>
          <w:color w:val="000000"/>
          <w:sz w:val="22"/>
          <w:szCs w:val="22"/>
          <w:u w:val="single"/>
          <w:lang w:bidi="ar-SA"/>
        </w:rPr>
        <w:t>Curricular Requests from the Department of Recreation, Park, Tourism, and Hospitality</w:t>
      </w:r>
    </w:p>
    <w:p w14:paraId="0D4D9B30" w14:textId="77777777" w:rsidR="009F46A7" w:rsidRDefault="009F46A7" w:rsidP="002278E8">
      <w:pPr>
        <w:ind w:firstLine="720"/>
        <w:textAlignment w:val="baseline"/>
        <w:rPr>
          <w:rFonts w:ascii="Times New Roman" w:eastAsia="Times New Roman" w:hAnsi="Times New Roman" w:cs="Times New Roman"/>
          <w:color w:val="000000"/>
          <w:sz w:val="22"/>
          <w:szCs w:val="22"/>
          <w:lang w:bidi="ar-SA"/>
        </w:rPr>
      </w:pPr>
    </w:p>
    <w:p w14:paraId="45D37E5F" w14:textId="53FE8880" w:rsidR="009F46A7" w:rsidRDefault="009F46A7" w:rsidP="009F46A7">
      <w:pPr>
        <w:ind w:left="1440"/>
        <w:textAlignment w:val="baseline"/>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RPTH professor Jeremy Robinett explained that the packet of requests represents a year and a half of work for the department. He said they waited to submit the curricular changes because they wanted to make sure they knew what school they would be a part of next year. He said the department is very excited about the partnerships and ways they will be able to move forward within their new school and wanted to make sure they knew everything before bringing requests forward that might then have had to be changed again at some point.</w:t>
      </w:r>
    </w:p>
    <w:p w14:paraId="0C9AC65E" w14:textId="77777777" w:rsidR="009F46A7" w:rsidRDefault="009F46A7" w:rsidP="009F46A7">
      <w:pPr>
        <w:ind w:left="1440"/>
        <w:textAlignment w:val="baseline"/>
        <w:rPr>
          <w:rFonts w:ascii="Times New Roman" w:eastAsia="Times New Roman" w:hAnsi="Times New Roman" w:cs="Times New Roman"/>
          <w:color w:val="000000"/>
          <w:sz w:val="22"/>
          <w:szCs w:val="22"/>
          <w:lang w:bidi="ar-SA"/>
        </w:rPr>
      </w:pPr>
    </w:p>
    <w:p w14:paraId="54146181" w14:textId="3AE92FED" w:rsidR="008729E8" w:rsidRDefault="009F46A7" w:rsidP="009F46A7">
      <w:pPr>
        <w:ind w:left="1440"/>
        <w:textAlignment w:val="baseline"/>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explained that RPTH faculty went from ten to three, and they no longer have some areas of expertise that used to exist in the department. He noted that the Hospitality program was eliminated </w:t>
      </w:r>
      <w:r w:rsidR="008729E8">
        <w:rPr>
          <w:rFonts w:ascii="Times New Roman" w:eastAsia="Times New Roman" w:hAnsi="Times New Roman" w:cs="Times New Roman"/>
          <w:color w:val="000000"/>
          <w:sz w:val="22"/>
          <w:szCs w:val="22"/>
          <w:lang w:bidi="ar-SA"/>
        </w:rPr>
        <w:t xml:space="preserve">during the Academic Program Elimination Review </w:t>
      </w:r>
      <w:r w:rsidR="0073419D">
        <w:rPr>
          <w:rFonts w:ascii="Times New Roman" w:eastAsia="Times New Roman" w:hAnsi="Times New Roman" w:cs="Times New Roman"/>
          <w:color w:val="000000"/>
          <w:sz w:val="22"/>
          <w:szCs w:val="22"/>
          <w:lang w:bidi="ar-SA"/>
        </w:rPr>
        <w:t xml:space="preserve">(APER) process </w:t>
      </w:r>
      <w:r w:rsidR="008729E8">
        <w:rPr>
          <w:rFonts w:ascii="Times New Roman" w:eastAsia="Times New Roman" w:hAnsi="Times New Roman" w:cs="Times New Roman"/>
          <w:color w:val="000000"/>
          <w:sz w:val="22"/>
          <w:szCs w:val="22"/>
          <w:lang w:bidi="ar-SA"/>
        </w:rPr>
        <w:t xml:space="preserve">and no longer exists as part of RPTA’s programs. </w:t>
      </w:r>
    </w:p>
    <w:p w14:paraId="2D8E4FF1" w14:textId="77777777" w:rsidR="008729E8" w:rsidRDefault="008729E8" w:rsidP="009F46A7">
      <w:pPr>
        <w:ind w:left="1440"/>
        <w:textAlignment w:val="baseline"/>
        <w:rPr>
          <w:rFonts w:ascii="Times New Roman" w:eastAsia="Times New Roman" w:hAnsi="Times New Roman" w:cs="Times New Roman"/>
          <w:color w:val="000000"/>
          <w:sz w:val="22"/>
          <w:szCs w:val="22"/>
          <w:lang w:bidi="ar-SA"/>
        </w:rPr>
      </w:pPr>
    </w:p>
    <w:p w14:paraId="510877CE" w14:textId="1EFCFC99" w:rsidR="00D8637E" w:rsidRDefault="008729E8" w:rsidP="009F46A7">
      <w:pPr>
        <w:ind w:left="1440"/>
        <w:textAlignment w:val="baseline"/>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said this meant the department, due to circumstances, engaged in some wonderful interactions with their alumni and industry leaders in order to look at what they could realistically do, given the number of faculty that they have. He related that one of the things they encouraged was to make sure that business components were represented in som</w:t>
      </w:r>
      <w:r w:rsidR="0073419D">
        <w:rPr>
          <w:rFonts w:ascii="Times New Roman" w:eastAsia="Times New Roman" w:hAnsi="Times New Roman" w:cs="Times New Roman"/>
          <w:color w:val="000000"/>
          <w:sz w:val="22"/>
          <w:szCs w:val="22"/>
          <w:lang w:bidi="ar-SA"/>
        </w:rPr>
        <w:t>e</w:t>
      </w:r>
      <w:r>
        <w:rPr>
          <w:rFonts w:ascii="Times New Roman" w:eastAsia="Times New Roman" w:hAnsi="Times New Roman" w:cs="Times New Roman"/>
          <w:color w:val="000000"/>
          <w:sz w:val="22"/>
          <w:szCs w:val="22"/>
          <w:lang w:bidi="ar-SA"/>
        </w:rPr>
        <w:t xml:space="preserve"> areas so that t</w:t>
      </w:r>
      <w:r w:rsidR="0073419D">
        <w:rPr>
          <w:rFonts w:ascii="Times New Roman" w:eastAsia="Times New Roman" w:hAnsi="Times New Roman" w:cs="Times New Roman"/>
          <w:color w:val="000000"/>
          <w:sz w:val="22"/>
          <w:szCs w:val="22"/>
          <w:lang w:bidi="ar-SA"/>
        </w:rPr>
        <w:t>he</w:t>
      </w:r>
      <w:r>
        <w:rPr>
          <w:rFonts w:ascii="Times New Roman" w:eastAsia="Times New Roman" w:hAnsi="Times New Roman" w:cs="Times New Roman"/>
          <w:color w:val="000000"/>
          <w:sz w:val="22"/>
          <w:szCs w:val="22"/>
          <w:lang w:bidi="ar-SA"/>
        </w:rPr>
        <w:t xml:space="preserve"> focus </w:t>
      </w:r>
      <w:r w:rsidR="0073419D">
        <w:rPr>
          <w:rFonts w:ascii="Times New Roman" w:eastAsia="Times New Roman" w:hAnsi="Times New Roman" w:cs="Times New Roman"/>
          <w:color w:val="000000"/>
          <w:sz w:val="22"/>
          <w:szCs w:val="22"/>
          <w:lang w:bidi="ar-SA"/>
        </w:rPr>
        <w:t xml:space="preserve">could turn </w:t>
      </w:r>
      <w:r>
        <w:rPr>
          <w:rFonts w:ascii="Times New Roman" w:eastAsia="Times New Roman" w:hAnsi="Times New Roman" w:cs="Times New Roman"/>
          <w:color w:val="000000"/>
          <w:sz w:val="22"/>
          <w:szCs w:val="22"/>
          <w:lang w:bidi="ar-SA"/>
        </w:rPr>
        <w:t xml:space="preserve">more </w:t>
      </w:r>
      <w:r w:rsidR="0073419D">
        <w:rPr>
          <w:rFonts w:ascii="Times New Roman" w:eastAsia="Times New Roman" w:hAnsi="Times New Roman" w:cs="Times New Roman"/>
          <w:color w:val="000000"/>
          <w:sz w:val="22"/>
          <w:szCs w:val="22"/>
          <w:lang w:bidi="ar-SA"/>
        </w:rPr>
        <w:t>to</w:t>
      </w:r>
      <w:r>
        <w:rPr>
          <w:rFonts w:ascii="Times New Roman" w:eastAsia="Times New Roman" w:hAnsi="Times New Roman" w:cs="Times New Roman"/>
          <w:color w:val="000000"/>
          <w:sz w:val="22"/>
          <w:szCs w:val="22"/>
          <w:lang w:bidi="ar-SA"/>
        </w:rPr>
        <w:t xml:space="preserve"> the specifics of the leisure experience industries. Dr. Robinett pointed out that some business courses have been added into their programs, with the blessing of the School of Accounting and Business Administration. </w:t>
      </w:r>
    </w:p>
    <w:p w14:paraId="33A5D4F3" w14:textId="77777777" w:rsidR="00D8637E" w:rsidRDefault="00D8637E" w:rsidP="009F46A7">
      <w:pPr>
        <w:ind w:left="1440"/>
        <w:textAlignment w:val="baseline"/>
        <w:rPr>
          <w:rFonts w:ascii="Times New Roman" w:eastAsia="Times New Roman" w:hAnsi="Times New Roman" w:cs="Times New Roman"/>
          <w:color w:val="000000"/>
          <w:sz w:val="22"/>
          <w:szCs w:val="22"/>
          <w:lang w:bidi="ar-SA"/>
        </w:rPr>
      </w:pPr>
    </w:p>
    <w:p w14:paraId="50DF4D01" w14:textId="0CFC1E93" w:rsidR="009F46A7" w:rsidRPr="007967EB" w:rsidRDefault="00D8637E" w:rsidP="009F46A7">
      <w:pPr>
        <w:ind w:left="1440"/>
        <w:textAlignment w:val="baseline"/>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said the department also wanted to make sure that some of the writing proficiencies that come specifically from the Broadcasting and Journalism area were brought into their programs, and that program has provided a letter of support. He pointed out that the Provost’s Office approved the feasibility study, and the forms were vetted through Linda Prosise and </w:t>
      </w:r>
      <w:r w:rsidR="0073419D">
        <w:rPr>
          <w:rFonts w:ascii="Times New Roman" w:eastAsia="Times New Roman" w:hAnsi="Times New Roman" w:cs="Times New Roman"/>
          <w:color w:val="000000"/>
          <w:sz w:val="22"/>
          <w:szCs w:val="22"/>
          <w:lang w:bidi="ar-SA"/>
        </w:rPr>
        <w:t>Sadie</w:t>
      </w:r>
      <w:r>
        <w:rPr>
          <w:rFonts w:ascii="Times New Roman" w:eastAsia="Times New Roman" w:hAnsi="Times New Roman" w:cs="Times New Roman"/>
          <w:color w:val="000000"/>
          <w:sz w:val="22"/>
          <w:szCs w:val="22"/>
          <w:lang w:bidi="ar-SA"/>
        </w:rPr>
        <w:t xml:space="preserve"> Van Dyke. He explained that what CCPI is seeing is a strategic realignment of the RPTH curriculum to match the needs of their students and to position them to be more efficient in utilizing the skills and resources of the faculty that they have.</w:t>
      </w:r>
    </w:p>
    <w:p w14:paraId="49064AF0" w14:textId="77777777" w:rsidR="007967EB" w:rsidRPr="007967EB" w:rsidRDefault="007967EB" w:rsidP="007967EB">
      <w:pPr>
        <w:rPr>
          <w:rFonts w:ascii="Times New Roman" w:eastAsia="Times New Roman" w:hAnsi="Times New Roman" w:cs="Times New Roman"/>
          <w:sz w:val="22"/>
          <w:szCs w:val="22"/>
          <w:lang w:bidi="ar-SA"/>
        </w:rPr>
      </w:pPr>
    </w:p>
    <w:p w14:paraId="1175A372" w14:textId="2EFA981C" w:rsidR="007967EB" w:rsidRPr="007967EB" w:rsidRDefault="007967EB" w:rsidP="007967EB">
      <w:pPr>
        <w:ind w:hanging="144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002278E8">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1.</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 for Change in Catalog Description</w:t>
      </w:r>
    </w:p>
    <w:p w14:paraId="690C001D" w14:textId="77777777" w:rsidR="007967EB" w:rsidRPr="007967EB" w:rsidRDefault="007967EB" w:rsidP="007967EB">
      <w:pPr>
        <w:rPr>
          <w:rFonts w:ascii="Times New Roman" w:eastAsia="Times New Roman" w:hAnsi="Times New Roman" w:cs="Times New Roman"/>
          <w:sz w:val="22"/>
          <w:szCs w:val="22"/>
          <w:lang w:bidi="ar-SA"/>
        </w:rPr>
      </w:pPr>
    </w:p>
    <w:p w14:paraId="0C6D3F1E" w14:textId="77777777" w:rsidR="007967EB" w:rsidRPr="007967EB" w:rsidRDefault="007967EB" w:rsidP="007967EB">
      <w:pPr>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RPTA 430, Principles of Recreational Sport, 3 s.h.</w:t>
      </w:r>
    </w:p>
    <w:p w14:paraId="17DC5082" w14:textId="3217AAC4" w:rsidR="00D16805" w:rsidRPr="0073419D" w:rsidRDefault="007967EB" w:rsidP="00644A72">
      <w:pPr>
        <w:tabs>
          <w:tab w:val="left" w:pos="2880"/>
        </w:tabs>
        <w:ind w:left="4320" w:hanging="144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b/>
          <w:bCs/>
          <w:color w:val="000000"/>
          <w:sz w:val="22"/>
          <w:szCs w:val="22"/>
          <w:lang w:bidi="ar-SA"/>
        </w:rPr>
        <w:t>Current:</w:t>
      </w:r>
      <w:r w:rsidR="00644A72">
        <w:rPr>
          <w:rFonts w:ascii="Times New Roman" w:eastAsia="Times New Roman" w:hAnsi="Times New Roman" w:cs="Times New Roman"/>
          <w:b/>
          <w:bCs/>
          <w:color w:val="000000"/>
          <w:sz w:val="22"/>
          <w:szCs w:val="22"/>
          <w:lang w:bidi="ar-SA"/>
        </w:rPr>
        <w:tab/>
      </w:r>
      <w:r w:rsidR="00D16805" w:rsidRPr="0073419D">
        <w:rPr>
          <w:rFonts w:ascii="Times New Roman" w:eastAsia="Times New Roman" w:hAnsi="Times New Roman" w:cs="Times New Roman"/>
          <w:color w:val="000000"/>
          <w:sz w:val="22"/>
          <w:szCs w:val="22"/>
          <w:lang w:bidi="ar-SA"/>
        </w:rPr>
        <w:t>Principles of Recreational Sport</w:t>
      </w:r>
    </w:p>
    <w:p w14:paraId="561B088F" w14:textId="7A09576D" w:rsidR="007967EB" w:rsidRPr="0073419D" w:rsidRDefault="00D16805" w:rsidP="00644A72">
      <w:pPr>
        <w:tabs>
          <w:tab w:val="left" w:pos="2880"/>
        </w:tabs>
        <w:ind w:left="4320" w:hanging="1440"/>
        <w:rPr>
          <w:rFonts w:ascii="Times New Roman" w:eastAsia="Times New Roman" w:hAnsi="Times New Roman" w:cs="Times New Roman"/>
          <w:sz w:val="22"/>
          <w:szCs w:val="22"/>
          <w:lang w:bidi="ar-SA"/>
        </w:rPr>
      </w:pPr>
      <w:r w:rsidRPr="0073419D">
        <w:rPr>
          <w:rFonts w:ascii="Times New Roman" w:eastAsia="Times New Roman" w:hAnsi="Times New Roman" w:cs="Times New Roman"/>
          <w:b/>
          <w:bCs/>
          <w:color w:val="000000"/>
          <w:sz w:val="22"/>
          <w:szCs w:val="22"/>
          <w:lang w:bidi="ar-SA"/>
        </w:rPr>
        <w:tab/>
      </w:r>
      <w:r w:rsidR="007967EB" w:rsidRPr="0073419D">
        <w:rPr>
          <w:rFonts w:ascii="Times New Roman" w:eastAsia="Times New Roman" w:hAnsi="Times New Roman" w:cs="Times New Roman"/>
          <w:color w:val="000000"/>
          <w:sz w:val="22"/>
          <w:szCs w:val="22"/>
          <w:lang w:bidi="ar-SA"/>
        </w:rPr>
        <w:t>The role of sport as a development tool by organizations such as</w:t>
      </w:r>
      <w:r w:rsidR="00FB3D70" w:rsidRPr="0073419D">
        <w:rPr>
          <w:rFonts w:ascii="Times New Roman" w:eastAsia="Times New Roman" w:hAnsi="Times New Roman" w:cs="Times New Roman"/>
          <w:color w:val="000000"/>
          <w:sz w:val="22"/>
          <w:szCs w:val="22"/>
          <w:lang w:bidi="ar-SA"/>
        </w:rPr>
        <w:t xml:space="preserve"> </w:t>
      </w:r>
      <w:r w:rsidR="007967EB" w:rsidRPr="0073419D">
        <w:rPr>
          <w:rFonts w:ascii="Times New Roman" w:eastAsia="Times New Roman" w:hAnsi="Times New Roman" w:cs="Times New Roman"/>
          <w:color w:val="000000"/>
          <w:sz w:val="22"/>
          <w:szCs w:val="22"/>
          <w:lang w:bidi="ar-SA"/>
        </w:rPr>
        <w:t>local government, youth, and family nonprofit organizations, universities, corporations, military bases, and specialized amateur athletic organizations. Emphasis is placed on various instructional and competitive program delivery models. </w:t>
      </w:r>
    </w:p>
    <w:p w14:paraId="66244BA9" w14:textId="77777777" w:rsidR="007967EB" w:rsidRPr="0073419D" w:rsidRDefault="007967EB" w:rsidP="007967EB">
      <w:pPr>
        <w:rPr>
          <w:rFonts w:ascii="Times New Roman" w:eastAsia="Times New Roman" w:hAnsi="Times New Roman" w:cs="Times New Roman"/>
          <w:sz w:val="22"/>
          <w:szCs w:val="22"/>
          <w:lang w:bidi="ar-SA"/>
        </w:rPr>
      </w:pPr>
    </w:p>
    <w:p w14:paraId="5FB574E4" w14:textId="604CB7D0" w:rsidR="00D16805" w:rsidRPr="0073419D" w:rsidRDefault="007967EB" w:rsidP="00644A72">
      <w:pPr>
        <w:ind w:left="4320" w:hanging="1440"/>
        <w:rPr>
          <w:rFonts w:ascii="Times New Roman" w:eastAsia="Times New Roman" w:hAnsi="Times New Roman" w:cs="Times New Roman"/>
          <w:color w:val="000000"/>
          <w:sz w:val="22"/>
          <w:szCs w:val="22"/>
          <w:lang w:bidi="ar-SA"/>
        </w:rPr>
      </w:pPr>
      <w:r w:rsidRPr="0073419D">
        <w:rPr>
          <w:rFonts w:ascii="Times New Roman" w:eastAsia="Times New Roman" w:hAnsi="Times New Roman" w:cs="Times New Roman"/>
          <w:b/>
          <w:bCs/>
          <w:color w:val="000000"/>
          <w:sz w:val="22"/>
          <w:szCs w:val="22"/>
          <w:lang w:bidi="ar-SA"/>
        </w:rPr>
        <w:t>Proposed:</w:t>
      </w:r>
      <w:r w:rsidR="00644A72" w:rsidRPr="0073419D">
        <w:rPr>
          <w:rFonts w:ascii="Times New Roman" w:eastAsia="Times New Roman" w:hAnsi="Times New Roman" w:cs="Times New Roman"/>
          <w:b/>
          <w:bCs/>
          <w:color w:val="000000"/>
          <w:sz w:val="22"/>
          <w:szCs w:val="22"/>
          <w:lang w:bidi="ar-SA"/>
        </w:rPr>
        <w:tab/>
      </w:r>
      <w:r w:rsidR="00D16805" w:rsidRPr="0073419D">
        <w:rPr>
          <w:rFonts w:ascii="Times New Roman" w:eastAsia="Times New Roman" w:hAnsi="Times New Roman" w:cs="Times New Roman"/>
          <w:color w:val="000000"/>
          <w:sz w:val="22"/>
          <w:szCs w:val="22"/>
          <w:lang w:bidi="ar-SA"/>
        </w:rPr>
        <w:t>Contemporary Sport Management</w:t>
      </w:r>
    </w:p>
    <w:p w14:paraId="197779F3" w14:textId="50FEF2CD" w:rsidR="007967EB" w:rsidRDefault="007967EB" w:rsidP="00D16805">
      <w:pPr>
        <w:ind w:left="4320"/>
        <w:rPr>
          <w:rFonts w:ascii="Times New Roman" w:eastAsia="Times New Roman" w:hAnsi="Times New Roman" w:cs="Times New Roman"/>
          <w:color w:val="000000"/>
          <w:sz w:val="22"/>
          <w:szCs w:val="22"/>
          <w:lang w:bidi="ar-SA"/>
        </w:rPr>
      </w:pPr>
      <w:r w:rsidRPr="0073419D">
        <w:rPr>
          <w:rFonts w:ascii="Times New Roman" w:eastAsia="Times New Roman" w:hAnsi="Times New Roman" w:cs="Times New Roman"/>
          <w:color w:val="000000"/>
          <w:sz w:val="22"/>
          <w:szCs w:val="22"/>
          <w:lang w:bidi="ar-SA"/>
        </w:rPr>
        <w:t>This course provides an overview of practical strategies and concepts applicable to the administration of professional sports settings. The course addresses various topics associated with the sport industry, including marketing, budgeting, and risk management practices specific to the sports industry.</w:t>
      </w:r>
    </w:p>
    <w:p w14:paraId="001E37E5" w14:textId="77777777" w:rsidR="00D8637E" w:rsidRDefault="00D8637E" w:rsidP="00644A72">
      <w:pPr>
        <w:ind w:left="4320" w:hanging="1440"/>
        <w:rPr>
          <w:rFonts w:ascii="Times New Roman" w:eastAsia="Times New Roman" w:hAnsi="Times New Roman" w:cs="Times New Roman"/>
          <w:sz w:val="22"/>
          <w:szCs w:val="22"/>
          <w:lang w:bidi="ar-SA"/>
        </w:rPr>
      </w:pPr>
    </w:p>
    <w:p w14:paraId="2CFB7197" w14:textId="7142FCF2" w:rsidR="009D72ED" w:rsidRDefault="009D72ED" w:rsidP="00D8637E">
      <w:pPr>
        <w:ind w:left="2880"/>
        <w:rPr>
          <w:rFonts w:ascii="Times New Roman" w:eastAsia="Times New Roman" w:hAnsi="Times New Roman" w:cs="Times New Roman"/>
          <w:sz w:val="22"/>
          <w:szCs w:val="22"/>
          <w:lang w:bidi="ar-SA"/>
        </w:rPr>
      </w:pPr>
      <w:r w:rsidRPr="009D72ED">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changes to RPTA 430 (Doh/Zhang)</w:t>
      </w:r>
    </w:p>
    <w:p w14:paraId="7D393242" w14:textId="77777777" w:rsidR="009D72ED" w:rsidRDefault="009D72ED" w:rsidP="00D8637E">
      <w:pPr>
        <w:ind w:left="2880"/>
        <w:rPr>
          <w:rFonts w:ascii="Times New Roman" w:eastAsia="Times New Roman" w:hAnsi="Times New Roman" w:cs="Times New Roman"/>
          <w:sz w:val="22"/>
          <w:szCs w:val="22"/>
          <w:lang w:bidi="ar-SA"/>
        </w:rPr>
      </w:pPr>
    </w:p>
    <w:p w14:paraId="6349EA43" w14:textId="76865ECE" w:rsidR="00D8637E" w:rsidRDefault="00D8637E" w:rsidP="00D8637E">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Robinett explained the changes are intended to create a secondary administration course that would be used primarily by students in the Sport Management option. </w:t>
      </w:r>
      <w:r w:rsidR="00386A03">
        <w:rPr>
          <w:rFonts w:ascii="Times New Roman" w:eastAsia="Times New Roman" w:hAnsi="Times New Roman" w:cs="Times New Roman"/>
          <w:sz w:val="22"/>
          <w:szCs w:val="22"/>
          <w:lang w:bidi="ar-SA"/>
        </w:rPr>
        <w:t>He noted that the department has not offered 430 in a couple of years because it did not fit the needs of their particular students, so they do not anticipate any problem with these changes affecting their current students. He said the department thinks that the changes will position them well to move forward while remaining administratively consistent in regard to</w:t>
      </w:r>
      <w:r w:rsidR="0073419D">
        <w:rPr>
          <w:rFonts w:ascii="Times New Roman" w:eastAsia="Times New Roman" w:hAnsi="Times New Roman" w:cs="Times New Roman"/>
          <w:sz w:val="22"/>
          <w:szCs w:val="22"/>
          <w:lang w:bidi="ar-SA"/>
        </w:rPr>
        <w:t xml:space="preserve"> assuring</w:t>
      </w:r>
      <w:r w:rsidR="00386A03">
        <w:rPr>
          <w:rFonts w:ascii="Times New Roman" w:eastAsia="Times New Roman" w:hAnsi="Times New Roman" w:cs="Times New Roman"/>
          <w:sz w:val="22"/>
          <w:szCs w:val="22"/>
          <w:lang w:bidi="ar-SA"/>
        </w:rPr>
        <w:t xml:space="preserve"> that they cover the marketing, budgeting, and risk management practices that are specific to the different industries their students will be going into for careers.</w:t>
      </w:r>
    </w:p>
    <w:p w14:paraId="3C2FADBE" w14:textId="77777777" w:rsidR="00386A03" w:rsidRDefault="00386A03" w:rsidP="00D8637E">
      <w:pPr>
        <w:ind w:left="2880"/>
        <w:rPr>
          <w:rFonts w:ascii="Times New Roman" w:eastAsia="Times New Roman" w:hAnsi="Times New Roman" w:cs="Times New Roman"/>
          <w:sz w:val="22"/>
          <w:szCs w:val="22"/>
          <w:lang w:bidi="ar-SA"/>
        </w:rPr>
      </w:pPr>
    </w:p>
    <w:p w14:paraId="247E7833" w14:textId="17FC8FF9" w:rsidR="00386A03" w:rsidRDefault="00386A03" w:rsidP="00D8637E">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Dr. Tang observed that the proposals often talk about faculty numbers, enrollments, and budgetary situations. He asked about the number of faculty in the department and the recruitment and enrollment numbers. Dr. Robinett responded that there are three faculty in the department: Dr. Doh, who teaches tourism and is fantastic with students</w:t>
      </w:r>
      <w:r w:rsidR="0073419D">
        <w:rPr>
          <w:rFonts w:ascii="Times New Roman" w:eastAsia="Times New Roman" w:hAnsi="Times New Roman" w:cs="Times New Roman"/>
          <w:sz w:val="22"/>
          <w:szCs w:val="22"/>
          <w:lang w:bidi="ar-SA"/>
        </w:rPr>
        <w:t>,</w:t>
      </w:r>
      <w:r>
        <w:rPr>
          <w:rFonts w:ascii="Times New Roman" w:eastAsia="Times New Roman" w:hAnsi="Times New Roman" w:cs="Times New Roman"/>
          <w:sz w:val="22"/>
          <w:szCs w:val="22"/>
          <w:lang w:bidi="ar-SA"/>
        </w:rPr>
        <w:t xml:space="preserve"> also helps with graduate students; Jiyoung Park, the Sport Management faculty member, is currently delivering all of the core coursework in the Sport </w:t>
      </w:r>
      <w:r>
        <w:rPr>
          <w:rFonts w:ascii="Times New Roman" w:eastAsia="Times New Roman" w:hAnsi="Times New Roman" w:cs="Times New Roman"/>
          <w:sz w:val="22"/>
          <w:szCs w:val="22"/>
          <w:lang w:bidi="ar-SA"/>
        </w:rPr>
        <w:lastRenderedPageBreak/>
        <w:t xml:space="preserve">Management master’s program; and Dr. Robinett primarily works on administration and event planning. He added that RPTH Chair Mike Lukkarinen is a generalist in the field related to recreation and is also able to teach the administrative courses. </w:t>
      </w:r>
    </w:p>
    <w:p w14:paraId="35D3A141" w14:textId="77777777" w:rsidR="00674242" w:rsidRDefault="00674242" w:rsidP="00D8637E">
      <w:pPr>
        <w:ind w:left="2880"/>
        <w:rPr>
          <w:rFonts w:ascii="Times New Roman" w:eastAsia="Times New Roman" w:hAnsi="Times New Roman" w:cs="Times New Roman"/>
          <w:sz w:val="22"/>
          <w:szCs w:val="22"/>
          <w:lang w:bidi="ar-SA"/>
        </w:rPr>
      </w:pPr>
    </w:p>
    <w:p w14:paraId="69458008" w14:textId="39D29F67" w:rsidR="00674242" w:rsidRDefault="00674242" w:rsidP="00D8637E">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Robinett explained that the department has determined what kind of rotation is needed in order to deliver their courses; they now have a four-year rotation planned out in order to make sure they can, within their ACE windows, deliver the needed courses by rotating electives on given years and using adjuncts in some areas when one of the faculty might be a little high in a given semester. </w:t>
      </w:r>
    </w:p>
    <w:p w14:paraId="261F6F0D" w14:textId="77777777" w:rsidR="001B5A78" w:rsidRDefault="001B5A78" w:rsidP="00D8637E">
      <w:pPr>
        <w:ind w:left="2880"/>
        <w:rPr>
          <w:rFonts w:ascii="Times New Roman" w:eastAsia="Times New Roman" w:hAnsi="Times New Roman" w:cs="Times New Roman"/>
          <w:sz w:val="22"/>
          <w:szCs w:val="22"/>
          <w:lang w:bidi="ar-SA"/>
        </w:rPr>
      </w:pPr>
    </w:p>
    <w:p w14:paraId="3F885A15" w14:textId="53C51FF7" w:rsidR="00D45B7D" w:rsidRDefault="001B5A78" w:rsidP="00C90520">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Robinett stated that the enrollment at the graduate level between the two master’s programs is about 50 students; they have 16, which is a little low, in their RPTA masters right now and 28 in the Sport Management masters. </w:t>
      </w:r>
      <w:r w:rsidR="00C90520">
        <w:rPr>
          <w:rFonts w:ascii="Times New Roman" w:eastAsia="Times New Roman" w:hAnsi="Times New Roman" w:cs="Times New Roman"/>
          <w:sz w:val="22"/>
          <w:szCs w:val="22"/>
          <w:lang w:bidi="ar-SA"/>
        </w:rPr>
        <w:t>He said undergrads are at 16, which represents a rapid drop from the 50-60 they had over the previous four years. He noted that part of the reason for this is that academic advisors were telling students that the program would be eliminated as part of the A</w:t>
      </w:r>
      <w:r w:rsidR="00CE6778">
        <w:rPr>
          <w:rFonts w:ascii="Times New Roman" w:eastAsia="Times New Roman" w:hAnsi="Times New Roman" w:cs="Times New Roman"/>
          <w:sz w:val="22"/>
          <w:szCs w:val="22"/>
          <w:lang w:bidi="ar-SA"/>
        </w:rPr>
        <w:t xml:space="preserve">PER </w:t>
      </w:r>
      <w:r w:rsidR="00C90520">
        <w:rPr>
          <w:rFonts w:ascii="Times New Roman" w:eastAsia="Times New Roman" w:hAnsi="Times New Roman" w:cs="Times New Roman"/>
          <w:sz w:val="22"/>
          <w:szCs w:val="22"/>
          <w:lang w:bidi="ar-SA"/>
        </w:rPr>
        <w:t>process and that they should switch majors. He said they did not see the traditional bump in transfer students that typically occurs from year to year, which greatly hurt RPTA as a discovery major, so the department is trying to get in front of that and be more aggressive in their recruiting. He believes that RPT</w:t>
      </w:r>
      <w:r w:rsidR="00D45B7D">
        <w:rPr>
          <w:rFonts w:ascii="Times New Roman" w:eastAsia="Times New Roman" w:hAnsi="Times New Roman" w:cs="Times New Roman"/>
          <w:sz w:val="22"/>
          <w:szCs w:val="22"/>
          <w:lang w:bidi="ar-SA"/>
        </w:rPr>
        <w:t>H</w:t>
      </w:r>
      <w:r w:rsidR="00C90520">
        <w:rPr>
          <w:rFonts w:ascii="Times New Roman" w:eastAsia="Times New Roman" w:hAnsi="Times New Roman" w:cs="Times New Roman"/>
          <w:sz w:val="22"/>
          <w:szCs w:val="22"/>
          <w:lang w:bidi="ar-SA"/>
        </w:rPr>
        <w:t xml:space="preserve"> has a good product, but when faculty go from ten to three, there are not a lot of voices that can be out there doing some things. </w:t>
      </w:r>
    </w:p>
    <w:p w14:paraId="7F0A5FA3" w14:textId="77777777" w:rsidR="00D45B7D" w:rsidRDefault="00D45B7D" w:rsidP="00C90520">
      <w:pPr>
        <w:ind w:left="2880"/>
        <w:rPr>
          <w:rFonts w:ascii="Times New Roman" w:eastAsia="Times New Roman" w:hAnsi="Times New Roman" w:cs="Times New Roman"/>
          <w:sz w:val="22"/>
          <w:szCs w:val="22"/>
          <w:lang w:bidi="ar-SA"/>
        </w:rPr>
      </w:pPr>
    </w:p>
    <w:p w14:paraId="178E13CE" w14:textId="51BEECB8" w:rsidR="007967EB" w:rsidRDefault="00C90520" w:rsidP="00C90520">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Intrieri agrees RPTH has a good product </w:t>
      </w:r>
      <w:r w:rsidR="00D45B7D">
        <w:rPr>
          <w:rFonts w:ascii="Times New Roman" w:eastAsia="Times New Roman" w:hAnsi="Times New Roman" w:cs="Times New Roman"/>
          <w:sz w:val="22"/>
          <w:szCs w:val="22"/>
          <w:lang w:bidi="ar-SA"/>
        </w:rPr>
        <w:t xml:space="preserve">and was sorry to hear about the dramatic reduction in faculty members. He congratulated the department on the amount of work represented in their curricular package. Dr. Tang agreed the curricular proposals are very impressive – changing the major, the minors, and adding a new course – in light of the reduced faculty levels. He asked if the department anticipates having to change its major again someday in the future when the university recovers from its financial crisis and is able to hire more professors. Dr. Robinett thinks the department has, with these changes, positioned itself very well for partnerships they might look at in the future. He suspects that as RPTH combines into an administrative school with Communication and Media, Broadcasting and Journalism, and Museum Studies, some additional opportunities may emerge. He added, though, that all of these curricular changes started long before the faculty reductions; the reductions just sped up the need to eliminate a great many courses from their catalog because they can no longer offer them. Dr. Robinett does not think RPTH has cut its programs to the quick where they would be unable to expand as new opportunities emerge. He has already had conversations with Dr. Tang about Sports Communication opportunities that may </w:t>
      </w:r>
      <w:r w:rsidR="00E75E30">
        <w:rPr>
          <w:rFonts w:ascii="Times New Roman" w:eastAsia="Times New Roman" w:hAnsi="Times New Roman" w:cs="Times New Roman"/>
          <w:sz w:val="22"/>
          <w:szCs w:val="22"/>
          <w:lang w:bidi="ar-SA"/>
        </w:rPr>
        <w:t>develop</w:t>
      </w:r>
      <w:r w:rsidR="00D45B7D">
        <w:rPr>
          <w:rFonts w:ascii="Times New Roman" w:eastAsia="Times New Roman" w:hAnsi="Times New Roman" w:cs="Times New Roman"/>
          <w:sz w:val="22"/>
          <w:szCs w:val="22"/>
          <w:lang w:bidi="ar-SA"/>
        </w:rPr>
        <w:t xml:space="preserve"> moving forward, and there are other departments that RPTH has spoken with about opportunities to look at growth as they are able. He s</w:t>
      </w:r>
      <w:r w:rsidR="00E75E30">
        <w:rPr>
          <w:rFonts w:ascii="Times New Roman" w:eastAsia="Times New Roman" w:hAnsi="Times New Roman" w:cs="Times New Roman"/>
          <w:sz w:val="22"/>
          <w:szCs w:val="22"/>
          <w:lang w:bidi="ar-SA"/>
        </w:rPr>
        <w:t>aid</w:t>
      </w:r>
      <w:r w:rsidR="00D45B7D">
        <w:rPr>
          <w:rFonts w:ascii="Times New Roman" w:eastAsia="Times New Roman" w:hAnsi="Times New Roman" w:cs="Times New Roman"/>
          <w:sz w:val="22"/>
          <w:szCs w:val="22"/>
          <w:lang w:bidi="ar-SA"/>
        </w:rPr>
        <w:t xml:space="preserve"> the reality is that in 2026 there are three faculty members to deliver programs, so the department has designed this curriculum to get them through right now</w:t>
      </w:r>
      <w:r w:rsidR="00D16805">
        <w:rPr>
          <w:rFonts w:ascii="Times New Roman" w:eastAsia="Times New Roman" w:hAnsi="Times New Roman" w:cs="Times New Roman"/>
          <w:sz w:val="22"/>
          <w:szCs w:val="22"/>
          <w:lang w:bidi="ar-SA"/>
        </w:rPr>
        <w:t xml:space="preserve">, then build back as they are able to do so. </w:t>
      </w:r>
    </w:p>
    <w:p w14:paraId="139C0080" w14:textId="77777777" w:rsidR="00356FC8" w:rsidRDefault="00356FC8" w:rsidP="00C90520">
      <w:pPr>
        <w:ind w:left="2880"/>
        <w:rPr>
          <w:rFonts w:ascii="Times New Roman" w:eastAsia="Times New Roman" w:hAnsi="Times New Roman" w:cs="Times New Roman"/>
          <w:sz w:val="22"/>
          <w:szCs w:val="22"/>
          <w:lang w:bidi="ar-SA"/>
        </w:rPr>
      </w:pPr>
    </w:p>
    <w:p w14:paraId="4224CB71" w14:textId="56ED0802" w:rsidR="00356FC8" w:rsidRDefault="00356FC8" w:rsidP="00356FC8">
      <w:pPr>
        <w:tabs>
          <w:tab w:val="left" w:pos="2880"/>
        </w:tabs>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w:t>
      </w:r>
      <w:r w:rsidR="00BC598E">
        <w:rPr>
          <w:rFonts w:ascii="Times New Roman" w:eastAsia="Times New Roman" w:hAnsi="Times New Roman" w:cs="Times New Roman"/>
          <w:sz w:val="22"/>
          <w:szCs w:val="22"/>
          <w:lang w:bidi="ar-SA"/>
        </w:rPr>
        <w:t>T</w:t>
      </w:r>
      <w:r>
        <w:rPr>
          <w:rFonts w:ascii="Times New Roman" w:eastAsia="Times New Roman" w:hAnsi="Times New Roman" w:cs="Times New Roman"/>
          <w:sz w:val="22"/>
          <w:szCs w:val="22"/>
          <w:lang w:bidi="ar-SA"/>
        </w:rPr>
        <w:t xml:space="preserve">ang observed that RPTA 430 is requesting to change its title from Principles of Recreational Sport to Contemporary Sport Management, and the course descriptions of the existing and proposed course seem totally different. He pointed out that the original text focuses on the “rule of sport as a development tool” by various organizations, while the proposed description focuses on the “administration of professional sport settings.” He asked, since the content is so different, why the department did not use a different course number. Dr. Robinett responded that figuring out which course number is available to use becomes a bit of an adventure. He observed that there is a lot going on in the Registrar’s Office and the Provost’s Office, with Ms. Prosise being gone, and it may be difficult to </w:t>
      </w:r>
      <w:r>
        <w:rPr>
          <w:rFonts w:ascii="Times New Roman" w:eastAsia="Times New Roman" w:hAnsi="Times New Roman" w:cs="Times New Roman"/>
          <w:sz w:val="22"/>
          <w:szCs w:val="22"/>
          <w:lang w:bidi="ar-SA"/>
        </w:rPr>
        <w:lastRenderedPageBreak/>
        <w:t xml:space="preserve">determine which numbers </w:t>
      </w:r>
      <w:r w:rsidR="00E75E30">
        <w:rPr>
          <w:rFonts w:ascii="Times New Roman" w:eastAsia="Times New Roman" w:hAnsi="Times New Roman" w:cs="Times New Roman"/>
          <w:sz w:val="22"/>
          <w:szCs w:val="22"/>
          <w:lang w:bidi="ar-SA"/>
        </w:rPr>
        <w:t>can be used</w:t>
      </w:r>
      <w:r>
        <w:rPr>
          <w:rFonts w:ascii="Times New Roman" w:eastAsia="Times New Roman" w:hAnsi="Times New Roman" w:cs="Times New Roman"/>
          <w:sz w:val="22"/>
          <w:szCs w:val="22"/>
          <w:lang w:bidi="ar-SA"/>
        </w:rPr>
        <w:t>. He said the department has always taught 430 as an administrative course</w:t>
      </w:r>
      <w:r w:rsidR="00E75E30">
        <w:rPr>
          <w:rFonts w:ascii="Times New Roman" w:eastAsia="Times New Roman" w:hAnsi="Times New Roman" w:cs="Times New Roman"/>
          <w:sz w:val="22"/>
          <w:szCs w:val="22"/>
          <w:lang w:bidi="ar-SA"/>
        </w:rPr>
        <w:t>,</w:t>
      </w:r>
      <w:r>
        <w:rPr>
          <w:rFonts w:ascii="Times New Roman" w:eastAsia="Times New Roman" w:hAnsi="Times New Roman" w:cs="Times New Roman"/>
          <w:sz w:val="22"/>
          <w:szCs w:val="22"/>
          <w:lang w:bidi="ar-SA"/>
        </w:rPr>
        <w:t xml:space="preserve"> but </w:t>
      </w:r>
      <w:r w:rsidR="00E75E30">
        <w:rPr>
          <w:rFonts w:ascii="Times New Roman" w:eastAsia="Times New Roman" w:hAnsi="Times New Roman" w:cs="Times New Roman"/>
          <w:sz w:val="22"/>
          <w:szCs w:val="22"/>
          <w:lang w:bidi="ar-SA"/>
        </w:rPr>
        <w:t xml:space="preserve">it </w:t>
      </w:r>
      <w:r>
        <w:rPr>
          <w:rFonts w:ascii="Times New Roman" w:eastAsia="Times New Roman" w:hAnsi="Times New Roman" w:cs="Times New Roman"/>
          <w:sz w:val="22"/>
          <w:szCs w:val="22"/>
          <w:lang w:bidi="ar-SA"/>
        </w:rPr>
        <w:t xml:space="preserve">has been focused more broadly; they now propose to narrow the focus, which is why they decided to use the same number. </w:t>
      </w:r>
    </w:p>
    <w:p w14:paraId="2A53EF1C" w14:textId="77777777" w:rsidR="00356FC8" w:rsidRDefault="00356FC8" w:rsidP="00C90520">
      <w:pPr>
        <w:ind w:left="2880"/>
        <w:rPr>
          <w:rFonts w:ascii="Times New Roman" w:eastAsia="Times New Roman" w:hAnsi="Times New Roman" w:cs="Times New Roman"/>
          <w:sz w:val="22"/>
          <w:szCs w:val="22"/>
          <w:lang w:bidi="ar-SA"/>
        </w:rPr>
      </w:pPr>
    </w:p>
    <w:p w14:paraId="798BE859" w14:textId="1A91E8FE" w:rsidR="00356FC8" w:rsidRPr="00356FC8" w:rsidRDefault="00356FC8" w:rsidP="00C90520">
      <w:pPr>
        <w:ind w:left="2880"/>
        <w:rPr>
          <w:rFonts w:ascii="Times New Roman" w:eastAsia="Times New Roman" w:hAnsi="Times New Roman" w:cs="Times New Roman"/>
          <w:b/>
          <w:bCs/>
          <w:sz w:val="22"/>
          <w:szCs w:val="22"/>
          <w:lang w:bidi="ar-SA"/>
        </w:rPr>
      </w:pPr>
      <w:r w:rsidRPr="00356FC8">
        <w:rPr>
          <w:rFonts w:ascii="Times New Roman" w:eastAsia="Times New Roman" w:hAnsi="Times New Roman" w:cs="Times New Roman"/>
          <w:b/>
          <w:bCs/>
          <w:sz w:val="22"/>
          <w:szCs w:val="22"/>
          <w:lang w:bidi="ar-SA"/>
        </w:rPr>
        <w:t xml:space="preserve">MOTION APPROVED 7 YES – 0 NO – 0 </w:t>
      </w:r>
      <w:r w:rsidR="00E75E30">
        <w:rPr>
          <w:rFonts w:ascii="Times New Roman" w:eastAsia="Times New Roman" w:hAnsi="Times New Roman" w:cs="Times New Roman"/>
          <w:b/>
          <w:bCs/>
          <w:sz w:val="22"/>
          <w:szCs w:val="22"/>
          <w:lang w:bidi="ar-SA"/>
        </w:rPr>
        <w:t>ABSTENTIONS</w:t>
      </w:r>
    </w:p>
    <w:p w14:paraId="7FB4E1B1" w14:textId="77777777" w:rsidR="00C90520" w:rsidRPr="007967EB" w:rsidRDefault="00C90520" w:rsidP="00C90520">
      <w:pPr>
        <w:ind w:left="2880"/>
        <w:rPr>
          <w:rFonts w:ascii="Times New Roman" w:eastAsia="Times New Roman" w:hAnsi="Times New Roman" w:cs="Times New Roman"/>
          <w:sz w:val="22"/>
          <w:szCs w:val="22"/>
          <w:lang w:bidi="ar-SA"/>
        </w:rPr>
      </w:pPr>
    </w:p>
    <w:p w14:paraId="409A85FA" w14:textId="77777777" w:rsidR="007967EB" w:rsidRPr="007967EB" w:rsidRDefault="007967EB" w:rsidP="007967EB">
      <w:pPr>
        <w:ind w:hanging="432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2.</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 for New Course</w:t>
      </w:r>
    </w:p>
    <w:p w14:paraId="03128DE2" w14:textId="77777777" w:rsidR="007967EB" w:rsidRPr="007967EB" w:rsidRDefault="007967EB" w:rsidP="007967EB">
      <w:pPr>
        <w:rPr>
          <w:rFonts w:ascii="Times New Roman" w:eastAsia="Times New Roman" w:hAnsi="Times New Roman" w:cs="Times New Roman"/>
          <w:sz w:val="22"/>
          <w:szCs w:val="22"/>
          <w:lang w:bidi="ar-SA"/>
        </w:rPr>
      </w:pPr>
    </w:p>
    <w:p w14:paraId="79D9C435" w14:textId="77777777"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RPTA 364, Principles of Sport Management, 3 s.h.</w:t>
      </w:r>
    </w:p>
    <w:p w14:paraId="6C674A86" w14:textId="77777777" w:rsidR="00C67DB5" w:rsidRDefault="00C67DB5" w:rsidP="007967EB">
      <w:pPr>
        <w:ind w:hanging="4320"/>
        <w:rPr>
          <w:rFonts w:ascii="Times New Roman" w:eastAsia="Times New Roman" w:hAnsi="Times New Roman" w:cs="Times New Roman"/>
          <w:color w:val="000000"/>
          <w:sz w:val="22"/>
          <w:szCs w:val="22"/>
          <w:lang w:bidi="ar-SA"/>
        </w:rPr>
      </w:pPr>
    </w:p>
    <w:p w14:paraId="737E9280" w14:textId="607232AC" w:rsidR="00C67DB5" w:rsidRDefault="00C67DB5"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9D72ED">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new course (</w:t>
      </w:r>
      <w:r w:rsidR="009D72ED">
        <w:rPr>
          <w:rFonts w:ascii="Times New Roman" w:eastAsia="Times New Roman" w:hAnsi="Times New Roman" w:cs="Times New Roman"/>
          <w:color w:val="000000"/>
          <w:sz w:val="22"/>
          <w:szCs w:val="22"/>
          <w:lang w:bidi="ar-SA"/>
        </w:rPr>
        <w:t>Zhang/Doh)</w:t>
      </w:r>
    </w:p>
    <w:p w14:paraId="771FE500" w14:textId="1DA12D89" w:rsidR="009D72ED" w:rsidRDefault="009D72ED"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p>
    <w:p w14:paraId="3194165D" w14:textId="591B235B" w:rsidR="00356FC8" w:rsidRDefault="009D72ED" w:rsidP="001A6916">
      <w:pPr>
        <w:ind w:left="2160" w:hanging="64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Dr.Dr. </w:t>
      </w:r>
      <w:r>
        <w:rPr>
          <w:rFonts w:ascii="Times New Roman" w:eastAsia="Times New Roman" w:hAnsi="Times New Roman" w:cs="Times New Roman"/>
          <w:color w:val="000000"/>
          <w:sz w:val="22"/>
          <w:szCs w:val="22"/>
          <w:lang w:bidi="ar-SA"/>
        </w:rPr>
        <w:tab/>
        <w:t xml:space="preserve">Dr. Tang noted that the feasibility study talked about alignment with WIU’s mission and core values and about “engaging with regional recreation and sport industries.” He asked Dr. Robinett to elaborate on what kinds of regional recreation and sport industries are available in Macomb and the region. Dr. Robinett </w:t>
      </w:r>
      <w:r w:rsidR="00DE27FF">
        <w:rPr>
          <w:rFonts w:ascii="Times New Roman" w:eastAsia="Times New Roman" w:hAnsi="Times New Roman" w:cs="Times New Roman"/>
          <w:color w:val="000000"/>
          <w:sz w:val="22"/>
          <w:szCs w:val="22"/>
          <w:lang w:bidi="ar-SA"/>
        </w:rPr>
        <w:t>responded that</w:t>
      </w:r>
      <w:r>
        <w:rPr>
          <w:rFonts w:ascii="Times New Roman" w:eastAsia="Times New Roman" w:hAnsi="Times New Roman" w:cs="Times New Roman"/>
          <w:color w:val="000000"/>
          <w:sz w:val="22"/>
          <w:szCs w:val="22"/>
          <w:lang w:bidi="ar-SA"/>
        </w:rPr>
        <w:t xml:space="preserve"> </w:t>
      </w:r>
      <w:r w:rsidR="00D15562">
        <w:rPr>
          <w:rFonts w:ascii="Times New Roman" w:eastAsia="Times New Roman" w:hAnsi="Times New Roman" w:cs="Times New Roman"/>
          <w:color w:val="000000"/>
          <w:sz w:val="22"/>
          <w:szCs w:val="22"/>
          <w:lang w:bidi="ar-SA"/>
        </w:rPr>
        <w:t>Macomb has the YMCA and the Macomb Park District, and WIU has a variety of sport clubs, including softball and soccer</w:t>
      </w:r>
      <w:r w:rsidR="00DE27FF">
        <w:rPr>
          <w:rFonts w:ascii="Times New Roman" w:eastAsia="Times New Roman" w:hAnsi="Times New Roman" w:cs="Times New Roman"/>
          <w:color w:val="000000"/>
          <w:sz w:val="22"/>
          <w:szCs w:val="22"/>
          <w:lang w:bidi="ar-SA"/>
        </w:rPr>
        <w:t xml:space="preserve"> clubs</w:t>
      </w:r>
      <w:r w:rsidR="00D15562">
        <w:rPr>
          <w:rFonts w:ascii="Times New Roman" w:eastAsia="Times New Roman" w:hAnsi="Times New Roman" w:cs="Times New Roman"/>
          <w:color w:val="000000"/>
          <w:sz w:val="22"/>
          <w:szCs w:val="22"/>
          <w:lang w:bidi="ar-SA"/>
        </w:rPr>
        <w:t xml:space="preserve">, and there are several more that are trying to get started. </w:t>
      </w:r>
      <w:r w:rsidR="001A6916">
        <w:rPr>
          <w:rFonts w:ascii="Times New Roman" w:eastAsia="Times New Roman" w:hAnsi="Times New Roman" w:cs="Times New Roman"/>
          <w:color w:val="000000"/>
          <w:sz w:val="22"/>
          <w:szCs w:val="22"/>
          <w:lang w:bidi="ar-SA"/>
        </w:rPr>
        <w:t xml:space="preserve">He said that RPTA has long had a partnership with the Quad Cities Sports Commission, and there are sporting facilities nearby in Burlington as well. He said that while RPTA has regularly worked with these agencies, they want to strengthen those ties. He noted that when all the department had was the Sport Management program at the graduate level, they did not have as many opportunities for field work at the undergraduate level, so they think the experiential learning they will be able to leverage through their coursework will benefit not only the students but also the region. </w:t>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p>
    <w:p w14:paraId="34344FE9" w14:textId="30543250" w:rsidR="00356FC8" w:rsidRDefault="00356FC8" w:rsidP="009D72ED">
      <w:pPr>
        <w:widowControl w:val="0"/>
        <w:pBdr>
          <w:top w:val="nil"/>
          <w:left w:val="nil"/>
          <w:bottom w:val="nil"/>
          <w:right w:val="nil"/>
          <w:between w:val="nil"/>
        </w:pBdr>
        <w:spacing w:before="288"/>
        <w:ind w:left="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lang w:bidi="ar-SA"/>
        </w:rPr>
        <w:t>C</w:t>
      </w:r>
      <w:r w:rsidRPr="00EF30E9">
        <w:rPr>
          <w:rFonts w:ascii="Times New Roman" w:eastAsia="Times New Roman" w:hAnsi="Times New Roman" w:cs="Times New Roman"/>
          <w:b/>
          <w:bCs/>
          <w:color w:val="000000"/>
          <w:sz w:val="22"/>
          <w:szCs w:val="22"/>
        </w:rPr>
        <w:t>hange:</w:t>
      </w:r>
      <w:r>
        <w:rPr>
          <w:rFonts w:ascii="Times New Roman" w:eastAsia="Times New Roman" w:hAnsi="Times New Roman" w:cs="Times New Roman"/>
          <w:color w:val="000000"/>
          <w:sz w:val="22"/>
          <w:szCs w:val="22"/>
        </w:rPr>
        <w:t xml:space="preserve"> </w:t>
      </w:r>
      <w:r w:rsidR="009D72ED">
        <w:rPr>
          <w:rFonts w:ascii="Times New Roman" w:eastAsia="Times New Roman" w:hAnsi="Times New Roman" w:cs="Times New Roman"/>
          <w:color w:val="000000"/>
          <w:sz w:val="22"/>
          <w:szCs w:val="22"/>
        </w:rPr>
        <w:t xml:space="preserve">Move </w:t>
      </w:r>
      <w:r w:rsidR="009D72ED">
        <w:rPr>
          <w:rFonts w:ascii="Times New Roman" w:eastAsia="Times New Roman" w:hAnsi="Times New Roman" w:cs="Times New Roman"/>
          <w:color w:val="000000"/>
          <w:sz w:val="22"/>
          <w:szCs w:val="22"/>
          <w:lang w:bidi="ar-SA"/>
        </w:rPr>
        <w:t xml:space="preserve">the second paragraph in the Relationship to Existing Courses Within the Department </w:t>
      </w:r>
      <w:r w:rsidR="00E75E30">
        <w:rPr>
          <w:rFonts w:ascii="Times New Roman" w:eastAsia="Times New Roman" w:hAnsi="Times New Roman" w:cs="Times New Roman"/>
          <w:color w:val="000000"/>
          <w:sz w:val="22"/>
          <w:szCs w:val="22"/>
          <w:lang w:bidi="ar-SA"/>
        </w:rPr>
        <w:t xml:space="preserve">section </w:t>
      </w:r>
      <w:r w:rsidR="009D72ED">
        <w:rPr>
          <w:rFonts w:ascii="Times New Roman" w:eastAsia="Times New Roman" w:hAnsi="Times New Roman" w:cs="Times New Roman"/>
          <w:color w:val="000000"/>
          <w:sz w:val="22"/>
          <w:szCs w:val="22"/>
          <w:lang w:bidi="ar-SA"/>
        </w:rPr>
        <w:t xml:space="preserve">to </w:t>
      </w:r>
      <w:r w:rsidR="00E75E30">
        <w:rPr>
          <w:rFonts w:ascii="Times New Roman" w:eastAsia="Times New Roman" w:hAnsi="Times New Roman" w:cs="Times New Roman"/>
          <w:color w:val="000000"/>
          <w:sz w:val="22"/>
          <w:szCs w:val="22"/>
          <w:lang w:bidi="ar-SA"/>
        </w:rPr>
        <w:t xml:space="preserve">the </w:t>
      </w:r>
      <w:r w:rsidR="009D72ED">
        <w:rPr>
          <w:rFonts w:ascii="Times New Roman" w:eastAsia="Times New Roman" w:hAnsi="Times New Roman" w:cs="Times New Roman"/>
          <w:color w:val="000000"/>
          <w:sz w:val="22"/>
          <w:szCs w:val="22"/>
          <w:lang w:bidi="ar-SA"/>
        </w:rPr>
        <w:t>Relationship to Courses in Other Departments section</w:t>
      </w:r>
      <w:r w:rsidR="00E75E30">
        <w:rPr>
          <w:rFonts w:ascii="Times New Roman" w:eastAsia="Times New Roman" w:hAnsi="Times New Roman" w:cs="Times New Roman"/>
          <w:color w:val="000000"/>
          <w:sz w:val="22"/>
          <w:szCs w:val="22"/>
          <w:lang w:bidi="ar-SA"/>
        </w:rPr>
        <w:t>.</w:t>
      </w:r>
    </w:p>
    <w:p w14:paraId="179E094B" w14:textId="3A037832" w:rsidR="00356FC8" w:rsidRPr="007967EB" w:rsidRDefault="00356FC8" w:rsidP="001A6916">
      <w:pPr>
        <w:widowControl w:val="0"/>
        <w:pBdr>
          <w:top w:val="nil"/>
          <w:left w:val="nil"/>
          <w:bottom w:val="nil"/>
          <w:right w:val="nil"/>
          <w:between w:val="nil"/>
        </w:pBdr>
        <w:tabs>
          <w:tab w:val="left" w:pos="2160"/>
        </w:tabs>
        <w:spacing w:before="288"/>
        <w:rPr>
          <w:rFonts w:ascii="Times New Roman" w:eastAsia="Times New Roman" w:hAnsi="Times New Roman" w:cs="Times New Roman"/>
          <w:sz w:val="22"/>
          <w:szCs w:val="22"/>
          <w:lang w:bidi="ar-SA"/>
        </w:rPr>
      </w:pPr>
      <w:r>
        <w:rPr>
          <w:rFonts w:ascii="Times New Roman" w:eastAsia="Times New Roman" w:hAnsi="Times New Roman" w:cs="Times New Roman"/>
          <w:b/>
          <w:bCs/>
          <w:color w:val="000000"/>
          <w:sz w:val="22"/>
          <w:szCs w:val="22"/>
        </w:rPr>
        <w:tab/>
      </w:r>
      <w:r w:rsidRPr="00EF30E9">
        <w:rPr>
          <w:rFonts w:ascii="Times New Roman" w:eastAsia="Times New Roman" w:hAnsi="Times New Roman" w:cs="Times New Roman"/>
          <w:b/>
          <w:bCs/>
          <w:color w:val="000000"/>
          <w:sz w:val="22"/>
          <w:szCs w:val="22"/>
        </w:rPr>
        <w:t xml:space="preserve">MOTION APPROVED WITH CHANGE </w:t>
      </w:r>
      <w:r>
        <w:rPr>
          <w:rFonts w:ascii="Times New Roman" w:eastAsia="Times New Roman" w:hAnsi="Times New Roman" w:cs="Times New Roman"/>
          <w:b/>
          <w:bCs/>
          <w:color w:val="000000"/>
          <w:sz w:val="22"/>
          <w:szCs w:val="22"/>
        </w:rPr>
        <w:t>7</w:t>
      </w:r>
      <w:r w:rsidRPr="00EF30E9">
        <w:rPr>
          <w:rFonts w:ascii="Times New Roman" w:eastAsia="Times New Roman" w:hAnsi="Times New Roman" w:cs="Times New Roman"/>
          <w:b/>
          <w:bCs/>
          <w:color w:val="000000"/>
          <w:sz w:val="22"/>
          <w:szCs w:val="22"/>
        </w:rPr>
        <w:t xml:space="preserve"> YES – 0 NO – 0 ABSTENTIONS</w:t>
      </w:r>
    </w:p>
    <w:p w14:paraId="32490C6F" w14:textId="77777777" w:rsidR="007967EB" w:rsidRPr="007967EB" w:rsidRDefault="007967EB" w:rsidP="007967EB">
      <w:pPr>
        <w:rPr>
          <w:rFonts w:ascii="Times New Roman" w:eastAsia="Times New Roman" w:hAnsi="Times New Roman" w:cs="Times New Roman"/>
          <w:sz w:val="22"/>
          <w:szCs w:val="22"/>
          <w:lang w:bidi="ar-SA"/>
        </w:rPr>
      </w:pPr>
    </w:p>
    <w:p w14:paraId="376ECD60" w14:textId="77777777" w:rsidR="007967EB" w:rsidRPr="007967EB" w:rsidRDefault="007967EB" w:rsidP="007967EB">
      <w:pPr>
        <w:ind w:hanging="432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3.</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 for New Minor</w:t>
      </w:r>
    </w:p>
    <w:p w14:paraId="30C9A78E" w14:textId="77777777" w:rsidR="007967EB" w:rsidRPr="007967EB" w:rsidRDefault="007967EB" w:rsidP="007967EB">
      <w:pPr>
        <w:rPr>
          <w:rFonts w:ascii="Times New Roman" w:eastAsia="Times New Roman" w:hAnsi="Times New Roman" w:cs="Times New Roman"/>
          <w:sz w:val="22"/>
          <w:szCs w:val="22"/>
          <w:lang w:bidi="ar-SA"/>
        </w:rPr>
      </w:pPr>
    </w:p>
    <w:p w14:paraId="432DB798" w14:textId="77777777"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Sport Management</w:t>
      </w:r>
    </w:p>
    <w:p w14:paraId="186B03B7" w14:textId="77777777" w:rsidR="001A6916" w:rsidRDefault="001A6916" w:rsidP="007967EB">
      <w:pPr>
        <w:ind w:hanging="4320"/>
        <w:rPr>
          <w:rFonts w:ascii="Times New Roman" w:eastAsia="Times New Roman" w:hAnsi="Times New Roman" w:cs="Times New Roman"/>
          <w:color w:val="000000"/>
          <w:sz w:val="22"/>
          <w:szCs w:val="22"/>
          <w:lang w:bidi="ar-SA"/>
        </w:rPr>
      </w:pPr>
    </w:p>
    <w:p w14:paraId="5778A83A" w14:textId="63EBB4B7" w:rsidR="001A6916" w:rsidRDefault="001A6916"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DE27FF">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the new minor (Zhang/Tang)</w:t>
      </w:r>
    </w:p>
    <w:p w14:paraId="38211CC5" w14:textId="77777777" w:rsidR="001A6916" w:rsidRDefault="001A6916" w:rsidP="007967EB">
      <w:pPr>
        <w:ind w:hanging="4320"/>
        <w:rPr>
          <w:rFonts w:ascii="Times New Roman" w:eastAsia="Times New Roman" w:hAnsi="Times New Roman" w:cs="Times New Roman"/>
          <w:color w:val="000000"/>
          <w:sz w:val="22"/>
          <w:szCs w:val="22"/>
          <w:lang w:bidi="ar-SA"/>
        </w:rPr>
      </w:pPr>
    </w:p>
    <w:p w14:paraId="29715B89" w14:textId="557F7E6C" w:rsidR="001A6916" w:rsidRDefault="001A6916" w:rsidP="00DE27FF">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w:t>
      </w:r>
      <w:r w:rsidR="00DE27FF">
        <w:rPr>
          <w:rFonts w:ascii="Times New Roman" w:eastAsia="Times New Roman" w:hAnsi="Times New Roman" w:cs="Times New Roman"/>
          <w:color w:val="000000"/>
          <w:sz w:val="22"/>
          <w:szCs w:val="22"/>
          <w:lang w:bidi="ar-SA"/>
        </w:rPr>
        <w:t xml:space="preserve">said the department did not think it made sense to develop an entirely new major; instead, what they believed was necessary was an option and a minor for Sport Management. </w:t>
      </w:r>
      <w:r w:rsidR="0008451B">
        <w:rPr>
          <w:rFonts w:ascii="Times New Roman" w:eastAsia="Times New Roman" w:hAnsi="Times New Roman" w:cs="Times New Roman"/>
          <w:color w:val="000000"/>
          <w:sz w:val="22"/>
          <w:szCs w:val="22"/>
          <w:lang w:bidi="ar-SA"/>
        </w:rPr>
        <w:t xml:space="preserve">He observed that there are many students across campus that are doing fantastically in other majors but want the opportunity to say they have gained sport management-based competencies. He thinks the minor will enable the department to complement some other existing programs. </w:t>
      </w:r>
    </w:p>
    <w:p w14:paraId="07CCB52C" w14:textId="77777777" w:rsidR="0008451B" w:rsidRDefault="0008451B" w:rsidP="00DE27FF">
      <w:pPr>
        <w:ind w:left="2160"/>
        <w:rPr>
          <w:rFonts w:ascii="Times New Roman" w:eastAsia="Times New Roman" w:hAnsi="Times New Roman" w:cs="Times New Roman"/>
          <w:color w:val="000000"/>
          <w:sz w:val="22"/>
          <w:szCs w:val="22"/>
          <w:lang w:bidi="ar-SA"/>
        </w:rPr>
      </w:pPr>
    </w:p>
    <w:p w14:paraId="090BE419" w14:textId="3B19BEBA" w:rsidR="0020393C" w:rsidRDefault="0008451B" w:rsidP="00DE27FF">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pointed out that the Sport Management minor states it is not allowable to take with the new Sport Management option. Dr. Tang observed that the minor includes Communication and BC&amp;J courses, and there are supporting emails from those areas, but those courses are not offered every semester</w:t>
      </w:r>
      <w:r w:rsidR="008903C2">
        <w:rPr>
          <w:rFonts w:ascii="Times New Roman" w:eastAsia="Times New Roman" w:hAnsi="Times New Roman" w:cs="Times New Roman"/>
          <w:color w:val="000000"/>
          <w:sz w:val="22"/>
          <w:szCs w:val="22"/>
          <w:lang w:bidi="ar-SA"/>
        </w:rPr>
        <w:t xml:space="preserve"> due to low staffing. </w:t>
      </w:r>
      <w:r>
        <w:rPr>
          <w:rFonts w:ascii="Times New Roman" w:eastAsia="Times New Roman" w:hAnsi="Times New Roman" w:cs="Times New Roman"/>
          <w:color w:val="000000"/>
          <w:sz w:val="22"/>
          <w:szCs w:val="22"/>
          <w:lang w:bidi="ar-SA"/>
        </w:rPr>
        <w:t xml:space="preserve">He asked how RPTH will handle this challenge. </w:t>
      </w:r>
      <w:r w:rsidR="008903C2">
        <w:rPr>
          <w:rFonts w:ascii="Times New Roman" w:eastAsia="Times New Roman" w:hAnsi="Times New Roman" w:cs="Times New Roman"/>
          <w:color w:val="000000"/>
          <w:sz w:val="22"/>
          <w:szCs w:val="22"/>
          <w:lang w:bidi="ar-SA"/>
        </w:rPr>
        <w:t xml:space="preserve">Dr. Robinett pointed out that students are being asked to choose 3 s.h. from a very long list in order to make sure this is possible. He noted that some courses within the </w:t>
      </w:r>
      <w:r w:rsidR="00E75E30">
        <w:rPr>
          <w:rFonts w:ascii="Times New Roman" w:eastAsia="Times New Roman" w:hAnsi="Times New Roman" w:cs="Times New Roman"/>
          <w:color w:val="000000"/>
          <w:sz w:val="22"/>
          <w:szCs w:val="22"/>
          <w:lang w:bidi="ar-SA"/>
        </w:rPr>
        <w:t xml:space="preserve">RPTH </w:t>
      </w:r>
      <w:r w:rsidR="008903C2">
        <w:rPr>
          <w:rFonts w:ascii="Times New Roman" w:eastAsia="Times New Roman" w:hAnsi="Times New Roman" w:cs="Times New Roman"/>
          <w:color w:val="000000"/>
          <w:sz w:val="22"/>
          <w:szCs w:val="22"/>
          <w:lang w:bidi="ar-SA"/>
        </w:rPr>
        <w:t xml:space="preserve">department are only offered every other year, so students will work with their academic advisors to develop a plan that works well with their schedules. He added that Pete Jorgensen, Director of Communication and Media, was very clear that some of their courses are only offered every other year, </w:t>
      </w:r>
      <w:r w:rsidR="0020393C">
        <w:rPr>
          <w:rFonts w:ascii="Times New Roman" w:eastAsia="Times New Roman" w:hAnsi="Times New Roman" w:cs="Times New Roman"/>
          <w:color w:val="000000"/>
          <w:sz w:val="22"/>
          <w:szCs w:val="22"/>
          <w:lang w:bidi="ar-SA"/>
        </w:rPr>
        <w:t xml:space="preserve">so it would just come down to the sequencing for each student. </w:t>
      </w:r>
    </w:p>
    <w:p w14:paraId="61411022" w14:textId="77777777" w:rsidR="0020393C" w:rsidRDefault="0020393C" w:rsidP="00DE27FF">
      <w:pPr>
        <w:ind w:left="2160"/>
        <w:rPr>
          <w:rFonts w:ascii="Times New Roman" w:eastAsia="Times New Roman" w:hAnsi="Times New Roman" w:cs="Times New Roman"/>
          <w:color w:val="000000"/>
          <w:sz w:val="22"/>
          <w:szCs w:val="22"/>
          <w:lang w:bidi="ar-SA"/>
        </w:rPr>
      </w:pPr>
    </w:p>
    <w:p w14:paraId="1AA67C27" w14:textId="1A6A5495" w:rsidR="0008451B" w:rsidRPr="0020393C" w:rsidRDefault="0020393C" w:rsidP="00DE27FF">
      <w:pPr>
        <w:ind w:left="2160"/>
        <w:rPr>
          <w:rFonts w:ascii="Times New Roman" w:eastAsia="Times New Roman" w:hAnsi="Times New Roman" w:cs="Times New Roman"/>
          <w:b/>
          <w:bCs/>
          <w:sz w:val="22"/>
          <w:szCs w:val="22"/>
          <w:lang w:bidi="ar-SA"/>
        </w:rPr>
      </w:pPr>
      <w:r w:rsidRPr="0020393C">
        <w:rPr>
          <w:rFonts w:ascii="Times New Roman" w:eastAsia="Times New Roman" w:hAnsi="Times New Roman" w:cs="Times New Roman"/>
          <w:b/>
          <w:bCs/>
          <w:color w:val="000000"/>
          <w:sz w:val="22"/>
          <w:szCs w:val="22"/>
          <w:lang w:bidi="ar-SA"/>
        </w:rPr>
        <w:t>MOTION APPROVED 7 YES – 0 NO – 0 ABSTENTIONS</w:t>
      </w:r>
      <w:r w:rsidR="008903C2" w:rsidRPr="0020393C">
        <w:rPr>
          <w:rFonts w:ascii="Times New Roman" w:eastAsia="Times New Roman" w:hAnsi="Times New Roman" w:cs="Times New Roman"/>
          <w:b/>
          <w:bCs/>
          <w:color w:val="000000"/>
          <w:sz w:val="22"/>
          <w:szCs w:val="22"/>
          <w:lang w:bidi="ar-SA"/>
        </w:rPr>
        <w:t xml:space="preserve"> </w:t>
      </w:r>
    </w:p>
    <w:p w14:paraId="4BE92739" w14:textId="77777777" w:rsidR="007967EB" w:rsidRPr="007967EB" w:rsidRDefault="007967EB" w:rsidP="007967EB">
      <w:pPr>
        <w:rPr>
          <w:rFonts w:ascii="Times New Roman" w:eastAsia="Times New Roman" w:hAnsi="Times New Roman" w:cs="Times New Roman"/>
          <w:sz w:val="22"/>
          <w:szCs w:val="22"/>
          <w:lang w:bidi="ar-SA"/>
        </w:rPr>
      </w:pPr>
    </w:p>
    <w:p w14:paraId="4A9289DA" w14:textId="77777777" w:rsidR="007967EB" w:rsidRPr="007967EB" w:rsidRDefault="007967EB" w:rsidP="007967EB">
      <w:pPr>
        <w:ind w:hanging="432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4.</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Requests for Changes to Minors</w:t>
      </w:r>
    </w:p>
    <w:p w14:paraId="72BF495B" w14:textId="77777777" w:rsidR="007967EB" w:rsidRPr="007967EB" w:rsidRDefault="007967EB" w:rsidP="007967EB">
      <w:pPr>
        <w:rPr>
          <w:rFonts w:ascii="Times New Roman" w:eastAsia="Times New Roman" w:hAnsi="Times New Roman" w:cs="Times New Roman"/>
          <w:sz w:val="22"/>
          <w:szCs w:val="22"/>
          <w:lang w:bidi="ar-SA"/>
        </w:rPr>
      </w:pPr>
    </w:p>
    <w:p w14:paraId="2F6E2E1B" w14:textId="77777777"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Event Planning and Management</w:t>
      </w:r>
    </w:p>
    <w:p w14:paraId="1419C2F7" w14:textId="77777777" w:rsidR="0020393C" w:rsidRDefault="0020393C" w:rsidP="007967EB">
      <w:pPr>
        <w:ind w:hanging="4320"/>
        <w:rPr>
          <w:rFonts w:ascii="Times New Roman" w:eastAsia="Times New Roman" w:hAnsi="Times New Roman" w:cs="Times New Roman"/>
          <w:color w:val="000000"/>
          <w:sz w:val="22"/>
          <w:szCs w:val="22"/>
          <w:lang w:bidi="ar-SA"/>
        </w:rPr>
      </w:pPr>
    </w:p>
    <w:p w14:paraId="69A47A32" w14:textId="4007C916" w:rsidR="0020393C" w:rsidRDefault="0020393C"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20393C">
        <w:rPr>
          <w:rFonts w:ascii="Times New Roman" w:eastAsia="Times New Roman" w:hAnsi="Times New Roman" w:cs="Times New Roman"/>
          <w:b/>
          <w:bCs/>
          <w:color w:val="000000"/>
          <w:sz w:val="22"/>
          <w:szCs w:val="22"/>
          <w:lang w:bidi="ar-SA"/>
        </w:rPr>
        <w:t xml:space="preserve">Motion: </w:t>
      </w:r>
      <w:r>
        <w:rPr>
          <w:rFonts w:ascii="Times New Roman" w:eastAsia="Times New Roman" w:hAnsi="Times New Roman" w:cs="Times New Roman"/>
          <w:color w:val="000000"/>
          <w:sz w:val="22"/>
          <w:szCs w:val="22"/>
          <w:lang w:bidi="ar-SA"/>
        </w:rPr>
        <w:t>To approve changes to Event Planning and Management minor (</w:t>
      </w:r>
      <w:r w:rsidR="00742F0C">
        <w:rPr>
          <w:rFonts w:ascii="Times New Roman" w:eastAsia="Times New Roman" w:hAnsi="Times New Roman" w:cs="Times New Roman"/>
          <w:color w:val="000000"/>
          <w:sz w:val="22"/>
          <w:szCs w:val="22"/>
          <w:lang w:bidi="ar-SA"/>
        </w:rPr>
        <w:t>Doh/Zhang)</w:t>
      </w:r>
    </w:p>
    <w:p w14:paraId="4FBCB990" w14:textId="77777777" w:rsidR="00742F0C" w:rsidRDefault="00742F0C" w:rsidP="007967EB">
      <w:pPr>
        <w:ind w:hanging="4320"/>
        <w:rPr>
          <w:rFonts w:ascii="Times New Roman" w:eastAsia="Times New Roman" w:hAnsi="Times New Roman" w:cs="Times New Roman"/>
          <w:color w:val="000000"/>
          <w:sz w:val="22"/>
          <w:szCs w:val="22"/>
          <w:lang w:bidi="ar-SA"/>
        </w:rPr>
      </w:pPr>
    </w:p>
    <w:p w14:paraId="09B94032" w14:textId="36B2DDAA" w:rsidR="00742F0C" w:rsidRDefault="00742F0C" w:rsidP="00742F0C">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explained that for </w:t>
      </w:r>
      <w:r w:rsidR="00E75E30">
        <w:rPr>
          <w:rFonts w:ascii="Times New Roman" w:eastAsia="Times New Roman" w:hAnsi="Times New Roman" w:cs="Times New Roman"/>
          <w:color w:val="000000"/>
          <w:sz w:val="22"/>
          <w:szCs w:val="22"/>
          <w:lang w:bidi="ar-SA"/>
        </w:rPr>
        <w:t>these</w:t>
      </w:r>
      <w:r>
        <w:rPr>
          <w:rFonts w:ascii="Times New Roman" w:eastAsia="Times New Roman" w:hAnsi="Times New Roman" w:cs="Times New Roman"/>
          <w:color w:val="000000"/>
          <w:sz w:val="22"/>
          <w:szCs w:val="22"/>
          <w:lang w:bidi="ar-SA"/>
        </w:rPr>
        <w:t xml:space="preserve"> changes to minors the reality is that, based </w:t>
      </w:r>
      <w:r w:rsidR="00E75E30">
        <w:rPr>
          <w:rFonts w:ascii="Times New Roman" w:eastAsia="Times New Roman" w:hAnsi="Times New Roman" w:cs="Times New Roman"/>
          <w:color w:val="000000"/>
          <w:sz w:val="22"/>
          <w:szCs w:val="22"/>
          <w:lang w:bidi="ar-SA"/>
        </w:rPr>
        <w:t>up</w:t>
      </w:r>
      <w:r>
        <w:rPr>
          <w:rFonts w:ascii="Times New Roman" w:eastAsia="Times New Roman" w:hAnsi="Times New Roman" w:cs="Times New Roman"/>
          <w:color w:val="000000"/>
          <w:sz w:val="22"/>
          <w:szCs w:val="22"/>
          <w:lang w:bidi="ar-SA"/>
        </w:rPr>
        <w:t xml:space="preserve">on scheduling, the department needed to make them more applicable for their students to have choices that are regularly offered. He noted that not all of the classes will be offered every year, so the idea is that students will work with their academic advisors in order to schedule appropriately for their own curriculum. He remarked that, especially for the Event Planning and Management minor, since Hospitality was eliminated at the end of last year, those courses had to be replaced, but the department has still managed to put in courses that Dr. Robinett believes will provide their students with the hands-on experience that they need. </w:t>
      </w:r>
    </w:p>
    <w:p w14:paraId="31A462BC" w14:textId="77777777" w:rsidR="00742F0C" w:rsidRDefault="00742F0C" w:rsidP="00742F0C">
      <w:pPr>
        <w:ind w:left="2160"/>
        <w:rPr>
          <w:rFonts w:ascii="Times New Roman" w:eastAsia="Times New Roman" w:hAnsi="Times New Roman" w:cs="Times New Roman"/>
          <w:color w:val="000000"/>
          <w:sz w:val="22"/>
          <w:szCs w:val="22"/>
          <w:lang w:bidi="ar-SA"/>
        </w:rPr>
      </w:pPr>
    </w:p>
    <w:p w14:paraId="018ACFF2" w14:textId="4C6DA897" w:rsidR="00742F0C" w:rsidRDefault="00742F0C" w:rsidP="00742F0C">
      <w:pPr>
        <w:ind w:left="2160"/>
        <w:rPr>
          <w:rFonts w:ascii="Times New Roman" w:eastAsia="Times New Roman" w:hAnsi="Times New Roman" w:cs="Times New Roman"/>
          <w:color w:val="000000"/>
          <w:sz w:val="22"/>
          <w:szCs w:val="22"/>
          <w:lang w:bidi="ar-SA"/>
        </w:rPr>
      </w:pPr>
      <w:r w:rsidRPr="002E7407">
        <w:rPr>
          <w:rFonts w:ascii="Times New Roman" w:eastAsia="Times New Roman" w:hAnsi="Times New Roman" w:cs="Times New Roman"/>
          <w:b/>
          <w:bCs/>
          <w:color w:val="000000"/>
          <w:sz w:val="22"/>
          <w:szCs w:val="22"/>
          <w:lang w:bidi="ar-SA"/>
        </w:rPr>
        <w:t>Change:</w:t>
      </w:r>
      <w:r>
        <w:rPr>
          <w:rFonts w:ascii="Times New Roman" w:eastAsia="Times New Roman" w:hAnsi="Times New Roman" w:cs="Times New Roman"/>
          <w:color w:val="000000"/>
          <w:sz w:val="22"/>
          <w:szCs w:val="22"/>
          <w:lang w:bidi="ar-SA"/>
        </w:rPr>
        <w:t xml:space="preserve"> On page 2, BCJ 340 should be moved to the core</w:t>
      </w:r>
    </w:p>
    <w:p w14:paraId="7C642763" w14:textId="77777777" w:rsidR="00742F0C" w:rsidRDefault="00742F0C" w:rsidP="00742F0C">
      <w:pPr>
        <w:ind w:left="2160"/>
        <w:rPr>
          <w:rFonts w:ascii="Times New Roman" w:eastAsia="Times New Roman" w:hAnsi="Times New Roman" w:cs="Times New Roman"/>
          <w:color w:val="000000"/>
          <w:sz w:val="22"/>
          <w:szCs w:val="22"/>
          <w:lang w:bidi="ar-SA"/>
        </w:rPr>
      </w:pPr>
    </w:p>
    <w:p w14:paraId="4B8C92EB" w14:textId="4E6DAF4F" w:rsidR="00742F0C" w:rsidRPr="002E7407" w:rsidRDefault="00742F0C" w:rsidP="00742F0C">
      <w:pPr>
        <w:ind w:left="2160"/>
        <w:rPr>
          <w:rFonts w:ascii="Times New Roman" w:eastAsia="Times New Roman" w:hAnsi="Times New Roman" w:cs="Times New Roman"/>
          <w:b/>
          <w:bCs/>
          <w:color w:val="000000"/>
          <w:sz w:val="22"/>
          <w:szCs w:val="22"/>
          <w:lang w:bidi="ar-SA"/>
        </w:rPr>
      </w:pPr>
      <w:r w:rsidRPr="002E7407">
        <w:rPr>
          <w:rFonts w:ascii="Times New Roman" w:eastAsia="Times New Roman" w:hAnsi="Times New Roman" w:cs="Times New Roman"/>
          <w:b/>
          <w:bCs/>
          <w:color w:val="000000"/>
          <w:sz w:val="22"/>
          <w:szCs w:val="22"/>
          <w:lang w:bidi="ar-SA"/>
        </w:rPr>
        <w:t>MOTION TO APPROVE WITH CHANGE 7 YES – 0 NO – 0 ABSTENTIONS</w:t>
      </w:r>
    </w:p>
    <w:p w14:paraId="62203BB3" w14:textId="77777777" w:rsidR="0020393C" w:rsidRPr="007967EB" w:rsidRDefault="0020393C" w:rsidP="007967EB">
      <w:pPr>
        <w:ind w:hanging="4320"/>
        <w:rPr>
          <w:rFonts w:ascii="Times New Roman" w:eastAsia="Times New Roman" w:hAnsi="Times New Roman" w:cs="Times New Roman"/>
          <w:sz w:val="22"/>
          <w:szCs w:val="22"/>
          <w:lang w:bidi="ar-SA"/>
        </w:rPr>
      </w:pPr>
    </w:p>
    <w:p w14:paraId="161C905D" w14:textId="321C893F" w:rsidR="0020393C"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b.</w:t>
      </w:r>
      <w:r w:rsidRPr="007967EB">
        <w:rPr>
          <w:rFonts w:ascii="Times New Roman" w:eastAsia="Times New Roman" w:hAnsi="Times New Roman" w:cs="Times New Roman"/>
          <w:color w:val="000000"/>
          <w:sz w:val="22"/>
          <w:szCs w:val="22"/>
          <w:lang w:bidi="ar-SA"/>
        </w:rPr>
        <w:tab/>
        <w:t>Nonprofit Administration</w:t>
      </w:r>
    </w:p>
    <w:p w14:paraId="4CA18CC4" w14:textId="77777777" w:rsidR="0020393C" w:rsidRDefault="0020393C" w:rsidP="007967EB">
      <w:pPr>
        <w:ind w:hanging="4320"/>
        <w:rPr>
          <w:rFonts w:ascii="Times New Roman" w:eastAsia="Times New Roman" w:hAnsi="Times New Roman" w:cs="Times New Roman"/>
          <w:color w:val="000000"/>
          <w:sz w:val="22"/>
          <w:szCs w:val="22"/>
          <w:lang w:bidi="ar-SA"/>
        </w:rPr>
      </w:pPr>
    </w:p>
    <w:p w14:paraId="23FF36C9" w14:textId="04F68788" w:rsidR="0020393C" w:rsidRDefault="0020393C"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20393C">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changes to Nonprofit Administration minor (</w:t>
      </w:r>
      <w:r w:rsidR="003B6517">
        <w:rPr>
          <w:rFonts w:ascii="Times New Roman" w:eastAsia="Times New Roman" w:hAnsi="Times New Roman" w:cs="Times New Roman"/>
          <w:color w:val="000000"/>
          <w:sz w:val="22"/>
          <w:szCs w:val="22"/>
          <w:lang w:bidi="ar-SA"/>
        </w:rPr>
        <w:t>Tang/Zhang)</w:t>
      </w:r>
    </w:p>
    <w:p w14:paraId="60D5CF3C" w14:textId="77777777" w:rsidR="002E7407" w:rsidRDefault="002E7407" w:rsidP="007967EB">
      <w:pPr>
        <w:ind w:hanging="4320"/>
        <w:rPr>
          <w:rFonts w:ascii="Times New Roman" w:eastAsia="Times New Roman" w:hAnsi="Times New Roman" w:cs="Times New Roman"/>
          <w:color w:val="000000"/>
          <w:sz w:val="22"/>
          <w:szCs w:val="22"/>
          <w:lang w:bidi="ar-SA"/>
        </w:rPr>
      </w:pPr>
    </w:p>
    <w:p w14:paraId="174D0679" w14:textId="5D0C2E33" w:rsidR="003B6517" w:rsidRDefault="002E7407" w:rsidP="003B6517">
      <w:pPr>
        <w:ind w:left="2160" w:hanging="64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J</w:t>
      </w:r>
      <w:r>
        <w:rPr>
          <w:rFonts w:ascii="Times New Roman" w:eastAsia="Times New Roman" w:hAnsi="Times New Roman" w:cs="Times New Roman"/>
          <w:color w:val="000000"/>
          <w:sz w:val="22"/>
          <w:szCs w:val="22"/>
          <w:lang w:bidi="ar-SA"/>
        </w:rPr>
        <w:tab/>
        <w:t xml:space="preserve">Dr. Robinett noted that, similar to the other minors, the purpose of these changes </w:t>
      </w:r>
      <w:r w:rsidR="00006A0D">
        <w:rPr>
          <w:rFonts w:ascii="Times New Roman" w:eastAsia="Times New Roman" w:hAnsi="Times New Roman" w:cs="Times New Roman"/>
          <w:color w:val="000000"/>
          <w:sz w:val="22"/>
          <w:szCs w:val="22"/>
          <w:lang w:bidi="ar-SA"/>
        </w:rPr>
        <w:t>was</w:t>
      </w:r>
      <w:r>
        <w:rPr>
          <w:rFonts w:ascii="Times New Roman" w:eastAsia="Times New Roman" w:hAnsi="Times New Roman" w:cs="Times New Roman"/>
          <w:color w:val="000000"/>
          <w:sz w:val="22"/>
          <w:szCs w:val="22"/>
          <w:lang w:bidi="ar-SA"/>
        </w:rPr>
        <w:t xml:space="preserve"> to clean up things in order that the minor could be consistently delivered. He appreciated Dr. Tang’s earlier question about how something fit with</w:t>
      </w:r>
      <w:r w:rsidR="00006A0D">
        <w:rPr>
          <w:rFonts w:ascii="Times New Roman" w:eastAsia="Times New Roman" w:hAnsi="Times New Roman" w:cs="Times New Roman"/>
          <w:color w:val="000000"/>
          <w:sz w:val="22"/>
          <w:szCs w:val="22"/>
          <w:lang w:bidi="ar-SA"/>
        </w:rPr>
        <w:t>in</w:t>
      </w:r>
      <w:r>
        <w:rPr>
          <w:rFonts w:ascii="Times New Roman" w:eastAsia="Times New Roman" w:hAnsi="Times New Roman" w:cs="Times New Roman"/>
          <w:color w:val="000000"/>
          <w:sz w:val="22"/>
          <w:szCs w:val="22"/>
          <w:lang w:bidi="ar-SA"/>
        </w:rPr>
        <w:t xml:space="preserve"> the mission of the university because this minor was one that RPTH faculty spent quite a lot of time talking about. He noted that this minor represents an </w:t>
      </w:r>
      <w:r w:rsidR="00006A0D">
        <w:rPr>
          <w:rFonts w:ascii="Times New Roman" w:eastAsia="Times New Roman" w:hAnsi="Times New Roman" w:cs="Times New Roman"/>
          <w:color w:val="000000"/>
          <w:sz w:val="22"/>
          <w:szCs w:val="22"/>
          <w:lang w:bidi="ar-SA"/>
        </w:rPr>
        <w:t>area</w:t>
      </w:r>
      <w:r>
        <w:rPr>
          <w:rFonts w:ascii="Times New Roman" w:eastAsia="Times New Roman" w:hAnsi="Times New Roman" w:cs="Times New Roman"/>
          <w:color w:val="000000"/>
          <w:sz w:val="22"/>
          <w:szCs w:val="22"/>
          <w:lang w:bidi="ar-SA"/>
        </w:rPr>
        <w:t xml:space="preserve"> where there is a great deal of industry need in our region </w:t>
      </w:r>
      <w:r w:rsidR="00006A0D">
        <w:rPr>
          <w:rFonts w:ascii="Times New Roman" w:eastAsia="Times New Roman" w:hAnsi="Times New Roman" w:cs="Times New Roman"/>
          <w:color w:val="000000"/>
          <w:sz w:val="22"/>
          <w:szCs w:val="22"/>
          <w:lang w:bidi="ar-SA"/>
        </w:rPr>
        <w:t xml:space="preserve">in light of </w:t>
      </w:r>
      <w:r>
        <w:rPr>
          <w:rFonts w:ascii="Times New Roman" w:eastAsia="Times New Roman" w:hAnsi="Times New Roman" w:cs="Times New Roman"/>
          <w:color w:val="000000"/>
          <w:sz w:val="22"/>
          <w:szCs w:val="22"/>
          <w:lang w:bidi="ar-SA"/>
        </w:rPr>
        <w:t xml:space="preserve">the number of nonprofits that exist. </w:t>
      </w:r>
      <w:r w:rsidR="003B6517">
        <w:rPr>
          <w:rFonts w:ascii="Times New Roman" w:eastAsia="Times New Roman" w:hAnsi="Times New Roman" w:cs="Times New Roman"/>
          <w:color w:val="000000"/>
          <w:sz w:val="22"/>
          <w:szCs w:val="22"/>
          <w:lang w:bidi="ar-SA"/>
        </w:rPr>
        <w:t>He stated that while it would have been easier in some ways for the department to eliminate this minor and take a course out of rotation, they felt that it was s</w:t>
      </w:r>
      <w:r w:rsidR="00006A0D">
        <w:rPr>
          <w:rFonts w:ascii="Times New Roman" w:eastAsia="Times New Roman" w:hAnsi="Times New Roman" w:cs="Times New Roman"/>
          <w:color w:val="000000"/>
          <w:sz w:val="22"/>
          <w:szCs w:val="22"/>
          <w:lang w:bidi="ar-SA"/>
        </w:rPr>
        <w:t xml:space="preserve">omewhat </w:t>
      </w:r>
      <w:r w:rsidR="003B6517">
        <w:rPr>
          <w:rFonts w:ascii="Times New Roman" w:eastAsia="Times New Roman" w:hAnsi="Times New Roman" w:cs="Times New Roman"/>
          <w:color w:val="000000"/>
          <w:sz w:val="22"/>
          <w:szCs w:val="22"/>
          <w:lang w:bidi="ar-SA"/>
        </w:rPr>
        <w:t>their responsibility as educators to make sure they were continuing to prepare students for these fields. He also noted that this minor includes a certification process with the Nonprofit Leadership Alliance that requires there be some courses that make it a bit larger than the</w:t>
      </w:r>
      <w:r w:rsidR="00006A0D">
        <w:rPr>
          <w:rFonts w:ascii="Times New Roman" w:eastAsia="Times New Roman" w:hAnsi="Times New Roman" w:cs="Times New Roman"/>
          <w:color w:val="000000"/>
          <w:sz w:val="22"/>
          <w:szCs w:val="22"/>
          <w:lang w:bidi="ar-SA"/>
        </w:rPr>
        <w:t xml:space="preserve"> department’s other minors.</w:t>
      </w:r>
    </w:p>
    <w:p w14:paraId="00FE0A1B" w14:textId="77777777" w:rsidR="003B6517" w:rsidRDefault="003B6517" w:rsidP="003B6517">
      <w:pPr>
        <w:ind w:left="2160"/>
        <w:rPr>
          <w:rFonts w:ascii="Times New Roman" w:eastAsia="Times New Roman" w:hAnsi="Times New Roman" w:cs="Times New Roman"/>
          <w:color w:val="000000"/>
          <w:sz w:val="22"/>
          <w:szCs w:val="22"/>
          <w:lang w:bidi="ar-SA"/>
        </w:rPr>
      </w:pPr>
    </w:p>
    <w:p w14:paraId="673A7B42" w14:textId="0AD6869F" w:rsidR="0020393C" w:rsidRDefault="003B6517" w:rsidP="003B6517">
      <w:pPr>
        <w:ind w:left="2160"/>
        <w:rPr>
          <w:rFonts w:ascii="Times New Roman" w:eastAsia="Times New Roman" w:hAnsi="Times New Roman" w:cs="Times New Roman"/>
          <w:color w:val="000000"/>
          <w:sz w:val="22"/>
          <w:szCs w:val="22"/>
          <w:lang w:bidi="ar-SA"/>
        </w:rPr>
      </w:pPr>
      <w:r w:rsidRPr="002E7407">
        <w:rPr>
          <w:rFonts w:ascii="Times New Roman" w:eastAsia="Times New Roman" w:hAnsi="Times New Roman" w:cs="Times New Roman"/>
          <w:b/>
          <w:bCs/>
          <w:color w:val="000000"/>
          <w:sz w:val="22"/>
          <w:szCs w:val="22"/>
          <w:lang w:bidi="ar-SA"/>
        </w:rPr>
        <w:t>MOTION TO APPROVE 7 YES – 0 NO – 0 ABSTENTIONS</w:t>
      </w:r>
    </w:p>
    <w:p w14:paraId="51A0BAD0" w14:textId="77777777" w:rsidR="0020393C" w:rsidRPr="007967EB" w:rsidRDefault="0020393C" w:rsidP="007967EB">
      <w:pPr>
        <w:ind w:hanging="4320"/>
        <w:rPr>
          <w:rFonts w:ascii="Times New Roman" w:eastAsia="Times New Roman" w:hAnsi="Times New Roman" w:cs="Times New Roman"/>
          <w:sz w:val="22"/>
          <w:szCs w:val="22"/>
          <w:lang w:bidi="ar-SA"/>
        </w:rPr>
      </w:pPr>
    </w:p>
    <w:p w14:paraId="597FC3D2" w14:textId="77777777"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c.</w:t>
      </w:r>
      <w:r w:rsidRPr="007967EB">
        <w:rPr>
          <w:rFonts w:ascii="Times New Roman" w:eastAsia="Times New Roman" w:hAnsi="Times New Roman" w:cs="Times New Roman"/>
          <w:color w:val="000000"/>
          <w:sz w:val="22"/>
          <w:szCs w:val="22"/>
          <w:lang w:bidi="ar-SA"/>
        </w:rPr>
        <w:tab/>
        <w:t>Recreation, Park and Tourism Administration</w:t>
      </w:r>
    </w:p>
    <w:p w14:paraId="09703B30" w14:textId="77777777" w:rsidR="0020393C" w:rsidRDefault="0020393C" w:rsidP="007967EB">
      <w:pPr>
        <w:ind w:hanging="4320"/>
        <w:rPr>
          <w:rFonts w:ascii="Times New Roman" w:eastAsia="Times New Roman" w:hAnsi="Times New Roman" w:cs="Times New Roman"/>
          <w:color w:val="000000"/>
          <w:sz w:val="22"/>
          <w:szCs w:val="22"/>
          <w:lang w:bidi="ar-SA"/>
        </w:rPr>
      </w:pPr>
    </w:p>
    <w:p w14:paraId="304ADA08" w14:textId="0AD88DA1" w:rsidR="0020393C" w:rsidRDefault="0020393C" w:rsidP="007967EB">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20393C">
        <w:rPr>
          <w:rFonts w:ascii="Times New Roman" w:eastAsia="Times New Roman" w:hAnsi="Times New Roman" w:cs="Times New Roman"/>
          <w:b/>
          <w:bCs/>
          <w:color w:val="000000"/>
          <w:sz w:val="22"/>
          <w:szCs w:val="22"/>
          <w:lang w:bidi="ar-SA"/>
        </w:rPr>
        <w:t xml:space="preserve">Motion: </w:t>
      </w:r>
      <w:r>
        <w:rPr>
          <w:rFonts w:ascii="Times New Roman" w:eastAsia="Times New Roman" w:hAnsi="Times New Roman" w:cs="Times New Roman"/>
          <w:color w:val="000000"/>
          <w:sz w:val="22"/>
          <w:szCs w:val="22"/>
          <w:lang w:bidi="ar-SA"/>
        </w:rPr>
        <w:t>To approve changes to RPTA minor (</w:t>
      </w:r>
      <w:r w:rsidR="00C9114C">
        <w:rPr>
          <w:rFonts w:ascii="Times New Roman" w:eastAsia="Times New Roman" w:hAnsi="Times New Roman" w:cs="Times New Roman"/>
          <w:color w:val="000000"/>
          <w:sz w:val="22"/>
          <w:szCs w:val="22"/>
          <w:lang w:bidi="ar-SA"/>
        </w:rPr>
        <w:t>Doh/Tang)</w:t>
      </w:r>
    </w:p>
    <w:p w14:paraId="07A7DE86" w14:textId="77777777" w:rsidR="00C9114C" w:rsidRDefault="00C9114C" w:rsidP="007967EB">
      <w:pPr>
        <w:ind w:hanging="4320"/>
        <w:rPr>
          <w:rFonts w:ascii="Times New Roman" w:eastAsia="Times New Roman" w:hAnsi="Times New Roman" w:cs="Times New Roman"/>
          <w:color w:val="000000"/>
          <w:sz w:val="22"/>
          <w:szCs w:val="22"/>
          <w:lang w:bidi="ar-SA"/>
        </w:rPr>
      </w:pPr>
    </w:p>
    <w:p w14:paraId="315325F1" w14:textId="50F5F899" w:rsidR="00E5259A" w:rsidRDefault="00C9114C" w:rsidP="00E5259A">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pointed out that without being able to offer Hospitality, it does not make sense for Recreation, Park, Tourism, and Hospitality to continue to have that name – it would sort of be false advertising – so the department will be moving to have their name changed to Recreation</w:t>
      </w:r>
      <w:r w:rsidR="00444A69">
        <w:rPr>
          <w:rFonts w:ascii="Times New Roman" w:eastAsia="Times New Roman" w:hAnsi="Times New Roman" w:cs="Times New Roman"/>
          <w:color w:val="000000"/>
          <w:sz w:val="22"/>
          <w:szCs w:val="22"/>
          <w:lang w:bidi="ar-SA"/>
        </w:rPr>
        <w:t>,</w:t>
      </w:r>
      <w:r>
        <w:rPr>
          <w:rFonts w:ascii="Times New Roman" w:eastAsia="Times New Roman" w:hAnsi="Times New Roman" w:cs="Times New Roman"/>
          <w:color w:val="000000"/>
          <w:sz w:val="22"/>
          <w:szCs w:val="22"/>
          <w:lang w:bidi="ar-SA"/>
        </w:rPr>
        <w:t xml:space="preserve"> Sport</w:t>
      </w:r>
      <w:r w:rsidR="00444A69">
        <w:rPr>
          <w:rFonts w:ascii="Times New Roman" w:eastAsia="Times New Roman" w:hAnsi="Times New Roman" w:cs="Times New Roman"/>
          <w:color w:val="000000"/>
          <w:sz w:val="22"/>
          <w:szCs w:val="22"/>
          <w:lang w:bidi="ar-SA"/>
        </w:rPr>
        <w:t>, and</w:t>
      </w:r>
      <w:r>
        <w:rPr>
          <w:rFonts w:ascii="Times New Roman" w:eastAsia="Times New Roman" w:hAnsi="Times New Roman" w:cs="Times New Roman"/>
          <w:color w:val="000000"/>
          <w:sz w:val="22"/>
          <w:szCs w:val="22"/>
          <w:lang w:bidi="ar-SA"/>
        </w:rPr>
        <w:t xml:space="preserve"> Tourism Administration. He said the department chair, Mike Lukkarinen, knows the process the department must follow</w:t>
      </w:r>
      <w:r w:rsidR="009226E1">
        <w:rPr>
          <w:rFonts w:ascii="Times New Roman" w:eastAsia="Times New Roman" w:hAnsi="Times New Roman" w:cs="Times New Roman"/>
          <w:color w:val="000000"/>
          <w:sz w:val="22"/>
          <w:szCs w:val="22"/>
          <w:lang w:bidi="ar-SA"/>
        </w:rPr>
        <w:t xml:space="preserve"> to accomplish this</w:t>
      </w:r>
      <w:r>
        <w:rPr>
          <w:rFonts w:ascii="Times New Roman" w:eastAsia="Times New Roman" w:hAnsi="Times New Roman" w:cs="Times New Roman"/>
          <w:color w:val="000000"/>
          <w:sz w:val="22"/>
          <w:szCs w:val="22"/>
          <w:lang w:bidi="ar-SA"/>
        </w:rPr>
        <w:t xml:space="preserve">, and they will ultimately be </w:t>
      </w:r>
      <w:r w:rsidR="009226E1">
        <w:rPr>
          <w:rFonts w:ascii="Times New Roman" w:eastAsia="Times New Roman" w:hAnsi="Times New Roman" w:cs="Times New Roman"/>
          <w:color w:val="000000"/>
          <w:sz w:val="22"/>
          <w:szCs w:val="22"/>
          <w:lang w:bidi="ar-SA"/>
        </w:rPr>
        <w:t xml:space="preserve">also </w:t>
      </w:r>
      <w:r>
        <w:rPr>
          <w:rFonts w:ascii="Times New Roman" w:eastAsia="Times New Roman" w:hAnsi="Times New Roman" w:cs="Times New Roman"/>
          <w:color w:val="000000"/>
          <w:sz w:val="22"/>
          <w:szCs w:val="22"/>
          <w:lang w:bidi="ar-SA"/>
        </w:rPr>
        <w:t>changing the name of their bachelor’s degree</w:t>
      </w:r>
      <w:r w:rsidR="00E5259A">
        <w:rPr>
          <w:rFonts w:ascii="Times New Roman" w:eastAsia="Times New Roman" w:hAnsi="Times New Roman" w:cs="Times New Roman"/>
          <w:color w:val="000000"/>
          <w:sz w:val="22"/>
          <w:szCs w:val="22"/>
          <w:lang w:bidi="ar-SA"/>
        </w:rPr>
        <w:t xml:space="preserve">, although there is some ambiguity in how exactly to accomplish that step that still needs to be solved. </w:t>
      </w:r>
    </w:p>
    <w:p w14:paraId="5DE35F3F" w14:textId="77777777" w:rsidR="00E5259A" w:rsidRDefault="00E5259A" w:rsidP="00E5259A">
      <w:pPr>
        <w:ind w:left="2160"/>
        <w:rPr>
          <w:rFonts w:ascii="Times New Roman" w:eastAsia="Times New Roman" w:hAnsi="Times New Roman" w:cs="Times New Roman"/>
          <w:color w:val="000000"/>
          <w:sz w:val="22"/>
          <w:szCs w:val="22"/>
          <w:lang w:bidi="ar-SA"/>
        </w:rPr>
      </w:pPr>
    </w:p>
    <w:p w14:paraId="08B20AC0" w14:textId="6791A134" w:rsidR="00E5259A" w:rsidRPr="00E5259A" w:rsidRDefault="00E5259A" w:rsidP="00E5259A">
      <w:pPr>
        <w:ind w:left="2160"/>
        <w:rPr>
          <w:rFonts w:ascii="Times New Roman" w:eastAsia="Times New Roman" w:hAnsi="Times New Roman" w:cs="Times New Roman"/>
          <w:b/>
          <w:bCs/>
          <w:color w:val="000000"/>
          <w:sz w:val="22"/>
          <w:szCs w:val="22"/>
          <w:lang w:bidi="ar-SA"/>
        </w:rPr>
      </w:pPr>
      <w:r w:rsidRPr="002E7407">
        <w:rPr>
          <w:rFonts w:ascii="Times New Roman" w:eastAsia="Times New Roman" w:hAnsi="Times New Roman" w:cs="Times New Roman"/>
          <w:b/>
          <w:bCs/>
          <w:color w:val="000000"/>
          <w:sz w:val="22"/>
          <w:szCs w:val="22"/>
          <w:lang w:bidi="ar-SA"/>
        </w:rPr>
        <w:t>MOTION TO APPROVE 7 YES – 0 NO – 0 ABSTENTIONS</w:t>
      </w:r>
    </w:p>
    <w:p w14:paraId="4C7FCDE6" w14:textId="77777777" w:rsidR="00E5259A" w:rsidRDefault="00E5259A" w:rsidP="00E5259A">
      <w:pPr>
        <w:rPr>
          <w:rFonts w:ascii="Times New Roman" w:eastAsia="Times New Roman" w:hAnsi="Times New Roman" w:cs="Times New Roman"/>
          <w:color w:val="000000"/>
          <w:sz w:val="22"/>
          <w:szCs w:val="22"/>
          <w:lang w:bidi="ar-SA"/>
        </w:rPr>
      </w:pPr>
    </w:p>
    <w:p w14:paraId="61DA95A4" w14:textId="559D64BA" w:rsidR="00E5259A" w:rsidRDefault="00E5259A" w:rsidP="00E5259A">
      <w:pPr>
        <w:ind w:left="7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asked if CCPI would be able to consider the options before the major given that the significance of the change of the major is the additional options. Ms. Hamm </w:t>
      </w:r>
      <w:r w:rsidR="00006A0D">
        <w:rPr>
          <w:rFonts w:ascii="Times New Roman" w:eastAsia="Times New Roman" w:hAnsi="Times New Roman" w:cs="Times New Roman"/>
          <w:color w:val="000000"/>
          <w:sz w:val="22"/>
          <w:szCs w:val="22"/>
          <w:lang w:bidi="ar-SA"/>
        </w:rPr>
        <w:t>pointed out</w:t>
      </w:r>
      <w:r>
        <w:rPr>
          <w:rFonts w:ascii="Times New Roman" w:eastAsia="Times New Roman" w:hAnsi="Times New Roman" w:cs="Times New Roman"/>
          <w:color w:val="000000"/>
          <w:sz w:val="22"/>
          <w:szCs w:val="22"/>
          <w:lang w:bidi="ar-SA"/>
        </w:rPr>
        <w:t xml:space="preserve"> that a motion to change the order of the agenda will need to be voted on.</w:t>
      </w:r>
    </w:p>
    <w:p w14:paraId="2F6565E8" w14:textId="77777777" w:rsidR="00E5259A" w:rsidRDefault="00E5259A" w:rsidP="00E5259A">
      <w:pPr>
        <w:ind w:left="720"/>
        <w:rPr>
          <w:rFonts w:ascii="Times New Roman" w:eastAsia="Times New Roman" w:hAnsi="Times New Roman" w:cs="Times New Roman"/>
          <w:color w:val="000000"/>
          <w:sz w:val="22"/>
          <w:szCs w:val="22"/>
          <w:lang w:bidi="ar-SA"/>
        </w:rPr>
      </w:pPr>
    </w:p>
    <w:p w14:paraId="75957CC1" w14:textId="13738E48" w:rsidR="00E5259A" w:rsidRDefault="00E5259A" w:rsidP="00E5259A">
      <w:pPr>
        <w:ind w:left="720"/>
        <w:rPr>
          <w:rFonts w:ascii="Times New Roman" w:eastAsia="Times New Roman" w:hAnsi="Times New Roman" w:cs="Times New Roman"/>
          <w:color w:val="000000"/>
          <w:sz w:val="22"/>
          <w:szCs w:val="22"/>
          <w:lang w:bidi="ar-SA"/>
        </w:rPr>
      </w:pPr>
      <w:r w:rsidRPr="00E5259A">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reorder the agenda to consider the additional options before the change of major (Doh/Tang)</w:t>
      </w:r>
    </w:p>
    <w:p w14:paraId="776178CC" w14:textId="77777777" w:rsidR="00E5259A" w:rsidRDefault="00E5259A" w:rsidP="00E5259A">
      <w:pPr>
        <w:ind w:left="720"/>
        <w:rPr>
          <w:rFonts w:ascii="Times New Roman" w:eastAsia="Times New Roman" w:hAnsi="Times New Roman" w:cs="Times New Roman"/>
          <w:color w:val="000000"/>
          <w:sz w:val="22"/>
          <w:szCs w:val="22"/>
          <w:lang w:bidi="ar-SA"/>
        </w:rPr>
      </w:pPr>
    </w:p>
    <w:p w14:paraId="65D335BE" w14:textId="632D4FA2" w:rsidR="007967EB" w:rsidRPr="00E5259A" w:rsidRDefault="00E5259A" w:rsidP="00E5259A">
      <w:pPr>
        <w:ind w:left="720"/>
        <w:rPr>
          <w:rFonts w:ascii="Times New Roman" w:eastAsia="Times New Roman" w:hAnsi="Times New Roman" w:cs="Times New Roman"/>
          <w:b/>
          <w:bCs/>
          <w:sz w:val="22"/>
          <w:szCs w:val="22"/>
          <w:lang w:bidi="ar-SA"/>
        </w:rPr>
      </w:pPr>
      <w:r w:rsidRPr="00E5259A">
        <w:rPr>
          <w:rFonts w:ascii="Times New Roman" w:eastAsia="Times New Roman" w:hAnsi="Times New Roman" w:cs="Times New Roman"/>
          <w:b/>
          <w:bCs/>
          <w:color w:val="000000"/>
          <w:sz w:val="22"/>
          <w:szCs w:val="22"/>
          <w:lang w:bidi="ar-SA"/>
        </w:rPr>
        <w:t>MOTION APPROVED 7 YES – 0 NO – 0 ABSTENTIONS</w:t>
      </w:r>
    </w:p>
    <w:p w14:paraId="72C1980E" w14:textId="77777777" w:rsidR="007967EB" w:rsidRPr="007967EB" w:rsidRDefault="007967EB" w:rsidP="007967EB">
      <w:pPr>
        <w:rPr>
          <w:rFonts w:ascii="Times New Roman" w:eastAsia="Times New Roman" w:hAnsi="Times New Roman" w:cs="Times New Roman"/>
          <w:sz w:val="22"/>
          <w:szCs w:val="22"/>
          <w:lang w:bidi="ar-SA"/>
        </w:rPr>
      </w:pPr>
    </w:p>
    <w:p w14:paraId="07F34FB8" w14:textId="02A4E516"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6.</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Requests for Additional Options</w:t>
      </w:r>
      <w:r w:rsidR="00E5259A">
        <w:rPr>
          <w:rFonts w:ascii="Times New Roman" w:eastAsia="Times New Roman" w:hAnsi="Times New Roman" w:cs="Times New Roman"/>
          <w:color w:val="000000"/>
          <w:sz w:val="22"/>
          <w:szCs w:val="22"/>
          <w:lang w:bidi="ar-SA"/>
        </w:rPr>
        <w:t xml:space="preserve"> </w:t>
      </w:r>
      <w:r w:rsidR="00E5259A" w:rsidRPr="001A268E">
        <w:rPr>
          <w:rFonts w:ascii="Times New Roman" w:eastAsia="Times New Roman" w:hAnsi="Times New Roman" w:cs="Times New Roman"/>
          <w:i/>
          <w:iCs/>
          <w:color w:val="000000"/>
          <w:sz w:val="22"/>
          <w:szCs w:val="22"/>
          <w:lang w:bidi="ar-SA"/>
        </w:rPr>
        <w:t>(Reordered)</w:t>
      </w:r>
    </w:p>
    <w:p w14:paraId="28194EB1" w14:textId="77777777" w:rsidR="001A268E" w:rsidRDefault="001A268E" w:rsidP="007967EB">
      <w:pPr>
        <w:ind w:hanging="4320"/>
        <w:rPr>
          <w:rFonts w:ascii="Times New Roman" w:eastAsia="Times New Roman" w:hAnsi="Times New Roman" w:cs="Times New Roman"/>
          <w:color w:val="000000"/>
          <w:sz w:val="22"/>
          <w:szCs w:val="22"/>
          <w:lang w:bidi="ar-SA"/>
        </w:rPr>
      </w:pPr>
    </w:p>
    <w:p w14:paraId="7E64D51C" w14:textId="3904BC15" w:rsidR="00444A69" w:rsidRDefault="001A268E" w:rsidP="001A268E">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00444A69">
        <w:rPr>
          <w:rFonts w:ascii="Times New Roman" w:eastAsia="Times New Roman" w:hAnsi="Times New Roman" w:cs="Times New Roman"/>
          <w:color w:val="000000"/>
          <w:sz w:val="22"/>
          <w:szCs w:val="22"/>
          <w:lang w:bidi="ar-SA"/>
        </w:rPr>
        <w:tab/>
      </w:r>
      <w:r w:rsidRPr="001A268E">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bundle the three options requests together (Doh/</w:t>
      </w:r>
      <w:r w:rsidR="006F524F">
        <w:rPr>
          <w:rFonts w:ascii="Times New Roman" w:eastAsia="Times New Roman" w:hAnsi="Times New Roman" w:cs="Times New Roman"/>
          <w:color w:val="000000"/>
          <w:sz w:val="22"/>
          <w:szCs w:val="22"/>
          <w:lang w:bidi="ar-SA"/>
        </w:rPr>
        <w:t>Tang)</w:t>
      </w:r>
    </w:p>
    <w:p w14:paraId="55CADD98" w14:textId="77777777" w:rsidR="006F524F" w:rsidRDefault="006F524F" w:rsidP="001A268E">
      <w:pPr>
        <w:ind w:hanging="4320"/>
        <w:rPr>
          <w:rFonts w:ascii="Times New Roman" w:eastAsia="Times New Roman" w:hAnsi="Times New Roman" w:cs="Times New Roman"/>
          <w:color w:val="000000"/>
          <w:sz w:val="22"/>
          <w:szCs w:val="22"/>
          <w:lang w:bidi="ar-SA"/>
        </w:rPr>
      </w:pPr>
    </w:p>
    <w:p w14:paraId="478A79C6" w14:textId="69AB6561" w:rsidR="006F524F" w:rsidRPr="006F524F" w:rsidRDefault="006F524F" w:rsidP="001A268E">
      <w:pPr>
        <w:ind w:hanging="4320"/>
        <w:rPr>
          <w:rFonts w:ascii="Times New Roman" w:eastAsia="Times New Roman" w:hAnsi="Times New Roman" w:cs="Times New Roman"/>
          <w:b/>
          <w:bCs/>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6F524F">
        <w:rPr>
          <w:rFonts w:ascii="Times New Roman" w:eastAsia="Times New Roman" w:hAnsi="Times New Roman" w:cs="Times New Roman"/>
          <w:b/>
          <w:bCs/>
          <w:color w:val="000000"/>
          <w:sz w:val="22"/>
          <w:szCs w:val="22"/>
          <w:lang w:bidi="ar-SA"/>
        </w:rPr>
        <w:t>MOTION TO BUNDLE APPROVED 7 YES – 0 NO – 0 ABSTENTIONS</w:t>
      </w:r>
    </w:p>
    <w:p w14:paraId="1C45F86C" w14:textId="77777777" w:rsidR="007967EB" w:rsidRPr="007967EB" w:rsidRDefault="007967EB" w:rsidP="007967EB">
      <w:pPr>
        <w:rPr>
          <w:rFonts w:ascii="Times New Roman" w:eastAsia="Times New Roman" w:hAnsi="Times New Roman" w:cs="Times New Roman"/>
          <w:sz w:val="22"/>
          <w:szCs w:val="22"/>
          <w:lang w:bidi="ar-SA"/>
        </w:rPr>
      </w:pPr>
    </w:p>
    <w:p w14:paraId="0C8286CC" w14:textId="1AADF26B" w:rsidR="001A268E" w:rsidRPr="001A268E" w:rsidRDefault="007967EB" w:rsidP="001A268E">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Recreation Management</w:t>
      </w:r>
    </w:p>
    <w:p w14:paraId="24B7E192" w14:textId="77777777" w:rsidR="007967EB" w:rsidRPr="007967EB" w:rsidRDefault="007967EB" w:rsidP="007967EB">
      <w:pPr>
        <w:ind w:hanging="432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b.</w:t>
      </w:r>
      <w:r w:rsidRPr="007967EB">
        <w:rPr>
          <w:rFonts w:ascii="Times New Roman" w:eastAsia="Times New Roman" w:hAnsi="Times New Roman" w:cs="Times New Roman"/>
          <w:color w:val="000000"/>
          <w:sz w:val="22"/>
          <w:szCs w:val="22"/>
          <w:lang w:bidi="ar-SA"/>
        </w:rPr>
        <w:tab/>
        <w:t>Sport Management</w:t>
      </w:r>
    </w:p>
    <w:p w14:paraId="3D5567C5" w14:textId="77777777" w:rsidR="007967EB" w:rsidRDefault="007967EB" w:rsidP="007967EB">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c.</w:t>
      </w:r>
      <w:r w:rsidRPr="007967EB">
        <w:rPr>
          <w:rFonts w:ascii="Times New Roman" w:eastAsia="Times New Roman" w:hAnsi="Times New Roman" w:cs="Times New Roman"/>
          <w:color w:val="000000"/>
          <w:sz w:val="22"/>
          <w:szCs w:val="22"/>
          <w:lang w:bidi="ar-SA"/>
        </w:rPr>
        <w:tab/>
        <w:t>Tourism and Event Management</w:t>
      </w:r>
    </w:p>
    <w:p w14:paraId="776797BA" w14:textId="77777777" w:rsidR="00444A69" w:rsidRDefault="00444A69" w:rsidP="007967EB">
      <w:pPr>
        <w:ind w:hanging="4320"/>
        <w:rPr>
          <w:rFonts w:ascii="Times New Roman" w:eastAsia="Times New Roman" w:hAnsi="Times New Roman" w:cs="Times New Roman"/>
          <w:color w:val="000000"/>
          <w:sz w:val="22"/>
          <w:szCs w:val="22"/>
          <w:lang w:bidi="ar-SA"/>
        </w:rPr>
      </w:pPr>
    </w:p>
    <w:p w14:paraId="6B7B6BDE" w14:textId="48DB6CEE" w:rsidR="00444A69" w:rsidRDefault="00444A69"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explained that the department identified three strength areas that would align with industry need</w:t>
      </w:r>
      <w:r w:rsidR="0055261B">
        <w:rPr>
          <w:rFonts w:ascii="Times New Roman" w:eastAsia="Times New Roman" w:hAnsi="Times New Roman" w:cs="Times New Roman"/>
          <w:color w:val="000000"/>
          <w:sz w:val="22"/>
          <w:szCs w:val="22"/>
          <w:lang w:bidi="ar-SA"/>
        </w:rPr>
        <w:t>:</w:t>
      </w:r>
      <w:r>
        <w:rPr>
          <w:rFonts w:ascii="Times New Roman" w:eastAsia="Times New Roman" w:hAnsi="Times New Roman" w:cs="Times New Roman"/>
          <w:color w:val="000000"/>
          <w:sz w:val="22"/>
          <w:szCs w:val="22"/>
          <w:lang w:bidi="ar-SA"/>
        </w:rPr>
        <w:t xml:space="preserve"> </w:t>
      </w:r>
      <w:r w:rsidR="0055261B">
        <w:rPr>
          <w:rFonts w:ascii="Times New Roman" w:eastAsia="Times New Roman" w:hAnsi="Times New Roman" w:cs="Times New Roman"/>
          <w:color w:val="000000"/>
          <w:sz w:val="22"/>
          <w:szCs w:val="22"/>
          <w:lang w:bidi="ar-SA"/>
        </w:rPr>
        <w:t>R</w:t>
      </w:r>
      <w:r>
        <w:rPr>
          <w:rFonts w:ascii="Times New Roman" w:eastAsia="Times New Roman" w:hAnsi="Times New Roman" w:cs="Times New Roman"/>
          <w:color w:val="000000"/>
          <w:sz w:val="22"/>
          <w:szCs w:val="22"/>
          <w:lang w:bidi="ar-SA"/>
        </w:rPr>
        <w:t xml:space="preserve">ecreation </w:t>
      </w:r>
      <w:r w:rsidR="0055261B">
        <w:rPr>
          <w:rFonts w:ascii="Times New Roman" w:eastAsia="Times New Roman" w:hAnsi="Times New Roman" w:cs="Times New Roman"/>
          <w:color w:val="000000"/>
          <w:sz w:val="22"/>
          <w:szCs w:val="22"/>
          <w:lang w:bidi="ar-SA"/>
        </w:rPr>
        <w:t>M</w:t>
      </w:r>
      <w:r>
        <w:rPr>
          <w:rFonts w:ascii="Times New Roman" w:eastAsia="Times New Roman" w:hAnsi="Times New Roman" w:cs="Times New Roman"/>
          <w:color w:val="000000"/>
          <w:sz w:val="22"/>
          <w:szCs w:val="22"/>
          <w:lang w:bidi="ar-SA"/>
        </w:rPr>
        <w:t xml:space="preserve">anagement, </w:t>
      </w:r>
      <w:r w:rsidR="0055261B">
        <w:rPr>
          <w:rFonts w:ascii="Times New Roman" w:eastAsia="Times New Roman" w:hAnsi="Times New Roman" w:cs="Times New Roman"/>
          <w:color w:val="000000"/>
          <w:sz w:val="22"/>
          <w:szCs w:val="22"/>
          <w:lang w:bidi="ar-SA"/>
        </w:rPr>
        <w:t>S</w:t>
      </w:r>
      <w:r>
        <w:rPr>
          <w:rFonts w:ascii="Times New Roman" w:eastAsia="Times New Roman" w:hAnsi="Times New Roman" w:cs="Times New Roman"/>
          <w:color w:val="000000"/>
          <w:sz w:val="22"/>
          <w:szCs w:val="22"/>
          <w:lang w:bidi="ar-SA"/>
        </w:rPr>
        <w:t xml:space="preserve">port </w:t>
      </w:r>
      <w:r w:rsidR="0055261B">
        <w:rPr>
          <w:rFonts w:ascii="Times New Roman" w:eastAsia="Times New Roman" w:hAnsi="Times New Roman" w:cs="Times New Roman"/>
          <w:color w:val="000000"/>
          <w:sz w:val="22"/>
          <w:szCs w:val="22"/>
          <w:lang w:bidi="ar-SA"/>
        </w:rPr>
        <w:t>M</w:t>
      </w:r>
      <w:r>
        <w:rPr>
          <w:rFonts w:ascii="Times New Roman" w:eastAsia="Times New Roman" w:hAnsi="Times New Roman" w:cs="Times New Roman"/>
          <w:color w:val="000000"/>
          <w:sz w:val="22"/>
          <w:szCs w:val="22"/>
          <w:lang w:bidi="ar-SA"/>
        </w:rPr>
        <w:t xml:space="preserve">anagement, </w:t>
      </w:r>
      <w:r w:rsidR="0055261B">
        <w:rPr>
          <w:rFonts w:ascii="Times New Roman" w:eastAsia="Times New Roman" w:hAnsi="Times New Roman" w:cs="Times New Roman"/>
          <w:color w:val="000000"/>
          <w:sz w:val="22"/>
          <w:szCs w:val="22"/>
          <w:lang w:bidi="ar-SA"/>
        </w:rPr>
        <w:t>and Tourism and E</w:t>
      </w:r>
      <w:r>
        <w:rPr>
          <w:rFonts w:ascii="Times New Roman" w:eastAsia="Times New Roman" w:hAnsi="Times New Roman" w:cs="Times New Roman"/>
          <w:color w:val="000000"/>
          <w:sz w:val="22"/>
          <w:szCs w:val="22"/>
          <w:lang w:bidi="ar-SA"/>
        </w:rPr>
        <w:t xml:space="preserve">vent </w:t>
      </w:r>
      <w:r w:rsidR="0055261B">
        <w:rPr>
          <w:rFonts w:ascii="Times New Roman" w:eastAsia="Times New Roman" w:hAnsi="Times New Roman" w:cs="Times New Roman"/>
          <w:color w:val="000000"/>
          <w:sz w:val="22"/>
          <w:szCs w:val="22"/>
          <w:lang w:bidi="ar-SA"/>
        </w:rPr>
        <w:t>M</w:t>
      </w:r>
      <w:r>
        <w:rPr>
          <w:rFonts w:ascii="Times New Roman" w:eastAsia="Times New Roman" w:hAnsi="Times New Roman" w:cs="Times New Roman"/>
          <w:color w:val="000000"/>
          <w:sz w:val="22"/>
          <w:szCs w:val="22"/>
          <w:lang w:bidi="ar-SA"/>
        </w:rPr>
        <w:t xml:space="preserve">anagement. He said the department is confident they can deliver these options and courses in the rotation and ways that they need to offer them. </w:t>
      </w:r>
    </w:p>
    <w:p w14:paraId="5098AE66" w14:textId="77777777" w:rsidR="00444A69" w:rsidRDefault="00444A69" w:rsidP="00444A69">
      <w:pPr>
        <w:ind w:left="2160"/>
        <w:rPr>
          <w:rFonts w:ascii="Times New Roman" w:eastAsia="Times New Roman" w:hAnsi="Times New Roman" w:cs="Times New Roman"/>
          <w:color w:val="000000"/>
          <w:sz w:val="22"/>
          <w:szCs w:val="22"/>
          <w:lang w:bidi="ar-SA"/>
        </w:rPr>
      </w:pPr>
    </w:p>
    <w:p w14:paraId="756F37E0" w14:textId="4617A34E" w:rsidR="00444A69" w:rsidRDefault="00444A69"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noted that the Recreation Management option will be the most general; it will be both transfer friendly and adult learner friendly. He observed that there is a tremendous number of park and rec professionals who need to finish their bachelor’s degrees but have been unable to do so for various reasons, and this option is intentionally designed to meet their needs. </w:t>
      </w:r>
    </w:p>
    <w:p w14:paraId="1ED177D0" w14:textId="77777777" w:rsidR="00DA7B1D" w:rsidRDefault="00DA7B1D" w:rsidP="00444A69">
      <w:pPr>
        <w:ind w:left="2160"/>
        <w:rPr>
          <w:rFonts w:ascii="Times New Roman" w:eastAsia="Times New Roman" w:hAnsi="Times New Roman" w:cs="Times New Roman"/>
          <w:color w:val="000000"/>
          <w:sz w:val="22"/>
          <w:szCs w:val="22"/>
          <w:lang w:bidi="ar-SA"/>
        </w:rPr>
      </w:pPr>
    </w:p>
    <w:p w14:paraId="5E34D67D" w14:textId="5A418A8E" w:rsidR="00A63C53" w:rsidRDefault="00DA7B1D"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Robinett remarked that </w:t>
      </w:r>
      <w:r w:rsidR="001A3B9D">
        <w:rPr>
          <w:rFonts w:ascii="Times New Roman" w:eastAsia="Times New Roman" w:hAnsi="Times New Roman" w:cs="Times New Roman"/>
          <w:color w:val="000000"/>
          <w:sz w:val="22"/>
          <w:szCs w:val="22"/>
          <w:lang w:bidi="ar-SA"/>
        </w:rPr>
        <w:t xml:space="preserve">for </w:t>
      </w:r>
      <w:r>
        <w:rPr>
          <w:rFonts w:ascii="Times New Roman" w:eastAsia="Times New Roman" w:hAnsi="Times New Roman" w:cs="Times New Roman"/>
          <w:color w:val="000000"/>
          <w:sz w:val="22"/>
          <w:szCs w:val="22"/>
          <w:lang w:bidi="ar-SA"/>
        </w:rPr>
        <w:t>the Sport Management option</w:t>
      </w:r>
      <w:r w:rsidR="001A3B9D">
        <w:rPr>
          <w:rFonts w:ascii="Times New Roman" w:eastAsia="Times New Roman" w:hAnsi="Times New Roman" w:cs="Times New Roman"/>
          <w:color w:val="000000"/>
          <w:sz w:val="22"/>
          <w:szCs w:val="22"/>
          <w:lang w:bidi="ar-SA"/>
        </w:rPr>
        <w:t xml:space="preserve">, which is </w:t>
      </w:r>
      <w:r>
        <w:rPr>
          <w:rFonts w:ascii="Times New Roman" w:eastAsia="Times New Roman" w:hAnsi="Times New Roman" w:cs="Times New Roman"/>
          <w:color w:val="000000"/>
          <w:sz w:val="22"/>
          <w:szCs w:val="22"/>
          <w:lang w:bidi="ar-SA"/>
        </w:rPr>
        <w:t xml:space="preserve">geared at those students who </w:t>
      </w:r>
      <w:r w:rsidR="001A3B9D">
        <w:rPr>
          <w:rFonts w:ascii="Times New Roman" w:eastAsia="Times New Roman" w:hAnsi="Times New Roman" w:cs="Times New Roman"/>
          <w:color w:val="000000"/>
          <w:sz w:val="22"/>
          <w:szCs w:val="22"/>
          <w:lang w:bidi="ar-SA"/>
        </w:rPr>
        <w:t xml:space="preserve">want to </w:t>
      </w:r>
      <w:r w:rsidR="00006A0D">
        <w:rPr>
          <w:rFonts w:ascii="Times New Roman" w:eastAsia="Times New Roman" w:hAnsi="Times New Roman" w:cs="Times New Roman"/>
          <w:color w:val="000000"/>
          <w:sz w:val="22"/>
          <w:szCs w:val="22"/>
          <w:lang w:bidi="ar-SA"/>
        </w:rPr>
        <w:t>go into</w:t>
      </w:r>
      <w:r w:rsidR="001A3B9D">
        <w:rPr>
          <w:rFonts w:ascii="Times New Roman" w:eastAsia="Times New Roman" w:hAnsi="Times New Roman" w:cs="Times New Roman"/>
          <w:color w:val="000000"/>
          <w:sz w:val="22"/>
          <w:szCs w:val="22"/>
          <w:lang w:bidi="ar-SA"/>
        </w:rPr>
        <w:t xml:space="preserve"> a professional field, the plan is to work with Communication, Museum Studies, and others to develop 4+1 programs that would allow students to work with </w:t>
      </w:r>
      <w:r w:rsidR="00006A0D">
        <w:rPr>
          <w:rFonts w:ascii="Times New Roman" w:eastAsia="Times New Roman" w:hAnsi="Times New Roman" w:cs="Times New Roman"/>
          <w:color w:val="000000"/>
          <w:sz w:val="22"/>
          <w:szCs w:val="22"/>
          <w:lang w:bidi="ar-SA"/>
        </w:rPr>
        <w:t xml:space="preserve">the </w:t>
      </w:r>
      <w:r w:rsidR="001A3B9D">
        <w:rPr>
          <w:rFonts w:ascii="Times New Roman" w:eastAsia="Times New Roman" w:hAnsi="Times New Roman" w:cs="Times New Roman"/>
          <w:color w:val="000000"/>
          <w:sz w:val="22"/>
          <w:szCs w:val="22"/>
          <w:lang w:bidi="ar-SA"/>
        </w:rPr>
        <w:t xml:space="preserve">master’s degrees </w:t>
      </w:r>
      <w:r w:rsidR="00006A0D">
        <w:rPr>
          <w:rFonts w:ascii="Times New Roman" w:eastAsia="Times New Roman" w:hAnsi="Times New Roman" w:cs="Times New Roman"/>
          <w:color w:val="000000"/>
          <w:sz w:val="22"/>
          <w:szCs w:val="22"/>
          <w:lang w:bidi="ar-SA"/>
        </w:rPr>
        <w:t>that align with</w:t>
      </w:r>
      <w:r w:rsidR="001A3B9D">
        <w:rPr>
          <w:rFonts w:ascii="Times New Roman" w:eastAsia="Times New Roman" w:hAnsi="Times New Roman" w:cs="Times New Roman"/>
          <w:color w:val="000000"/>
          <w:sz w:val="22"/>
          <w:szCs w:val="22"/>
          <w:lang w:bidi="ar-SA"/>
        </w:rPr>
        <w:t xml:space="preserve"> the department’s options </w:t>
      </w:r>
      <w:r w:rsidR="00006A0D">
        <w:rPr>
          <w:rFonts w:ascii="Times New Roman" w:eastAsia="Times New Roman" w:hAnsi="Times New Roman" w:cs="Times New Roman"/>
          <w:color w:val="000000"/>
          <w:sz w:val="22"/>
          <w:szCs w:val="22"/>
          <w:lang w:bidi="ar-SA"/>
        </w:rPr>
        <w:t>and</w:t>
      </w:r>
      <w:r w:rsidR="001A3B9D">
        <w:rPr>
          <w:rFonts w:ascii="Times New Roman" w:eastAsia="Times New Roman" w:hAnsi="Times New Roman" w:cs="Times New Roman"/>
          <w:color w:val="000000"/>
          <w:sz w:val="22"/>
          <w:szCs w:val="22"/>
          <w:lang w:bidi="ar-SA"/>
        </w:rPr>
        <w:t xml:space="preserve"> would make the most sense for them. </w:t>
      </w:r>
    </w:p>
    <w:p w14:paraId="4CC24668" w14:textId="77777777" w:rsidR="00A63C53" w:rsidRDefault="00A63C53" w:rsidP="00444A69">
      <w:pPr>
        <w:ind w:left="2160"/>
        <w:rPr>
          <w:rFonts w:ascii="Times New Roman" w:eastAsia="Times New Roman" w:hAnsi="Times New Roman" w:cs="Times New Roman"/>
          <w:color w:val="000000"/>
          <w:sz w:val="22"/>
          <w:szCs w:val="22"/>
          <w:lang w:bidi="ar-SA"/>
        </w:rPr>
      </w:pPr>
    </w:p>
    <w:p w14:paraId="30096440" w14:textId="14C00EE2" w:rsidR="00A63C53" w:rsidRDefault="00A63C53"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said the Tourism and Event option represents an overhaul of a different option that currently exists. He noted that when RPTH had ten faculty members, they offered five different options, but they no longer have a faculty member with outdoor leadership experience or ones that can specifically focus on community organizations or adapted recreation. He explained that</w:t>
      </w:r>
      <w:r w:rsidR="00006A0D">
        <w:rPr>
          <w:rFonts w:ascii="Times New Roman" w:eastAsia="Times New Roman" w:hAnsi="Times New Roman" w:cs="Times New Roman"/>
          <w:color w:val="000000"/>
          <w:sz w:val="22"/>
          <w:szCs w:val="22"/>
          <w:lang w:bidi="ar-SA"/>
        </w:rPr>
        <w:t>,</w:t>
      </w:r>
      <w:r>
        <w:rPr>
          <w:rFonts w:ascii="Times New Roman" w:eastAsia="Times New Roman" w:hAnsi="Times New Roman" w:cs="Times New Roman"/>
          <w:color w:val="000000"/>
          <w:sz w:val="22"/>
          <w:szCs w:val="22"/>
          <w:lang w:bidi="ar-SA"/>
        </w:rPr>
        <w:t xml:space="preserve"> for these options, it has become necessary for the department to evolve with what they have, which they do not think eliminates their opportunities to exp</w:t>
      </w:r>
      <w:r w:rsidR="00006A0D">
        <w:rPr>
          <w:rFonts w:ascii="Times New Roman" w:eastAsia="Times New Roman" w:hAnsi="Times New Roman" w:cs="Times New Roman"/>
          <w:color w:val="000000"/>
          <w:sz w:val="22"/>
          <w:szCs w:val="22"/>
          <w:lang w:bidi="ar-SA"/>
        </w:rPr>
        <w:t>a</w:t>
      </w:r>
      <w:r>
        <w:rPr>
          <w:rFonts w:ascii="Times New Roman" w:eastAsia="Times New Roman" w:hAnsi="Times New Roman" w:cs="Times New Roman"/>
          <w:color w:val="000000"/>
          <w:sz w:val="22"/>
          <w:szCs w:val="22"/>
          <w:lang w:bidi="ar-SA"/>
        </w:rPr>
        <w:t>nd in the future in any way. He thinks this new option will make the department more strategically capable of doing what they can right now in a way that better serves their students.</w:t>
      </w:r>
    </w:p>
    <w:p w14:paraId="097B91AB" w14:textId="77777777" w:rsidR="00A63C53" w:rsidRDefault="00A63C53" w:rsidP="00444A69">
      <w:pPr>
        <w:ind w:left="2160"/>
        <w:rPr>
          <w:rFonts w:ascii="Times New Roman" w:eastAsia="Times New Roman" w:hAnsi="Times New Roman" w:cs="Times New Roman"/>
          <w:color w:val="000000"/>
          <w:sz w:val="22"/>
          <w:szCs w:val="22"/>
          <w:lang w:bidi="ar-SA"/>
        </w:rPr>
      </w:pPr>
    </w:p>
    <w:p w14:paraId="1E021C74" w14:textId="0DD1B49D" w:rsidR="00DA7B1D" w:rsidRDefault="00A63C53"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Dr. Tang asked </w:t>
      </w:r>
      <w:r w:rsidR="00006A0D">
        <w:rPr>
          <w:rFonts w:ascii="Times New Roman" w:eastAsia="Times New Roman" w:hAnsi="Times New Roman" w:cs="Times New Roman"/>
          <w:color w:val="000000"/>
          <w:sz w:val="22"/>
          <w:szCs w:val="22"/>
          <w:lang w:bidi="ar-SA"/>
        </w:rPr>
        <w:t xml:space="preserve">whether </w:t>
      </w:r>
      <w:r>
        <w:rPr>
          <w:rFonts w:ascii="Times New Roman" w:eastAsia="Times New Roman" w:hAnsi="Times New Roman" w:cs="Times New Roman"/>
          <w:color w:val="000000"/>
          <w:sz w:val="22"/>
          <w:szCs w:val="22"/>
          <w:lang w:bidi="ar-SA"/>
        </w:rPr>
        <w:t>five or four options will be eliminated because sometimes the narrative says five and other times it says four. Dr. Robinett clarified that there are five options, but the department has suspended four of the options and has only kept the Recreation, Park, and Tourism option right now. He said they are moving away from the five options that existed previously in order to have only the three options proposed today. He added that students would enroll in the Bachelor</w:t>
      </w:r>
      <w:r w:rsidR="00652BB5">
        <w:rPr>
          <w:rFonts w:ascii="Times New Roman" w:eastAsia="Times New Roman" w:hAnsi="Times New Roman" w:cs="Times New Roman"/>
          <w:color w:val="000000"/>
          <w:sz w:val="22"/>
          <w:szCs w:val="22"/>
          <w:lang w:bidi="ar-SA"/>
        </w:rPr>
        <w:t xml:space="preserve"> </w:t>
      </w:r>
      <w:r>
        <w:rPr>
          <w:rFonts w:ascii="Times New Roman" w:eastAsia="Times New Roman" w:hAnsi="Times New Roman" w:cs="Times New Roman"/>
          <w:color w:val="000000"/>
          <w:sz w:val="22"/>
          <w:szCs w:val="22"/>
          <w:lang w:bidi="ar-SA"/>
        </w:rPr>
        <w:t xml:space="preserve">in Recreation, Park, and Tourism Administration and then choose one of these three options. </w:t>
      </w:r>
    </w:p>
    <w:p w14:paraId="7AF93086" w14:textId="77777777" w:rsidR="00A63C53" w:rsidRDefault="00A63C53" w:rsidP="00444A69">
      <w:pPr>
        <w:ind w:left="2160"/>
        <w:rPr>
          <w:rFonts w:ascii="Times New Roman" w:eastAsia="Times New Roman" w:hAnsi="Times New Roman" w:cs="Times New Roman"/>
          <w:color w:val="000000"/>
          <w:sz w:val="22"/>
          <w:szCs w:val="22"/>
          <w:lang w:bidi="ar-SA"/>
        </w:rPr>
      </w:pPr>
    </w:p>
    <w:p w14:paraId="368F14D9" w14:textId="36232BDA" w:rsidR="00A63C53" w:rsidRDefault="00A63C53"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Tang suggested that since the three options all include the word “management,” perhaps the degree name and department name should also include the word “management.” Dr. Robinett responded that this could create accreditation challenges for the School of Accounting and Business Administration and their Management program</w:t>
      </w:r>
      <w:r w:rsidR="00682009">
        <w:rPr>
          <w:rFonts w:ascii="Times New Roman" w:eastAsia="Times New Roman" w:hAnsi="Times New Roman" w:cs="Times New Roman"/>
          <w:color w:val="000000"/>
          <w:sz w:val="22"/>
          <w:szCs w:val="22"/>
          <w:lang w:bidi="ar-SA"/>
        </w:rPr>
        <w:t>s</w:t>
      </w:r>
      <w:r>
        <w:rPr>
          <w:rFonts w:ascii="Times New Roman" w:eastAsia="Times New Roman" w:hAnsi="Times New Roman" w:cs="Times New Roman"/>
          <w:color w:val="000000"/>
          <w:sz w:val="22"/>
          <w:szCs w:val="22"/>
          <w:lang w:bidi="ar-SA"/>
        </w:rPr>
        <w:t xml:space="preserve">. </w:t>
      </w:r>
      <w:r w:rsidR="00682009">
        <w:rPr>
          <w:rFonts w:ascii="Times New Roman" w:eastAsia="Times New Roman" w:hAnsi="Times New Roman" w:cs="Times New Roman"/>
          <w:color w:val="000000"/>
          <w:sz w:val="22"/>
          <w:szCs w:val="22"/>
          <w:lang w:bidi="ar-SA"/>
        </w:rPr>
        <w:t xml:space="preserve">He added that if the options are not in the same school as Management, it will not create problems for that school to navigate. He </w:t>
      </w:r>
      <w:r w:rsidR="006F524F">
        <w:rPr>
          <w:rFonts w:ascii="Times New Roman" w:eastAsia="Times New Roman" w:hAnsi="Times New Roman" w:cs="Times New Roman"/>
          <w:color w:val="000000"/>
          <w:sz w:val="22"/>
          <w:szCs w:val="22"/>
          <w:lang w:bidi="ar-SA"/>
        </w:rPr>
        <w:t>related</w:t>
      </w:r>
      <w:r w:rsidR="00682009">
        <w:rPr>
          <w:rFonts w:ascii="Times New Roman" w:eastAsia="Times New Roman" w:hAnsi="Times New Roman" w:cs="Times New Roman"/>
          <w:color w:val="000000"/>
          <w:sz w:val="22"/>
          <w:szCs w:val="22"/>
          <w:lang w:bidi="ar-SA"/>
        </w:rPr>
        <w:t xml:space="preserve"> that RPTH has talked this over thoroughly with College of Business and Technology Dean Tara Feld and Associate Provost Jessica Lin to make sure that RPTH is not causing any headaches for their colleagues.</w:t>
      </w:r>
      <w:r w:rsidR="006F524F">
        <w:rPr>
          <w:rFonts w:ascii="Times New Roman" w:eastAsia="Times New Roman" w:hAnsi="Times New Roman" w:cs="Times New Roman"/>
          <w:color w:val="000000"/>
          <w:sz w:val="22"/>
          <w:szCs w:val="22"/>
          <w:lang w:bidi="ar-SA"/>
        </w:rPr>
        <w:t xml:space="preserve"> He added that RPTH would have loved to use the word “management,” but that is </w:t>
      </w:r>
      <w:r w:rsidR="00652BB5">
        <w:rPr>
          <w:rFonts w:ascii="Times New Roman" w:eastAsia="Times New Roman" w:hAnsi="Times New Roman" w:cs="Times New Roman"/>
          <w:color w:val="000000"/>
          <w:sz w:val="22"/>
          <w:szCs w:val="22"/>
          <w:lang w:bidi="ar-SA"/>
        </w:rPr>
        <w:t>impossible</w:t>
      </w:r>
      <w:r w:rsidR="006F524F">
        <w:rPr>
          <w:rFonts w:ascii="Times New Roman" w:eastAsia="Times New Roman" w:hAnsi="Times New Roman" w:cs="Times New Roman"/>
          <w:color w:val="000000"/>
          <w:sz w:val="22"/>
          <w:szCs w:val="22"/>
          <w:lang w:bidi="ar-SA"/>
        </w:rPr>
        <w:t xml:space="preserve">, and </w:t>
      </w:r>
      <w:r w:rsidR="006F524F">
        <w:rPr>
          <w:rFonts w:ascii="Times New Roman" w:eastAsia="Times New Roman" w:hAnsi="Times New Roman" w:cs="Times New Roman"/>
          <w:color w:val="000000"/>
          <w:sz w:val="22"/>
          <w:szCs w:val="22"/>
          <w:lang w:bidi="ar-SA"/>
        </w:rPr>
        <w:lastRenderedPageBreak/>
        <w:t xml:space="preserve">they understand why, based on the College of Business and Technology’s very impressive accreditations. Dr. Tang asked if this means the word “management” should </w:t>
      </w:r>
      <w:r w:rsidR="00652BB5">
        <w:rPr>
          <w:rFonts w:ascii="Times New Roman" w:eastAsia="Times New Roman" w:hAnsi="Times New Roman" w:cs="Times New Roman"/>
          <w:color w:val="000000"/>
          <w:sz w:val="22"/>
          <w:szCs w:val="22"/>
          <w:lang w:bidi="ar-SA"/>
        </w:rPr>
        <w:t>only be used by</w:t>
      </w:r>
      <w:r w:rsidR="006F524F">
        <w:rPr>
          <w:rFonts w:ascii="Times New Roman" w:eastAsia="Times New Roman" w:hAnsi="Times New Roman" w:cs="Times New Roman"/>
          <w:color w:val="000000"/>
          <w:sz w:val="22"/>
          <w:szCs w:val="22"/>
          <w:lang w:bidi="ar-SA"/>
        </w:rPr>
        <w:t xml:space="preserve"> the School of Accounting and Business; Dr. Robinett replied this is true at the uppermost level, but that school recognizes that some other programs are in applied business fields that necessitate </w:t>
      </w:r>
      <w:r w:rsidR="00652BB5">
        <w:rPr>
          <w:rFonts w:ascii="Times New Roman" w:eastAsia="Times New Roman" w:hAnsi="Times New Roman" w:cs="Times New Roman"/>
          <w:color w:val="000000"/>
          <w:sz w:val="22"/>
          <w:szCs w:val="22"/>
          <w:lang w:bidi="ar-SA"/>
        </w:rPr>
        <w:t xml:space="preserve">the use of </w:t>
      </w:r>
      <w:r w:rsidR="006F524F">
        <w:rPr>
          <w:rFonts w:ascii="Times New Roman" w:eastAsia="Times New Roman" w:hAnsi="Times New Roman" w:cs="Times New Roman"/>
          <w:color w:val="000000"/>
          <w:sz w:val="22"/>
          <w:szCs w:val="22"/>
          <w:lang w:bidi="ar-SA"/>
        </w:rPr>
        <w:t xml:space="preserve">some of this verbiage. </w:t>
      </w:r>
    </w:p>
    <w:p w14:paraId="465E6539" w14:textId="77777777" w:rsidR="00652BB5" w:rsidRDefault="00652BB5" w:rsidP="00444A69">
      <w:pPr>
        <w:ind w:left="2160"/>
        <w:rPr>
          <w:rFonts w:ascii="Times New Roman" w:eastAsia="Times New Roman" w:hAnsi="Times New Roman" w:cs="Times New Roman"/>
          <w:color w:val="000000"/>
          <w:sz w:val="22"/>
          <w:szCs w:val="22"/>
          <w:lang w:bidi="ar-SA"/>
        </w:rPr>
      </w:pPr>
    </w:p>
    <w:p w14:paraId="6936FB7F" w14:textId="15A3FDDB" w:rsidR="00652BB5" w:rsidRDefault="00652BB5" w:rsidP="00444A69">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Tang pointed out a minor grammatical change for the Tourism and Event option.</w:t>
      </w:r>
    </w:p>
    <w:p w14:paraId="62FD1C3C" w14:textId="77777777" w:rsidR="006F524F" w:rsidRDefault="006F524F" w:rsidP="00444A69">
      <w:pPr>
        <w:ind w:left="2160"/>
        <w:rPr>
          <w:rFonts w:ascii="Times New Roman" w:eastAsia="Times New Roman" w:hAnsi="Times New Roman" w:cs="Times New Roman"/>
          <w:color w:val="000000"/>
          <w:sz w:val="22"/>
          <w:szCs w:val="22"/>
          <w:lang w:bidi="ar-SA"/>
        </w:rPr>
      </w:pPr>
    </w:p>
    <w:p w14:paraId="2D1CF697" w14:textId="62CDFC99" w:rsidR="006F524F" w:rsidRDefault="006F524F" w:rsidP="00444A69">
      <w:pPr>
        <w:ind w:left="2160"/>
        <w:rPr>
          <w:rFonts w:ascii="Times New Roman" w:eastAsia="Times New Roman" w:hAnsi="Times New Roman" w:cs="Times New Roman"/>
          <w:color w:val="000000"/>
          <w:sz w:val="22"/>
          <w:szCs w:val="22"/>
          <w:lang w:bidi="ar-SA"/>
        </w:rPr>
      </w:pPr>
      <w:r w:rsidRPr="006F524F">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the three options (Doh/Tang)</w:t>
      </w:r>
    </w:p>
    <w:p w14:paraId="7378505E" w14:textId="77777777" w:rsidR="006F524F" w:rsidRDefault="006F524F" w:rsidP="00444A69">
      <w:pPr>
        <w:ind w:left="2160"/>
        <w:rPr>
          <w:rFonts w:ascii="Times New Roman" w:eastAsia="Times New Roman" w:hAnsi="Times New Roman" w:cs="Times New Roman"/>
          <w:color w:val="000000"/>
          <w:sz w:val="22"/>
          <w:szCs w:val="22"/>
          <w:lang w:bidi="ar-SA"/>
        </w:rPr>
      </w:pPr>
    </w:p>
    <w:p w14:paraId="228041B1" w14:textId="0D9EF384" w:rsidR="006F524F" w:rsidRPr="006F524F" w:rsidRDefault="006F524F" w:rsidP="00444A69">
      <w:pPr>
        <w:ind w:left="2160"/>
        <w:rPr>
          <w:rFonts w:ascii="Times New Roman" w:eastAsia="Times New Roman" w:hAnsi="Times New Roman" w:cs="Times New Roman"/>
          <w:b/>
          <w:bCs/>
          <w:color w:val="000000"/>
          <w:sz w:val="22"/>
          <w:szCs w:val="22"/>
          <w:lang w:bidi="ar-SA"/>
        </w:rPr>
      </w:pPr>
      <w:r w:rsidRPr="006F524F">
        <w:rPr>
          <w:rFonts w:ascii="Times New Roman" w:eastAsia="Times New Roman" w:hAnsi="Times New Roman" w:cs="Times New Roman"/>
          <w:b/>
          <w:bCs/>
          <w:color w:val="000000"/>
          <w:sz w:val="22"/>
          <w:szCs w:val="22"/>
          <w:lang w:bidi="ar-SA"/>
        </w:rPr>
        <w:t>MOTION APPROVED 7 YES – 0 NO – 0 ABSTENTIONS</w:t>
      </w:r>
    </w:p>
    <w:p w14:paraId="3396A07C" w14:textId="77777777" w:rsidR="00E5259A" w:rsidRDefault="00E5259A" w:rsidP="007967EB">
      <w:pPr>
        <w:ind w:hanging="4320"/>
        <w:rPr>
          <w:rFonts w:ascii="Times New Roman" w:eastAsia="Times New Roman" w:hAnsi="Times New Roman" w:cs="Times New Roman"/>
          <w:color w:val="000000"/>
          <w:sz w:val="22"/>
          <w:szCs w:val="22"/>
          <w:lang w:bidi="ar-SA"/>
        </w:rPr>
      </w:pPr>
    </w:p>
    <w:p w14:paraId="1211AC99" w14:textId="0CC98BEB" w:rsidR="00E5259A" w:rsidRPr="00E5259A" w:rsidRDefault="00E5259A" w:rsidP="00E5259A">
      <w:pPr>
        <w:ind w:hanging="4320"/>
        <w:rPr>
          <w:rFonts w:ascii="Times New Roman" w:eastAsia="Times New Roman" w:hAnsi="Times New Roman" w:cs="Times New Roman"/>
          <w:sz w:val="22"/>
          <w:szCs w:val="22"/>
          <w:lang w:bidi="ar-SA"/>
        </w:rPr>
      </w:pPr>
      <w:r w:rsidRPr="007967EB">
        <w:rPr>
          <w:rFonts w:ascii="Times New Roman" w:eastAsia="Times New Roman" w:hAnsi="Times New Roman" w:cs="Times New Roman"/>
          <w:color w:val="000000"/>
          <w:sz w:val="22"/>
          <w:szCs w:val="22"/>
          <w:lang w:bidi="ar-SA"/>
        </w:rPr>
        <w:tab/>
      </w:r>
      <w:r w:rsidR="00C15B5F">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5.</w:t>
      </w:r>
      <w:r w:rsidRPr="007967EB">
        <w:rPr>
          <w:rFonts w:ascii="Times New Roman" w:eastAsia="Times New Roman" w:hAnsi="Times New Roman" w:cs="Times New Roman"/>
          <w:color w:val="000000"/>
          <w:sz w:val="22"/>
          <w:szCs w:val="22"/>
          <w:lang w:bidi="ar-SA"/>
        </w:rPr>
        <w:tab/>
      </w:r>
      <w:r w:rsidRPr="00356FC8">
        <w:rPr>
          <w:rFonts w:ascii="Times New Roman" w:eastAsia="Times New Roman" w:hAnsi="Times New Roman" w:cs="Times New Roman"/>
          <w:color w:val="000000"/>
          <w:sz w:val="22"/>
          <w:szCs w:val="22"/>
          <w:u w:val="single"/>
          <w:lang w:bidi="ar-SA"/>
        </w:rPr>
        <w:t>Request for Change of Major</w:t>
      </w:r>
      <w:r>
        <w:rPr>
          <w:rFonts w:ascii="Times New Roman" w:eastAsia="Times New Roman" w:hAnsi="Times New Roman" w:cs="Times New Roman"/>
          <w:color w:val="000000"/>
          <w:sz w:val="22"/>
          <w:szCs w:val="22"/>
          <w:lang w:bidi="ar-SA"/>
        </w:rPr>
        <w:t xml:space="preserve"> </w:t>
      </w:r>
      <w:r w:rsidRPr="001A268E">
        <w:rPr>
          <w:rFonts w:ascii="Times New Roman" w:eastAsia="Times New Roman" w:hAnsi="Times New Roman" w:cs="Times New Roman"/>
          <w:i/>
          <w:iCs/>
          <w:color w:val="000000"/>
          <w:sz w:val="22"/>
          <w:szCs w:val="22"/>
          <w:lang w:bidi="ar-SA"/>
        </w:rPr>
        <w:t>(Continued)</w:t>
      </w:r>
    </w:p>
    <w:p w14:paraId="4B17309D" w14:textId="77777777" w:rsidR="00E5259A" w:rsidRPr="007967EB" w:rsidRDefault="00E5259A" w:rsidP="00E5259A">
      <w:pPr>
        <w:rPr>
          <w:rFonts w:ascii="Times New Roman" w:eastAsia="Times New Roman" w:hAnsi="Times New Roman" w:cs="Times New Roman"/>
          <w:sz w:val="22"/>
          <w:szCs w:val="22"/>
          <w:lang w:bidi="ar-SA"/>
        </w:rPr>
      </w:pPr>
    </w:p>
    <w:p w14:paraId="53B0D85E" w14:textId="77777777" w:rsidR="00E5259A" w:rsidRDefault="00E5259A" w:rsidP="00E5259A">
      <w:pPr>
        <w:ind w:hanging="4320"/>
        <w:rPr>
          <w:rFonts w:ascii="Times New Roman" w:eastAsia="Times New Roman" w:hAnsi="Times New Roman" w:cs="Times New Roman"/>
          <w:color w:val="000000"/>
          <w:sz w:val="22"/>
          <w:szCs w:val="22"/>
          <w:lang w:bidi="ar-SA"/>
        </w:rPr>
      </w:pP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r>
      <w:r w:rsidRPr="007967EB">
        <w:rPr>
          <w:rFonts w:ascii="Times New Roman" w:eastAsia="Times New Roman" w:hAnsi="Times New Roman" w:cs="Times New Roman"/>
          <w:color w:val="000000"/>
          <w:sz w:val="22"/>
          <w:szCs w:val="22"/>
          <w:lang w:bidi="ar-SA"/>
        </w:rPr>
        <w:tab/>
        <w:t>a.</w:t>
      </w:r>
      <w:r w:rsidRPr="007967EB">
        <w:rPr>
          <w:rFonts w:ascii="Times New Roman" w:eastAsia="Times New Roman" w:hAnsi="Times New Roman" w:cs="Times New Roman"/>
          <w:color w:val="000000"/>
          <w:sz w:val="22"/>
          <w:szCs w:val="22"/>
          <w:lang w:bidi="ar-SA"/>
        </w:rPr>
        <w:tab/>
        <w:t>Recreation, Park and Tourism Administration</w:t>
      </w:r>
    </w:p>
    <w:p w14:paraId="4B78F9C6" w14:textId="77777777" w:rsidR="00652BB5" w:rsidRDefault="00652BB5" w:rsidP="00E5259A">
      <w:pPr>
        <w:ind w:hanging="4320"/>
        <w:rPr>
          <w:rFonts w:ascii="Times New Roman" w:eastAsia="Times New Roman" w:hAnsi="Times New Roman" w:cs="Times New Roman"/>
          <w:color w:val="000000"/>
          <w:sz w:val="22"/>
          <w:szCs w:val="22"/>
          <w:lang w:bidi="ar-SA"/>
        </w:rPr>
      </w:pPr>
    </w:p>
    <w:p w14:paraId="67AF3C43" w14:textId="454C932E" w:rsidR="00652BB5" w:rsidRDefault="00652BB5" w:rsidP="00E5259A">
      <w:pPr>
        <w:ind w:hanging="43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6D5D93">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the change of major (Tang/Zhang)</w:t>
      </w:r>
    </w:p>
    <w:p w14:paraId="23D53401" w14:textId="77777777" w:rsidR="00C15B5F" w:rsidRDefault="00C15B5F" w:rsidP="00E5259A">
      <w:pPr>
        <w:ind w:hanging="4320"/>
        <w:rPr>
          <w:rFonts w:ascii="Times New Roman" w:eastAsia="Times New Roman" w:hAnsi="Times New Roman" w:cs="Times New Roman"/>
          <w:color w:val="000000"/>
          <w:sz w:val="22"/>
          <w:szCs w:val="22"/>
          <w:lang w:bidi="ar-SA"/>
        </w:rPr>
      </w:pPr>
    </w:p>
    <w:p w14:paraId="3133009A" w14:textId="414A936E" w:rsidR="00C15B5F" w:rsidRDefault="00C15B5F" w:rsidP="00C15B5F">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Dr. Robinett related that while most of the changes involve the options, the major will also now have a directed General Education core course of RPTA 110, and RPTA 482, Facility Management</w:t>
      </w:r>
      <w:r w:rsidR="00652BB5">
        <w:rPr>
          <w:rFonts w:ascii="Times New Roman" w:eastAsia="Times New Roman" w:hAnsi="Times New Roman" w:cs="Times New Roman"/>
          <w:color w:val="000000"/>
          <w:sz w:val="22"/>
          <w:szCs w:val="22"/>
          <w:lang w:bidi="ar-SA"/>
        </w:rPr>
        <w:t>,</w:t>
      </w:r>
      <w:r>
        <w:rPr>
          <w:rFonts w:ascii="Times New Roman" w:eastAsia="Times New Roman" w:hAnsi="Times New Roman" w:cs="Times New Roman"/>
          <w:color w:val="000000"/>
          <w:sz w:val="22"/>
          <w:szCs w:val="22"/>
          <w:lang w:bidi="ar-SA"/>
        </w:rPr>
        <w:t xml:space="preserve"> is being added to the core because the department believes that it needs to be offered. He expressed thanks to the School of Accounting and Business Administration who allowed RPTH to add 12 hours of their offerings to this major. He noted that these changes </w:t>
      </w:r>
      <w:r w:rsidR="00652BB5">
        <w:rPr>
          <w:rFonts w:ascii="Times New Roman" w:eastAsia="Times New Roman" w:hAnsi="Times New Roman" w:cs="Times New Roman"/>
          <w:color w:val="000000"/>
          <w:sz w:val="22"/>
          <w:szCs w:val="22"/>
          <w:lang w:bidi="ar-SA"/>
        </w:rPr>
        <w:t>do</w:t>
      </w:r>
      <w:r>
        <w:rPr>
          <w:rFonts w:ascii="Times New Roman" w:eastAsia="Times New Roman" w:hAnsi="Times New Roman" w:cs="Times New Roman"/>
          <w:color w:val="000000"/>
          <w:sz w:val="22"/>
          <w:szCs w:val="22"/>
          <w:lang w:bidi="ar-SA"/>
        </w:rPr>
        <w:t xml:space="preserve"> not change the number of courses required or the overall hours in the major and are in accordance with what the department has been asked to do by their advisory board and in discussions with their students. </w:t>
      </w:r>
    </w:p>
    <w:p w14:paraId="715071B4" w14:textId="77777777" w:rsidR="00C15B5F" w:rsidRDefault="00C15B5F" w:rsidP="00C15B5F">
      <w:pPr>
        <w:ind w:left="2160"/>
        <w:rPr>
          <w:rFonts w:ascii="Times New Roman" w:eastAsia="Times New Roman" w:hAnsi="Times New Roman" w:cs="Times New Roman"/>
          <w:color w:val="000000"/>
          <w:sz w:val="22"/>
          <w:szCs w:val="22"/>
          <w:lang w:bidi="ar-SA"/>
        </w:rPr>
      </w:pPr>
    </w:p>
    <w:p w14:paraId="0E0D4DBF" w14:textId="67E48474" w:rsidR="00C15B5F" w:rsidRDefault="00EE54E8" w:rsidP="00C15B5F">
      <w:pPr>
        <w:ind w:left="216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Ms. Van Dyke related that she advised Dr. Robinett via email prior to the meeting to add a statement under the chart o</w:t>
      </w:r>
      <w:r w:rsidR="00C15B5F">
        <w:rPr>
          <w:rFonts w:ascii="Times New Roman" w:eastAsia="Times New Roman" w:hAnsi="Times New Roman" w:cs="Times New Roman"/>
          <w:color w:val="000000"/>
          <w:sz w:val="22"/>
          <w:szCs w:val="22"/>
          <w:lang w:bidi="ar-SA"/>
        </w:rPr>
        <w:t xml:space="preserve">n page 7, </w:t>
      </w:r>
      <w:r>
        <w:rPr>
          <w:rFonts w:ascii="Times New Roman" w:eastAsia="Times New Roman" w:hAnsi="Times New Roman" w:cs="Times New Roman"/>
          <w:color w:val="000000"/>
          <w:sz w:val="22"/>
          <w:szCs w:val="22"/>
          <w:lang w:bidi="ar-SA"/>
        </w:rPr>
        <w:t xml:space="preserve">in the section titled List Minors Which are Incompatible with this Major. She said the statement should read “These restrictions will be advisor-driven as the system can only monitor majors and not options,” but on the form the words “options” and “majors” are switched, which should be corrected. </w:t>
      </w:r>
    </w:p>
    <w:p w14:paraId="7EEB8D77" w14:textId="77777777" w:rsidR="006D5D93" w:rsidRDefault="006D5D93" w:rsidP="00E5259A">
      <w:pPr>
        <w:ind w:hanging="4320"/>
        <w:rPr>
          <w:rFonts w:ascii="Times New Roman" w:eastAsia="Times New Roman" w:hAnsi="Times New Roman" w:cs="Times New Roman"/>
          <w:color w:val="000000"/>
          <w:sz w:val="22"/>
          <w:szCs w:val="22"/>
          <w:lang w:bidi="ar-SA"/>
        </w:rPr>
      </w:pPr>
    </w:p>
    <w:p w14:paraId="0B21BD4D" w14:textId="5EDFEE8D" w:rsidR="006D5D93" w:rsidRPr="007967EB" w:rsidRDefault="006D5D93" w:rsidP="00E5259A">
      <w:pPr>
        <w:ind w:hanging="4320"/>
        <w:rPr>
          <w:rFonts w:ascii="Times New Roman" w:eastAsia="Times New Roman" w:hAnsi="Times New Roman" w:cs="Times New Roman"/>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00EE54E8" w:rsidRPr="00EE54E8">
        <w:rPr>
          <w:rFonts w:ascii="Times New Roman" w:eastAsia="Times New Roman" w:hAnsi="Times New Roman" w:cs="Times New Roman"/>
          <w:b/>
          <w:bCs/>
          <w:color w:val="000000"/>
          <w:sz w:val="22"/>
          <w:szCs w:val="22"/>
          <w:lang w:bidi="ar-SA"/>
        </w:rPr>
        <w:t>Change:</w:t>
      </w:r>
      <w:r w:rsidR="00EE54E8">
        <w:rPr>
          <w:rFonts w:ascii="Times New Roman" w:eastAsia="Times New Roman" w:hAnsi="Times New Roman" w:cs="Times New Roman"/>
          <w:color w:val="000000"/>
          <w:sz w:val="22"/>
          <w:szCs w:val="22"/>
          <w:lang w:bidi="ar-SA"/>
        </w:rPr>
        <w:t xml:space="preserve"> Correct the verbiage in the Note under the chart on page 7.</w:t>
      </w:r>
    </w:p>
    <w:p w14:paraId="32CD891B" w14:textId="77777777" w:rsidR="00E5259A" w:rsidRPr="007967EB" w:rsidRDefault="00E5259A" w:rsidP="007967EB">
      <w:pPr>
        <w:ind w:hanging="4320"/>
        <w:rPr>
          <w:rFonts w:ascii="Times New Roman" w:eastAsia="Times New Roman" w:hAnsi="Times New Roman" w:cs="Times New Roman"/>
          <w:sz w:val="22"/>
          <w:szCs w:val="22"/>
          <w:lang w:bidi="ar-SA"/>
        </w:rPr>
      </w:pPr>
    </w:p>
    <w:p w14:paraId="2E88D5C3" w14:textId="37A9AD1D" w:rsidR="00F55C7D" w:rsidRDefault="006D5D93" w:rsidP="00EE54E8">
      <w:pPr>
        <w:ind w:left="2160"/>
        <w:rPr>
          <w:rFonts w:ascii="Times New Roman" w:eastAsia="Times New Roman" w:hAnsi="Times New Roman" w:cs="Times New Roman"/>
          <w:color w:val="000000"/>
          <w:sz w:val="22"/>
          <w:szCs w:val="22"/>
        </w:rPr>
      </w:pPr>
      <w:r w:rsidRPr="006F524F">
        <w:rPr>
          <w:rFonts w:ascii="Times New Roman" w:eastAsia="Times New Roman" w:hAnsi="Times New Roman" w:cs="Times New Roman"/>
          <w:b/>
          <w:bCs/>
          <w:color w:val="000000"/>
          <w:sz w:val="22"/>
          <w:szCs w:val="22"/>
          <w:lang w:bidi="ar-SA"/>
        </w:rPr>
        <w:t>MOTION APPROVED</w:t>
      </w:r>
      <w:r w:rsidR="00EE54E8">
        <w:rPr>
          <w:rFonts w:ascii="Times New Roman" w:eastAsia="Times New Roman" w:hAnsi="Times New Roman" w:cs="Times New Roman"/>
          <w:b/>
          <w:bCs/>
          <w:color w:val="000000"/>
          <w:sz w:val="22"/>
          <w:szCs w:val="22"/>
          <w:lang w:bidi="ar-SA"/>
        </w:rPr>
        <w:t xml:space="preserve"> WITH CHANGE</w:t>
      </w:r>
      <w:r w:rsidRPr="006F524F">
        <w:rPr>
          <w:rFonts w:ascii="Times New Roman" w:eastAsia="Times New Roman" w:hAnsi="Times New Roman" w:cs="Times New Roman"/>
          <w:b/>
          <w:bCs/>
          <w:color w:val="000000"/>
          <w:sz w:val="22"/>
          <w:szCs w:val="22"/>
          <w:lang w:bidi="ar-SA"/>
        </w:rPr>
        <w:t xml:space="preserve"> 7 YES – 0 NO – 0 ABSTENTIONS</w:t>
      </w:r>
      <w:r w:rsidR="006B0B7C" w:rsidRPr="007967EB">
        <w:rPr>
          <w:rFonts w:ascii="Times New Roman" w:eastAsia="Times New Roman" w:hAnsi="Times New Roman" w:cs="Times New Roman"/>
          <w:color w:val="000000"/>
          <w:sz w:val="22"/>
          <w:szCs w:val="22"/>
        </w:rPr>
        <w:t xml:space="preserve"> </w:t>
      </w:r>
    </w:p>
    <w:p w14:paraId="41654649" w14:textId="77777777" w:rsidR="00A97A3A" w:rsidRDefault="00A97A3A" w:rsidP="00EE54E8">
      <w:pPr>
        <w:ind w:left="2160"/>
        <w:rPr>
          <w:rFonts w:ascii="Times New Roman" w:eastAsia="Times New Roman" w:hAnsi="Times New Roman" w:cs="Times New Roman"/>
          <w:color w:val="000000"/>
          <w:sz w:val="22"/>
          <w:szCs w:val="22"/>
        </w:rPr>
      </w:pPr>
    </w:p>
    <w:p w14:paraId="4F7A4F49" w14:textId="5F9535E2" w:rsidR="00A97A3A" w:rsidRPr="007967EB" w:rsidRDefault="00A97A3A" w:rsidP="00EE54E8">
      <w:pPr>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thanked CCPI for their time and energy, Ms. Van Dyke for looking over the requests prior to the meeting, and Ms. Prosise for helping CCPI to redesign all of their forms a few years ago. </w:t>
      </w:r>
    </w:p>
    <w:p w14:paraId="7A98E4AE" w14:textId="77274CDF" w:rsidR="00EE54E8"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4829274" w14:textId="502D4DD8" w:rsidR="00EE54E8" w:rsidRPr="00EE54E8"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pPr>
      <w:r>
        <w:rPr>
          <w:rFonts w:ascii="Times New Roman" w:eastAsia="Times New Roman" w:hAnsi="Times New Roman" w:cs="Times New Roman"/>
          <w:color w:val="000000"/>
          <w:sz w:val="22"/>
          <w:szCs w:val="22"/>
        </w:rPr>
        <w:t>V.</w:t>
      </w:r>
      <w:r>
        <w:rPr>
          <w:rFonts w:ascii="Times New Roman" w:eastAsia="Times New Roman" w:hAnsi="Times New Roman" w:cs="Times New Roman"/>
          <w:color w:val="000000"/>
          <w:sz w:val="22"/>
          <w:szCs w:val="22"/>
        </w:rPr>
        <w:tab/>
      </w:r>
      <w:r w:rsidRPr="00EE54E8">
        <w:rPr>
          <w:rFonts w:ascii="Times New Roman" w:eastAsia="Times New Roman" w:hAnsi="Times New Roman" w:cs="Times New Roman"/>
          <w:color w:val="000000"/>
          <w:sz w:val="22"/>
          <w:szCs w:val="22"/>
          <w:u w:val="single"/>
        </w:rPr>
        <w:t>Provost’s Report</w:t>
      </w:r>
      <w:r>
        <w:rPr>
          <w:rFonts w:ascii="Times New Roman" w:eastAsia="Times New Roman" w:hAnsi="Times New Roman" w:cs="Times New Roman"/>
          <w:color w:val="000000"/>
          <w:sz w:val="22"/>
          <w:szCs w:val="22"/>
        </w:rPr>
        <w:t xml:space="preserve"> – None </w:t>
      </w:r>
    </w:p>
    <w:p w14:paraId="04D2D000" w14:textId="77777777" w:rsidR="00EE54E8"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5B110F9" w14:textId="5689F041"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w:t>
      </w:r>
      <w:r w:rsidR="00EE54E8">
        <w:rPr>
          <w:rFonts w:ascii="Times New Roman" w:eastAsia="Times New Roman" w:hAnsi="Times New Roman" w:cs="Times New Roman"/>
          <w:color w:val="000000"/>
          <w:sz w:val="22"/>
          <w:szCs w:val="22"/>
        </w:rPr>
        <w:t>Mannion</w:t>
      </w:r>
      <w:r>
        <w:rPr>
          <w:rFonts w:ascii="Times New Roman" w:eastAsia="Times New Roman" w:hAnsi="Times New Roman" w:cs="Times New Roman"/>
          <w:color w:val="000000"/>
          <w:sz w:val="22"/>
          <w:szCs w:val="22"/>
        </w:rPr>
        <w:t>)</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37F02FEE"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684D">
        <w:rPr>
          <w:rFonts w:ascii="Times New Roman" w:eastAsia="Times New Roman" w:hAnsi="Times New Roman" w:cs="Times New Roman"/>
          <w:sz w:val="22"/>
          <w:szCs w:val="22"/>
        </w:rPr>
        <w:t>4:</w:t>
      </w:r>
      <w:r w:rsidR="00EE54E8">
        <w:rPr>
          <w:rFonts w:ascii="Times New Roman" w:eastAsia="Times New Roman" w:hAnsi="Times New Roman" w:cs="Times New Roman"/>
          <w:sz w:val="22"/>
          <w:szCs w:val="22"/>
        </w:rPr>
        <w:t>31</w:t>
      </w:r>
      <w:r w:rsidR="00AA3842">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29F00982" w14:textId="77777777" w:rsidR="0048378A" w:rsidRPr="004513E7" w:rsidRDefault="0048378A">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78A98D2D"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2FA5C" w14:textId="77777777" w:rsidR="00417576" w:rsidRDefault="00417576">
      <w:r>
        <w:separator/>
      </w:r>
    </w:p>
  </w:endnote>
  <w:endnote w:type="continuationSeparator" w:id="0">
    <w:p w14:paraId="01B1C3AB" w14:textId="77777777" w:rsidR="00417576" w:rsidRDefault="00417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B4C45" w14:textId="77777777" w:rsidR="00417576" w:rsidRDefault="00417576">
      <w:r>
        <w:separator/>
      </w:r>
    </w:p>
  </w:footnote>
  <w:footnote w:type="continuationSeparator" w:id="0">
    <w:p w14:paraId="0A9704BA" w14:textId="77777777" w:rsidR="00417576" w:rsidRDefault="004175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A1A619C"/>
    <w:multiLevelType w:val="hybridMultilevel"/>
    <w:tmpl w:val="BFF223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16" w15:restartNumberingAfterBreak="0">
    <w:nsid w:val="37B26CC1"/>
    <w:multiLevelType w:val="hybridMultilevel"/>
    <w:tmpl w:val="A77A65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3"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6B2F2BC5"/>
    <w:multiLevelType w:val="multilevel"/>
    <w:tmpl w:val="A508A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6"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7" w15:restartNumberingAfterBreak="0">
    <w:nsid w:val="7731636A"/>
    <w:multiLevelType w:val="hybridMultilevel"/>
    <w:tmpl w:val="6B8EAF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15:restartNumberingAfterBreak="0">
    <w:nsid w:val="7D2C427A"/>
    <w:multiLevelType w:val="hybridMultilevel"/>
    <w:tmpl w:val="2C5664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36"/>
  </w:num>
  <w:num w:numId="2" w16cid:durableId="1699504425">
    <w:abstractNumId w:val="2"/>
  </w:num>
  <w:num w:numId="3" w16cid:durableId="2069330344">
    <w:abstractNumId w:val="22"/>
  </w:num>
  <w:num w:numId="4" w16cid:durableId="904294243">
    <w:abstractNumId w:val="25"/>
  </w:num>
  <w:num w:numId="5" w16cid:durableId="1719011370">
    <w:abstractNumId w:val="28"/>
  </w:num>
  <w:num w:numId="6" w16cid:durableId="548107592">
    <w:abstractNumId w:val="33"/>
  </w:num>
  <w:num w:numId="7" w16cid:durableId="1734818184">
    <w:abstractNumId w:val="23"/>
  </w:num>
  <w:num w:numId="8" w16cid:durableId="1971855940">
    <w:abstractNumId w:val="34"/>
  </w:num>
  <w:num w:numId="9" w16cid:durableId="232395880">
    <w:abstractNumId w:val="11"/>
  </w:num>
  <w:num w:numId="10" w16cid:durableId="719326451">
    <w:abstractNumId w:val="29"/>
  </w:num>
  <w:num w:numId="11" w16cid:durableId="1675497624">
    <w:abstractNumId w:val="0"/>
  </w:num>
  <w:num w:numId="12" w16cid:durableId="769081621">
    <w:abstractNumId w:val="1"/>
  </w:num>
  <w:num w:numId="13" w16cid:durableId="1138453937">
    <w:abstractNumId w:val="14"/>
  </w:num>
  <w:num w:numId="14" w16cid:durableId="1851524718">
    <w:abstractNumId w:val="7"/>
  </w:num>
  <w:num w:numId="15" w16cid:durableId="223226526">
    <w:abstractNumId w:val="17"/>
  </w:num>
  <w:num w:numId="16" w16cid:durableId="930744965">
    <w:abstractNumId w:val="8"/>
  </w:num>
  <w:num w:numId="17" w16cid:durableId="1896236794">
    <w:abstractNumId w:val="35"/>
  </w:num>
  <w:num w:numId="18" w16cid:durableId="1288851157">
    <w:abstractNumId w:val="19"/>
  </w:num>
  <w:num w:numId="19" w16cid:durableId="1990472412">
    <w:abstractNumId w:val="40"/>
  </w:num>
  <w:num w:numId="20" w16cid:durableId="784541586">
    <w:abstractNumId w:val="13"/>
  </w:num>
  <w:num w:numId="21" w16cid:durableId="1997027882">
    <w:abstractNumId w:val="6"/>
  </w:num>
  <w:num w:numId="22" w16cid:durableId="2005232593">
    <w:abstractNumId w:val="38"/>
  </w:num>
  <w:num w:numId="23" w16cid:durableId="1854218469">
    <w:abstractNumId w:val="12"/>
  </w:num>
  <w:num w:numId="24" w16cid:durableId="2096508276">
    <w:abstractNumId w:val="5"/>
  </w:num>
  <w:num w:numId="25" w16cid:durableId="1279021771">
    <w:abstractNumId w:val="26"/>
  </w:num>
  <w:num w:numId="26" w16cid:durableId="672807565">
    <w:abstractNumId w:val="24"/>
  </w:num>
  <w:num w:numId="27" w16cid:durableId="1277176246">
    <w:abstractNumId w:val="18"/>
  </w:num>
  <w:num w:numId="28" w16cid:durableId="1967468401">
    <w:abstractNumId w:val="3"/>
  </w:num>
  <w:num w:numId="29" w16cid:durableId="1353145774">
    <w:abstractNumId w:val="30"/>
  </w:num>
  <w:num w:numId="30" w16cid:durableId="51003696">
    <w:abstractNumId w:val="21"/>
  </w:num>
  <w:num w:numId="31" w16cid:durableId="451024818">
    <w:abstractNumId w:val="20"/>
  </w:num>
  <w:num w:numId="32" w16cid:durableId="1619871345">
    <w:abstractNumId w:val="27"/>
  </w:num>
  <w:num w:numId="33" w16cid:durableId="1163206540">
    <w:abstractNumId w:val="9"/>
  </w:num>
  <w:num w:numId="34" w16cid:durableId="422149584">
    <w:abstractNumId w:val="31"/>
  </w:num>
  <w:num w:numId="35" w16cid:durableId="2070955474">
    <w:abstractNumId w:val="4"/>
  </w:num>
  <w:num w:numId="36" w16cid:durableId="1413426791">
    <w:abstractNumId w:val="15"/>
  </w:num>
  <w:num w:numId="37" w16cid:durableId="23558802">
    <w:abstractNumId w:val="37"/>
  </w:num>
  <w:num w:numId="38" w16cid:durableId="1363238535">
    <w:abstractNumId w:val="16"/>
  </w:num>
  <w:num w:numId="39" w16cid:durableId="2031951357">
    <w:abstractNumId w:val="32"/>
    <w:lvlOverride w:ilvl="0">
      <w:lvl w:ilvl="0">
        <w:numFmt w:val="upperLetter"/>
        <w:lvlText w:val="%1."/>
        <w:lvlJc w:val="left"/>
      </w:lvl>
    </w:lvlOverride>
  </w:num>
  <w:num w:numId="40" w16cid:durableId="1518159572">
    <w:abstractNumId w:val="39"/>
  </w:num>
  <w:num w:numId="41" w16cid:durableId="433982868">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01BA"/>
    <w:rsid w:val="00002E47"/>
    <w:rsid w:val="00006A0D"/>
    <w:rsid w:val="000072BE"/>
    <w:rsid w:val="00007E2D"/>
    <w:rsid w:val="0001030F"/>
    <w:rsid w:val="00014670"/>
    <w:rsid w:val="00014C95"/>
    <w:rsid w:val="00015821"/>
    <w:rsid w:val="00016796"/>
    <w:rsid w:val="00016EF4"/>
    <w:rsid w:val="00023EEB"/>
    <w:rsid w:val="00027003"/>
    <w:rsid w:val="0003273E"/>
    <w:rsid w:val="00032A88"/>
    <w:rsid w:val="000358BE"/>
    <w:rsid w:val="000362A5"/>
    <w:rsid w:val="00037E8F"/>
    <w:rsid w:val="000556E4"/>
    <w:rsid w:val="000606A0"/>
    <w:rsid w:val="00062FD0"/>
    <w:rsid w:val="00066229"/>
    <w:rsid w:val="00071AA5"/>
    <w:rsid w:val="00077033"/>
    <w:rsid w:val="00081134"/>
    <w:rsid w:val="0008451B"/>
    <w:rsid w:val="00084883"/>
    <w:rsid w:val="000851AE"/>
    <w:rsid w:val="0009007B"/>
    <w:rsid w:val="00090D83"/>
    <w:rsid w:val="000924A7"/>
    <w:rsid w:val="0009296E"/>
    <w:rsid w:val="00095904"/>
    <w:rsid w:val="0009623A"/>
    <w:rsid w:val="000A58CA"/>
    <w:rsid w:val="000A5E63"/>
    <w:rsid w:val="000A6D58"/>
    <w:rsid w:val="000A7282"/>
    <w:rsid w:val="000B6BAC"/>
    <w:rsid w:val="000C2E3D"/>
    <w:rsid w:val="000C735A"/>
    <w:rsid w:val="000D6D93"/>
    <w:rsid w:val="000E541C"/>
    <w:rsid w:val="000E6A16"/>
    <w:rsid w:val="000E6EC5"/>
    <w:rsid w:val="000F0688"/>
    <w:rsid w:val="000F2059"/>
    <w:rsid w:val="000F6791"/>
    <w:rsid w:val="000F72DA"/>
    <w:rsid w:val="00100AD0"/>
    <w:rsid w:val="001033CC"/>
    <w:rsid w:val="00107AB6"/>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526D4"/>
    <w:rsid w:val="00161A7F"/>
    <w:rsid w:val="00164AF2"/>
    <w:rsid w:val="0016639F"/>
    <w:rsid w:val="001668F0"/>
    <w:rsid w:val="00170CCE"/>
    <w:rsid w:val="0017190D"/>
    <w:rsid w:val="00173ABE"/>
    <w:rsid w:val="001819C0"/>
    <w:rsid w:val="00182C01"/>
    <w:rsid w:val="00184C8C"/>
    <w:rsid w:val="00190358"/>
    <w:rsid w:val="0019046B"/>
    <w:rsid w:val="00192313"/>
    <w:rsid w:val="00197DB2"/>
    <w:rsid w:val="001A0A5E"/>
    <w:rsid w:val="001A268E"/>
    <w:rsid w:val="001A3AF5"/>
    <w:rsid w:val="001A3B9D"/>
    <w:rsid w:val="001A3F8C"/>
    <w:rsid w:val="001A6916"/>
    <w:rsid w:val="001A695B"/>
    <w:rsid w:val="001A6EE1"/>
    <w:rsid w:val="001A6EE7"/>
    <w:rsid w:val="001B00D9"/>
    <w:rsid w:val="001B55EC"/>
    <w:rsid w:val="001B5A78"/>
    <w:rsid w:val="001C010A"/>
    <w:rsid w:val="001C2975"/>
    <w:rsid w:val="001C6774"/>
    <w:rsid w:val="001D2D60"/>
    <w:rsid w:val="001D42D9"/>
    <w:rsid w:val="001E4F00"/>
    <w:rsid w:val="001E5144"/>
    <w:rsid w:val="001F0A02"/>
    <w:rsid w:val="001F3A65"/>
    <w:rsid w:val="001F4E31"/>
    <w:rsid w:val="001F658D"/>
    <w:rsid w:val="00201A44"/>
    <w:rsid w:val="00202E2E"/>
    <w:rsid w:val="0020393C"/>
    <w:rsid w:val="00204B3A"/>
    <w:rsid w:val="002052FC"/>
    <w:rsid w:val="00206132"/>
    <w:rsid w:val="00213F1E"/>
    <w:rsid w:val="00217EAE"/>
    <w:rsid w:val="0022119F"/>
    <w:rsid w:val="00221E52"/>
    <w:rsid w:val="002238F4"/>
    <w:rsid w:val="002252FE"/>
    <w:rsid w:val="002278E8"/>
    <w:rsid w:val="0023022D"/>
    <w:rsid w:val="0023386B"/>
    <w:rsid w:val="002341CA"/>
    <w:rsid w:val="0023426C"/>
    <w:rsid w:val="00235AEC"/>
    <w:rsid w:val="002360D5"/>
    <w:rsid w:val="002430B8"/>
    <w:rsid w:val="00244211"/>
    <w:rsid w:val="00247D20"/>
    <w:rsid w:val="0025780F"/>
    <w:rsid w:val="0026276B"/>
    <w:rsid w:val="00263400"/>
    <w:rsid w:val="002640F5"/>
    <w:rsid w:val="00264151"/>
    <w:rsid w:val="00264E6C"/>
    <w:rsid w:val="002657A1"/>
    <w:rsid w:val="00265985"/>
    <w:rsid w:val="00267173"/>
    <w:rsid w:val="002672DA"/>
    <w:rsid w:val="00270D05"/>
    <w:rsid w:val="00271DD9"/>
    <w:rsid w:val="00273AEE"/>
    <w:rsid w:val="00273B2B"/>
    <w:rsid w:val="00280C25"/>
    <w:rsid w:val="002824E4"/>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1D95"/>
    <w:rsid w:val="002E23AF"/>
    <w:rsid w:val="002E445E"/>
    <w:rsid w:val="002E7407"/>
    <w:rsid w:val="002F0C0D"/>
    <w:rsid w:val="002F2144"/>
    <w:rsid w:val="002F56E0"/>
    <w:rsid w:val="00300482"/>
    <w:rsid w:val="00300F02"/>
    <w:rsid w:val="0030667E"/>
    <w:rsid w:val="00312B2D"/>
    <w:rsid w:val="0031695D"/>
    <w:rsid w:val="003171B2"/>
    <w:rsid w:val="0032064A"/>
    <w:rsid w:val="00321663"/>
    <w:rsid w:val="0032347E"/>
    <w:rsid w:val="0032508F"/>
    <w:rsid w:val="003304BA"/>
    <w:rsid w:val="003307F3"/>
    <w:rsid w:val="00331AA7"/>
    <w:rsid w:val="00333AAB"/>
    <w:rsid w:val="00337B7B"/>
    <w:rsid w:val="003430BF"/>
    <w:rsid w:val="00343AB6"/>
    <w:rsid w:val="00343B17"/>
    <w:rsid w:val="00346464"/>
    <w:rsid w:val="00351641"/>
    <w:rsid w:val="00351BAB"/>
    <w:rsid w:val="00352478"/>
    <w:rsid w:val="00352709"/>
    <w:rsid w:val="00354EDE"/>
    <w:rsid w:val="0035670A"/>
    <w:rsid w:val="00356CA7"/>
    <w:rsid w:val="00356FC8"/>
    <w:rsid w:val="003623D9"/>
    <w:rsid w:val="0036502F"/>
    <w:rsid w:val="00367688"/>
    <w:rsid w:val="00371013"/>
    <w:rsid w:val="00376496"/>
    <w:rsid w:val="00382BF6"/>
    <w:rsid w:val="00384BBE"/>
    <w:rsid w:val="003864D7"/>
    <w:rsid w:val="00386A03"/>
    <w:rsid w:val="003908A3"/>
    <w:rsid w:val="00392355"/>
    <w:rsid w:val="00395151"/>
    <w:rsid w:val="0039735E"/>
    <w:rsid w:val="003973D3"/>
    <w:rsid w:val="003979EC"/>
    <w:rsid w:val="003A01F1"/>
    <w:rsid w:val="003A4EBA"/>
    <w:rsid w:val="003B1B74"/>
    <w:rsid w:val="003B3135"/>
    <w:rsid w:val="003B3A2A"/>
    <w:rsid w:val="003B530A"/>
    <w:rsid w:val="003B6517"/>
    <w:rsid w:val="003C18EB"/>
    <w:rsid w:val="003C7F98"/>
    <w:rsid w:val="003D45DE"/>
    <w:rsid w:val="003D45E6"/>
    <w:rsid w:val="003E1385"/>
    <w:rsid w:val="003E38DD"/>
    <w:rsid w:val="003E4529"/>
    <w:rsid w:val="003F05AE"/>
    <w:rsid w:val="003F2299"/>
    <w:rsid w:val="003F3CBE"/>
    <w:rsid w:val="003F6168"/>
    <w:rsid w:val="003F6C39"/>
    <w:rsid w:val="00400C0B"/>
    <w:rsid w:val="00401C98"/>
    <w:rsid w:val="00405155"/>
    <w:rsid w:val="004051D4"/>
    <w:rsid w:val="00405C88"/>
    <w:rsid w:val="00405DFE"/>
    <w:rsid w:val="00405FAD"/>
    <w:rsid w:val="00410C1F"/>
    <w:rsid w:val="00411BB0"/>
    <w:rsid w:val="00411E20"/>
    <w:rsid w:val="00413F36"/>
    <w:rsid w:val="00415030"/>
    <w:rsid w:val="00415211"/>
    <w:rsid w:val="0041525B"/>
    <w:rsid w:val="00417576"/>
    <w:rsid w:val="00422183"/>
    <w:rsid w:val="00424D80"/>
    <w:rsid w:val="0042592D"/>
    <w:rsid w:val="0042666F"/>
    <w:rsid w:val="00430E35"/>
    <w:rsid w:val="00437F68"/>
    <w:rsid w:val="00444A69"/>
    <w:rsid w:val="004467EA"/>
    <w:rsid w:val="004513E7"/>
    <w:rsid w:val="00455A62"/>
    <w:rsid w:val="004573DB"/>
    <w:rsid w:val="004601F9"/>
    <w:rsid w:val="00460F49"/>
    <w:rsid w:val="004638B7"/>
    <w:rsid w:val="0046476A"/>
    <w:rsid w:val="00472074"/>
    <w:rsid w:val="00473FDB"/>
    <w:rsid w:val="00475DCE"/>
    <w:rsid w:val="00481086"/>
    <w:rsid w:val="004828CC"/>
    <w:rsid w:val="0048378A"/>
    <w:rsid w:val="00490AF0"/>
    <w:rsid w:val="004913DF"/>
    <w:rsid w:val="0049376B"/>
    <w:rsid w:val="004937AA"/>
    <w:rsid w:val="00493FFD"/>
    <w:rsid w:val="00494745"/>
    <w:rsid w:val="0049480A"/>
    <w:rsid w:val="004A0E21"/>
    <w:rsid w:val="004A2000"/>
    <w:rsid w:val="004A3106"/>
    <w:rsid w:val="004A3343"/>
    <w:rsid w:val="004A6790"/>
    <w:rsid w:val="004A7067"/>
    <w:rsid w:val="004A722F"/>
    <w:rsid w:val="004A7491"/>
    <w:rsid w:val="004B0A74"/>
    <w:rsid w:val="004B2CB9"/>
    <w:rsid w:val="004B691C"/>
    <w:rsid w:val="004C0FD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762"/>
    <w:rsid w:val="00521EEC"/>
    <w:rsid w:val="005226CF"/>
    <w:rsid w:val="00526C2B"/>
    <w:rsid w:val="00530809"/>
    <w:rsid w:val="00530C4C"/>
    <w:rsid w:val="005339EA"/>
    <w:rsid w:val="005378AB"/>
    <w:rsid w:val="00540AE8"/>
    <w:rsid w:val="00543224"/>
    <w:rsid w:val="00543D08"/>
    <w:rsid w:val="00544050"/>
    <w:rsid w:val="0055098C"/>
    <w:rsid w:val="0055261B"/>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0E45"/>
    <w:rsid w:val="00591344"/>
    <w:rsid w:val="0059180D"/>
    <w:rsid w:val="005977D5"/>
    <w:rsid w:val="005A155A"/>
    <w:rsid w:val="005A3ED8"/>
    <w:rsid w:val="005A45A4"/>
    <w:rsid w:val="005B048F"/>
    <w:rsid w:val="005B211F"/>
    <w:rsid w:val="005B6E51"/>
    <w:rsid w:val="005C0EF6"/>
    <w:rsid w:val="005C4FBB"/>
    <w:rsid w:val="005D1DED"/>
    <w:rsid w:val="005D6556"/>
    <w:rsid w:val="005D6558"/>
    <w:rsid w:val="005D7D1F"/>
    <w:rsid w:val="005E02C5"/>
    <w:rsid w:val="005E3612"/>
    <w:rsid w:val="005E36E9"/>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0A95"/>
    <w:rsid w:val="00642A4E"/>
    <w:rsid w:val="00644A72"/>
    <w:rsid w:val="0064621E"/>
    <w:rsid w:val="00652BB5"/>
    <w:rsid w:val="00661798"/>
    <w:rsid w:val="006662BA"/>
    <w:rsid w:val="0066780E"/>
    <w:rsid w:val="006709E6"/>
    <w:rsid w:val="00671B16"/>
    <w:rsid w:val="0067228B"/>
    <w:rsid w:val="00674242"/>
    <w:rsid w:val="00674922"/>
    <w:rsid w:val="00682009"/>
    <w:rsid w:val="00684B9B"/>
    <w:rsid w:val="006972B3"/>
    <w:rsid w:val="006979CB"/>
    <w:rsid w:val="006A31C5"/>
    <w:rsid w:val="006A3CD4"/>
    <w:rsid w:val="006A5A79"/>
    <w:rsid w:val="006B0B7C"/>
    <w:rsid w:val="006B0E7C"/>
    <w:rsid w:val="006B326C"/>
    <w:rsid w:val="006B3530"/>
    <w:rsid w:val="006B3C0E"/>
    <w:rsid w:val="006B53C1"/>
    <w:rsid w:val="006B77DF"/>
    <w:rsid w:val="006C2409"/>
    <w:rsid w:val="006C26A3"/>
    <w:rsid w:val="006C622D"/>
    <w:rsid w:val="006D0CB5"/>
    <w:rsid w:val="006D1BE7"/>
    <w:rsid w:val="006D5D93"/>
    <w:rsid w:val="006D6BBA"/>
    <w:rsid w:val="006E4BC5"/>
    <w:rsid w:val="006E6DA4"/>
    <w:rsid w:val="006E77D6"/>
    <w:rsid w:val="006F07F1"/>
    <w:rsid w:val="006F524F"/>
    <w:rsid w:val="006F7CC3"/>
    <w:rsid w:val="00704083"/>
    <w:rsid w:val="00705600"/>
    <w:rsid w:val="007060BB"/>
    <w:rsid w:val="0070611D"/>
    <w:rsid w:val="007111EC"/>
    <w:rsid w:val="00712542"/>
    <w:rsid w:val="0071494A"/>
    <w:rsid w:val="007161C9"/>
    <w:rsid w:val="00717200"/>
    <w:rsid w:val="00723308"/>
    <w:rsid w:val="00723A3F"/>
    <w:rsid w:val="00723A5E"/>
    <w:rsid w:val="00723ACF"/>
    <w:rsid w:val="00723E97"/>
    <w:rsid w:val="007252A1"/>
    <w:rsid w:val="00731E3E"/>
    <w:rsid w:val="0073281E"/>
    <w:rsid w:val="007334DC"/>
    <w:rsid w:val="00733F73"/>
    <w:rsid w:val="0073419D"/>
    <w:rsid w:val="00734B09"/>
    <w:rsid w:val="00741A41"/>
    <w:rsid w:val="00742F0C"/>
    <w:rsid w:val="00747FFE"/>
    <w:rsid w:val="00750F28"/>
    <w:rsid w:val="00751E96"/>
    <w:rsid w:val="00753865"/>
    <w:rsid w:val="00754686"/>
    <w:rsid w:val="0075701F"/>
    <w:rsid w:val="007603F7"/>
    <w:rsid w:val="00764ACD"/>
    <w:rsid w:val="0076641D"/>
    <w:rsid w:val="00767B3C"/>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967EB"/>
    <w:rsid w:val="00797E97"/>
    <w:rsid w:val="007B3EB9"/>
    <w:rsid w:val="007B423A"/>
    <w:rsid w:val="007B72D3"/>
    <w:rsid w:val="007C0B33"/>
    <w:rsid w:val="007D094A"/>
    <w:rsid w:val="007D445F"/>
    <w:rsid w:val="007D6FA2"/>
    <w:rsid w:val="007D7B68"/>
    <w:rsid w:val="007E132E"/>
    <w:rsid w:val="007E1432"/>
    <w:rsid w:val="007E1A7D"/>
    <w:rsid w:val="007E5749"/>
    <w:rsid w:val="007E684D"/>
    <w:rsid w:val="007E6FF9"/>
    <w:rsid w:val="007F0211"/>
    <w:rsid w:val="007F08CF"/>
    <w:rsid w:val="007F621A"/>
    <w:rsid w:val="008000B5"/>
    <w:rsid w:val="008021C8"/>
    <w:rsid w:val="008051E1"/>
    <w:rsid w:val="00812D4E"/>
    <w:rsid w:val="00812F69"/>
    <w:rsid w:val="008135BC"/>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362D"/>
    <w:rsid w:val="00864914"/>
    <w:rsid w:val="00864BF7"/>
    <w:rsid w:val="00866E18"/>
    <w:rsid w:val="0087035E"/>
    <w:rsid w:val="008729E8"/>
    <w:rsid w:val="008741C0"/>
    <w:rsid w:val="00874504"/>
    <w:rsid w:val="00874B88"/>
    <w:rsid w:val="00875B6F"/>
    <w:rsid w:val="00886385"/>
    <w:rsid w:val="00886BF5"/>
    <w:rsid w:val="008903C2"/>
    <w:rsid w:val="00891CB4"/>
    <w:rsid w:val="00892D38"/>
    <w:rsid w:val="008A0C8E"/>
    <w:rsid w:val="008A266F"/>
    <w:rsid w:val="008A3032"/>
    <w:rsid w:val="008A3041"/>
    <w:rsid w:val="008A642D"/>
    <w:rsid w:val="008B1C9B"/>
    <w:rsid w:val="008B4626"/>
    <w:rsid w:val="008B6CC0"/>
    <w:rsid w:val="008C190F"/>
    <w:rsid w:val="008C5B80"/>
    <w:rsid w:val="008C60D3"/>
    <w:rsid w:val="008C6A54"/>
    <w:rsid w:val="008D4300"/>
    <w:rsid w:val="008D62EF"/>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26E1"/>
    <w:rsid w:val="009233D5"/>
    <w:rsid w:val="0092390D"/>
    <w:rsid w:val="0092392A"/>
    <w:rsid w:val="0092476D"/>
    <w:rsid w:val="00927421"/>
    <w:rsid w:val="009343D7"/>
    <w:rsid w:val="009356E3"/>
    <w:rsid w:val="00936F31"/>
    <w:rsid w:val="0094066D"/>
    <w:rsid w:val="00940F48"/>
    <w:rsid w:val="00950045"/>
    <w:rsid w:val="00951614"/>
    <w:rsid w:val="00965E5D"/>
    <w:rsid w:val="00971647"/>
    <w:rsid w:val="00977969"/>
    <w:rsid w:val="00983C78"/>
    <w:rsid w:val="009856F6"/>
    <w:rsid w:val="00991F11"/>
    <w:rsid w:val="00994388"/>
    <w:rsid w:val="009A1B30"/>
    <w:rsid w:val="009A3E5C"/>
    <w:rsid w:val="009A435E"/>
    <w:rsid w:val="009A4F61"/>
    <w:rsid w:val="009A56E6"/>
    <w:rsid w:val="009A7DB2"/>
    <w:rsid w:val="009B015D"/>
    <w:rsid w:val="009B0DF7"/>
    <w:rsid w:val="009B2194"/>
    <w:rsid w:val="009B357F"/>
    <w:rsid w:val="009B491E"/>
    <w:rsid w:val="009B50FF"/>
    <w:rsid w:val="009B6E5C"/>
    <w:rsid w:val="009B75ED"/>
    <w:rsid w:val="009C1421"/>
    <w:rsid w:val="009C2FC1"/>
    <w:rsid w:val="009C3C1E"/>
    <w:rsid w:val="009C4B00"/>
    <w:rsid w:val="009D5498"/>
    <w:rsid w:val="009D7011"/>
    <w:rsid w:val="009D72ED"/>
    <w:rsid w:val="009E18C4"/>
    <w:rsid w:val="009E214A"/>
    <w:rsid w:val="009E6729"/>
    <w:rsid w:val="009F36EB"/>
    <w:rsid w:val="009F46A7"/>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38E5"/>
    <w:rsid w:val="00A442FE"/>
    <w:rsid w:val="00A44659"/>
    <w:rsid w:val="00A44B63"/>
    <w:rsid w:val="00A45D6C"/>
    <w:rsid w:val="00A4763D"/>
    <w:rsid w:val="00A507D3"/>
    <w:rsid w:val="00A5180F"/>
    <w:rsid w:val="00A54314"/>
    <w:rsid w:val="00A60EE8"/>
    <w:rsid w:val="00A619D3"/>
    <w:rsid w:val="00A635A5"/>
    <w:rsid w:val="00A63C53"/>
    <w:rsid w:val="00A63E86"/>
    <w:rsid w:val="00A647AB"/>
    <w:rsid w:val="00A7076E"/>
    <w:rsid w:val="00A70D0F"/>
    <w:rsid w:val="00A735B5"/>
    <w:rsid w:val="00A73B53"/>
    <w:rsid w:val="00A73D79"/>
    <w:rsid w:val="00A74BAB"/>
    <w:rsid w:val="00A7500C"/>
    <w:rsid w:val="00A75D37"/>
    <w:rsid w:val="00A831FE"/>
    <w:rsid w:val="00A83511"/>
    <w:rsid w:val="00A84EC0"/>
    <w:rsid w:val="00A865FB"/>
    <w:rsid w:val="00A86AD6"/>
    <w:rsid w:val="00A9663B"/>
    <w:rsid w:val="00A97A3A"/>
    <w:rsid w:val="00AA125B"/>
    <w:rsid w:val="00AA3842"/>
    <w:rsid w:val="00AA4004"/>
    <w:rsid w:val="00AA4686"/>
    <w:rsid w:val="00AB0B4E"/>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D3093"/>
    <w:rsid w:val="00AE18E8"/>
    <w:rsid w:val="00AE4219"/>
    <w:rsid w:val="00AE6598"/>
    <w:rsid w:val="00AE71E6"/>
    <w:rsid w:val="00AF160A"/>
    <w:rsid w:val="00AF33E7"/>
    <w:rsid w:val="00AF60FE"/>
    <w:rsid w:val="00AF7FA8"/>
    <w:rsid w:val="00B00569"/>
    <w:rsid w:val="00B00D6A"/>
    <w:rsid w:val="00B04213"/>
    <w:rsid w:val="00B0422C"/>
    <w:rsid w:val="00B04402"/>
    <w:rsid w:val="00B05419"/>
    <w:rsid w:val="00B056CD"/>
    <w:rsid w:val="00B0750F"/>
    <w:rsid w:val="00B10B74"/>
    <w:rsid w:val="00B12544"/>
    <w:rsid w:val="00B1516F"/>
    <w:rsid w:val="00B221A9"/>
    <w:rsid w:val="00B25A32"/>
    <w:rsid w:val="00B26824"/>
    <w:rsid w:val="00B26A0F"/>
    <w:rsid w:val="00B26CEC"/>
    <w:rsid w:val="00B3242F"/>
    <w:rsid w:val="00B33A19"/>
    <w:rsid w:val="00B4027B"/>
    <w:rsid w:val="00B403AE"/>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C598E"/>
    <w:rsid w:val="00BD078A"/>
    <w:rsid w:val="00BD4B78"/>
    <w:rsid w:val="00BD7461"/>
    <w:rsid w:val="00BE3965"/>
    <w:rsid w:val="00BE7979"/>
    <w:rsid w:val="00BF0ED8"/>
    <w:rsid w:val="00BF2240"/>
    <w:rsid w:val="00BF2D61"/>
    <w:rsid w:val="00BF5226"/>
    <w:rsid w:val="00BF62FA"/>
    <w:rsid w:val="00C072E6"/>
    <w:rsid w:val="00C14253"/>
    <w:rsid w:val="00C15590"/>
    <w:rsid w:val="00C15B5F"/>
    <w:rsid w:val="00C16332"/>
    <w:rsid w:val="00C21602"/>
    <w:rsid w:val="00C216F5"/>
    <w:rsid w:val="00C27481"/>
    <w:rsid w:val="00C30F80"/>
    <w:rsid w:val="00C31011"/>
    <w:rsid w:val="00C32AB4"/>
    <w:rsid w:val="00C33AA4"/>
    <w:rsid w:val="00C34326"/>
    <w:rsid w:val="00C4160D"/>
    <w:rsid w:val="00C41BA8"/>
    <w:rsid w:val="00C44695"/>
    <w:rsid w:val="00C45523"/>
    <w:rsid w:val="00C45B43"/>
    <w:rsid w:val="00C54B89"/>
    <w:rsid w:val="00C5523D"/>
    <w:rsid w:val="00C67DB5"/>
    <w:rsid w:val="00C707BA"/>
    <w:rsid w:val="00C70A6E"/>
    <w:rsid w:val="00C70B62"/>
    <w:rsid w:val="00C71A1A"/>
    <w:rsid w:val="00C74C15"/>
    <w:rsid w:val="00C74EDD"/>
    <w:rsid w:val="00C77BB9"/>
    <w:rsid w:val="00C807C5"/>
    <w:rsid w:val="00C84265"/>
    <w:rsid w:val="00C86D0E"/>
    <w:rsid w:val="00C90275"/>
    <w:rsid w:val="00C90333"/>
    <w:rsid w:val="00C90520"/>
    <w:rsid w:val="00C9114C"/>
    <w:rsid w:val="00C95003"/>
    <w:rsid w:val="00C9571E"/>
    <w:rsid w:val="00C95F16"/>
    <w:rsid w:val="00C967A7"/>
    <w:rsid w:val="00C96E5D"/>
    <w:rsid w:val="00C97D04"/>
    <w:rsid w:val="00CA11DB"/>
    <w:rsid w:val="00CA1204"/>
    <w:rsid w:val="00CA133E"/>
    <w:rsid w:val="00CA3C71"/>
    <w:rsid w:val="00CA4B25"/>
    <w:rsid w:val="00CA5BC7"/>
    <w:rsid w:val="00CA5D76"/>
    <w:rsid w:val="00CA78C0"/>
    <w:rsid w:val="00CB2C55"/>
    <w:rsid w:val="00CB3ACD"/>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778"/>
    <w:rsid w:val="00CE6914"/>
    <w:rsid w:val="00CF078D"/>
    <w:rsid w:val="00CF25E1"/>
    <w:rsid w:val="00CF6CDD"/>
    <w:rsid w:val="00CF7E2A"/>
    <w:rsid w:val="00D0317A"/>
    <w:rsid w:val="00D03B35"/>
    <w:rsid w:val="00D0430C"/>
    <w:rsid w:val="00D0588F"/>
    <w:rsid w:val="00D06296"/>
    <w:rsid w:val="00D10628"/>
    <w:rsid w:val="00D10818"/>
    <w:rsid w:val="00D13F6F"/>
    <w:rsid w:val="00D148AA"/>
    <w:rsid w:val="00D15562"/>
    <w:rsid w:val="00D16805"/>
    <w:rsid w:val="00D16CD7"/>
    <w:rsid w:val="00D222EA"/>
    <w:rsid w:val="00D23E79"/>
    <w:rsid w:val="00D277A5"/>
    <w:rsid w:val="00D27DF5"/>
    <w:rsid w:val="00D3077F"/>
    <w:rsid w:val="00D43FBA"/>
    <w:rsid w:val="00D45B7D"/>
    <w:rsid w:val="00D45D4C"/>
    <w:rsid w:val="00D474B0"/>
    <w:rsid w:val="00D5005A"/>
    <w:rsid w:val="00D500DE"/>
    <w:rsid w:val="00D53E30"/>
    <w:rsid w:val="00D56D2F"/>
    <w:rsid w:val="00D57BEB"/>
    <w:rsid w:val="00D57E11"/>
    <w:rsid w:val="00D63F8B"/>
    <w:rsid w:val="00D6532A"/>
    <w:rsid w:val="00D659FC"/>
    <w:rsid w:val="00D67393"/>
    <w:rsid w:val="00D72975"/>
    <w:rsid w:val="00D738AD"/>
    <w:rsid w:val="00D744D2"/>
    <w:rsid w:val="00D76530"/>
    <w:rsid w:val="00D82B42"/>
    <w:rsid w:val="00D83271"/>
    <w:rsid w:val="00D84921"/>
    <w:rsid w:val="00D84AE3"/>
    <w:rsid w:val="00D8637E"/>
    <w:rsid w:val="00D87F7A"/>
    <w:rsid w:val="00D912BF"/>
    <w:rsid w:val="00D9278A"/>
    <w:rsid w:val="00D92D5D"/>
    <w:rsid w:val="00D941C2"/>
    <w:rsid w:val="00D95AD7"/>
    <w:rsid w:val="00D97ED1"/>
    <w:rsid w:val="00DA1621"/>
    <w:rsid w:val="00DA1954"/>
    <w:rsid w:val="00DA3170"/>
    <w:rsid w:val="00DA40D2"/>
    <w:rsid w:val="00DA482E"/>
    <w:rsid w:val="00DA7023"/>
    <w:rsid w:val="00DA75AF"/>
    <w:rsid w:val="00DA7B1D"/>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27FF"/>
    <w:rsid w:val="00DE58FC"/>
    <w:rsid w:val="00DE60CD"/>
    <w:rsid w:val="00DE7D78"/>
    <w:rsid w:val="00DF03CA"/>
    <w:rsid w:val="00DF1E49"/>
    <w:rsid w:val="00DF2173"/>
    <w:rsid w:val="00DF67BA"/>
    <w:rsid w:val="00DF78DA"/>
    <w:rsid w:val="00E00DF5"/>
    <w:rsid w:val="00E0324D"/>
    <w:rsid w:val="00E03FB7"/>
    <w:rsid w:val="00E0415B"/>
    <w:rsid w:val="00E10FBE"/>
    <w:rsid w:val="00E20152"/>
    <w:rsid w:val="00E207C2"/>
    <w:rsid w:val="00E2151C"/>
    <w:rsid w:val="00E22474"/>
    <w:rsid w:val="00E24BB7"/>
    <w:rsid w:val="00E26A65"/>
    <w:rsid w:val="00E32366"/>
    <w:rsid w:val="00E36B0B"/>
    <w:rsid w:val="00E378F3"/>
    <w:rsid w:val="00E41157"/>
    <w:rsid w:val="00E46A9F"/>
    <w:rsid w:val="00E5259A"/>
    <w:rsid w:val="00E52641"/>
    <w:rsid w:val="00E542D7"/>
    <w:rsid w:val="00E63B12"/>
    <w:rsid w:val="00E71DB7"/>
    <w:rsid w:val="00E71FFC"/>
    <w:rsid w:val="00E72048"/>
    <w:rsid w:val="00E75E30"/>
    <w:rsid w:val="00E764BC"/>
    <w:rsid w:val="00E81821"/>
    <w:rsid w:val="00E84F2C"/>
    <w:rsid w:val="00E87995"/>
    <w:rsid w:val="00E9093C"/>
    <w:rsid w:val="00E92FBE"/>
    <w:rsid w:val="00E93FAE"/>
    <w:rsid w:val="00EA0492"/>
    <w:rsid w:val="00EA2C3A"/>
    <w:rsid w:val="00EA517B"/>
    <w:rsid w:val="00EB3802"/>
    <w:rsid w:val="00EB57EF"/>
    <w:rsid w:val="00EC2B71"/>
    <w:rsid w:val="00EC2D96"/>
    <w:rsid w:val="00EC572D"/>
    <w:rsid w:val="00ED4937"/>
    <w:rsid w:val="00ED5CF6"/>
    <w:rsid w:val="00EE26C3"/>
    <w:rsid w:val="00EE3B5D"/>
    <w:rsid w:val="00EE41FA"/>
    <w:rsid w:val="00EE483D"/>
    <w:rsid w:val="00EE54E8"/>
    <w:rsid w:val="00EE55EE"/>
    <w:rsid w:val="00EE742E"/>
    <w:rsid w:val="00EE7BCC"/>
    <w:rsid w:val="00EF0332"/>
    <w:rsid w:val="00EF0E30"/>
    <w:rsid w:val="00EF1EFD"/>
    <w:rsid w:val="00EF2477"/>
    <w:rsid w:val="00EF2F86"/>
    <w:rsid w:val="00EF30E9"/>
    <w:rsid w:val="00EF7EC1"/>
    <w:rsid w:val="00EF7F7E"/>
    <w:rsid w:val="00F04226"/>
    <w:rsid w:val="00F105DE"/>
    <w:rsid w:val="00F11F64"/>
    <w:rsid w:val="00F12187"/>
    <w:rsid w:val="00F133EC"/>
    <w:rsid w:val="00F13478"/>
    <w:rsid w:val="00F14F0D"/>
    <w:rsid w:val="00F176DD"/>
    <w:rsid w:val="00F17E59"/>
    <w:rsid w:val="00F237C9"/>
    <w:rsid w:val="00F245F3"/>
    <w:rsid w:val="00F25020"/>
    <w:rsid w:val="00F25DF5"/>
    <w:rsid w:val="00F337A9"/>
    <w:rsid w:val="00F359CF"/>
    <w:rsid w:val="00F40950"/>
    <w:rsid w:val="00F40B6D"/>
    <w:rsid w:val="00F454F3"/>
    <w:rsid w:val="00F46D96"/>
    <w:rsid w:val="00F50D8B"/>
    <w:rsid w:val="00F54C8F"/>
    <w:rsid w:val="00F55C7D"/>
    <w:rsid w:val="00F60F39"/>
    <w:rsid w:val="00F61085"/>
    <w:rsid w:val="00F619E7"/>
    <w:rsid w:val="00F6211D"/>
    <w:rsid w:val="00F66321"/>
    <w:rsid w:val="00F67A3E"/>
    <w:rsid w:val="00F7129F"/>
    <w:rsid w:val="00F75B1D"/>
    <w:rsid w:val="00F77117"/>
    <w:rsid w:val="00F77963"/>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3D70"/>
    <w:rsid w:val="00FB4A52"/>
    <w:rsid w:val="00FB6F47"/>
    <w:rsid w:val="00FB7D24"/>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4722</Words>
  <Characters>26920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E Hamm</cp:lastModifiedBy>
  <cp:revision>4</cp:revision>
  <cp:lastPrinted>2025-12-01T14:47:00Z</cp:lastPrinted>
  <dcterms:created xsi:type="dcterms:W3CDTF">2026-04-02T12:56:00Z</dcterms:created>
  <dcterms:modified xsi:type="dcterms:W3CDTF">2026-04-06T17:33:00Z</dcterms:modified>
</cp:coreProperties>
</file>