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2E206A95"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9D5498">
        <w:rPr>
          <w:rFonts w:ascii="Times New Roman" w:eastAsia="Times New Roman" w:hAnsi="Times New Roman" w:cs="Times New Roman"/>
          <w:b/>
          <w:sz w:val="22"/>
          <w:szCs w:val="22"/>
        </w:rPr>
        <w:t>6 March</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74B79630"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w:t>
      </w:r>
      <w:r w:rsidR="0067228B" w:rsidRPr="0067228B">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 xml:space="preserve">M. Doh, B. Intrieri, </w:t>
      </w:r>
      <w:r w:rsidR="009233D5">
        <w:rPr>
          <w:rFonts w:ascii="Times New Roman" w:eastAsia="Times New Roman" w:hAnsi="Times New Roman" w:cs="Times New Roman"/>
          <w:sz w:val="22"/>
          <w:szCs w:val="22"/>
        </w:rPr>
        <w:t xml:space="preserve">C. Piletic, </w:t>
      </w:r>
      <w:r w:rsidR="00400C0B">
        <w:rPr>
          <w:rFonts w:ascii="Times New Roman" w:eastAsia="Times New Roman" w:hAnsi="Times New Roman" w:cs="Times New Roman"/>
          <w:sz w:val="22"/>
          <w:szCs w:val="22"/>
        </w:rPr>
        <w:t xml:space="preserve">A. Razzaque, </w:t>
      </w:r>
      <w:r w:rsidR="00DF2173">
        <w:rPr>
          <w:rFonts w:ascii="Times New Roman" w:eastAsia="Times New Roman" w:hAnsi="Times New Roman" w:cs="Times New Roman"/>
          <w:sz w:val="22"/>
          <w:szCs w:val="22"/>
        </w:rPr>
        <w:t>B. Sheng</w:t>
      </w:r>
      <w:r w:rsidR="009233D5">
        <w:rPr>
          <w:rFonts w:ascii="Times New Roman" w:eastAsia="Times New Roman" w:hAnsi="Times New Roman" w:cs="Times New Roman"/>
          <w:bCs/>
          <w:sz w:val="22"/>
          <w:szCs w:val="22"/>
        </w:rPr>
        <w:t xml:space="preserve">, </w:t>
      </w:r>
      <w:r w:rsidR="00F67A3E">
        <w:rPr>
          <w:rFonts w:ascii="Times New Roman" w:eastAsia="Times New Roman" w:hAnsi="Times New Roman" w:cs="Times New Roman"/>
          <w:sz w:val="22"/>
          <w:szCs w:val="22"/>
        </w:rPr>
        <w:t>M. T</w:t>
      </w:r>
      <w:r w:rsidR="00B04402">
        <w:rPr>
          <w:rFonts w:ascii="Times New Roman" w:eastAsia="Times New Roman" w:hAnsi="Times New Roman" w:cs="Times New Roman"/>
          <w:sz w:val="22"/>
          <w:szCs w:val="22"/>
        </w:rPr>
        <w:t>i</w:t>
      </w:r>
      <w:r w:rsidR="00F67A3E">
        <w:rPr>
          <w:rFonts w:ascii="Times New Roman" w:eastAsia="Times New Roman" w:hAnsi="Times New Roman" w:cs="Times New Roman"/>
          <w:sz w:val="22"/>
          <w:szCs w:val="22"/>
        </w:rPr>
        <w:t xml:space="preserve">wari, </w:t>
      </w:r>
      <w:r w:rsidR="00DF2173">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1FC6135A"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DF2173">
        <w:rPr>
          <w:rFonts w:ascii="Times New Roman" w:eastAsia="Times New Roman" w:hAnsi="Times New Roman" w:cs="Times New Roman"/>
          <w:sz w:val="22"/>
          <w:szCs w:val="22"/>
        </w:rPr>
        <w:t>C. Blackinton, J. Green</w:t>
      </w:r>
      <w:r w:rsidR="00B87EBB">
        <w:rPr>
          <w:rFonts w:ascii="Times New Roman" w:eastAsia="Times New Roman" w:hAnsi="Times New Roman" w:cs="Times New Roman"/>
          <w:sz w:val="22"/>
          <w:szCs w:val="22"/>
        </w:rPr>
        <w:t xml:space="preserve"> (SGA)</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120B1375"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Prosise, </w:t>
      </w:r>
      <w:r w:rsidR="00DF2173">
        <w:rPr>
          <w:rFonts w:ascii="Times New Roman" w:eastAsia="Times New Roman" w:hAnsi="Times New Roman" w:cs="Times New Roman"/>
          <w:sz w:val="22"/>
          <w:szCs w:val="22"/>
        </w:rPr>
        <w:t xml:space="preserve">C. Pynes, </w:t>
      </w:r>
      <w:r w:rsidRPr="004513E7">
        <w:rPr>
          <w:rFonts w:ascii="Times New Roman" w:eastAsia="Times New Roman" w:hAnsi="Times New Roman" w:cs="Times New Roman"/>
          <w:sz w:val="22"/>
          <w:szCs w:val="22"/>
        </w:rPr>
        <w:t>S. Van Dyke</w:t>
      </w:r>
    </w:p>
    <w:p w14:paraId="2A3355D1" w14:textId="0E6FF58A" w:rsidR="00FA5B3A" w:rsidRDefault="00FA5B3A">
      <w:pPr>
        <w:rPr>
          <w:rFonts w:ascii="Times New Roman" w:eastAsia="Times New Roman" w:hAnsi="Times New Roman" w:cs="Times New Roman"/>
          <w:sz w:val="22"/>
          <w:szCs w:val="22"/>
        </w:rPr>
      </w:pPr>
    </w:p>
    <w:p w14:paraId="0000000F" w14:textId="4F3C3D2A"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w:t>
      </w:r>
      <w:r w:rsidR="009D5498">
        <w:rPr>
          <w:rFonts w:ascii="Times New Roman" w:eastAsia="Times New Roman" w:hAnsi="Times New Roman" w:cs="Times New Roman"/>
          <w:b/>
          <w:sz w:val="22"/>
          <w:szCs w:val="22"/>
        </w:rPr>
        <w:t>S</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9D5498">
        <w:rPr>
          <w:rFonts w:ascii="Times New Roman" w:eastAsia="Times New Roman" w:hAnsi="Times New Roman" w:cs="Times New Roman"/>
          <w:sz w:val="22"/>
          <w:szCs w:val="22"/>
        </w:rPr>
        <w:t>Tawnya Adkins Covert, Tara Feld, Pete Jorgensen, Dav</w:t>
      </w:r>
      <w:r w:rsidR="002E23AF">
        <w:rPr>
          <w:rFonts w:ascii="Times New Roman" w:eastAsia="Times New Roman" w:hAnsi="Times New Roman" w:cs="Times New Roman"/>
          <w:sz w:val="22"/>
          <w:szCs w:val="22"/>
        </w:rPr>
        <w:t>e</w:t>
      </w:r>
      <w:r w:rsidR="009D5498">
        <w:rPr>
          <w:rFonts w:ascii="Times New Roman" w:eastAsia="Times New Roman" w:hAnsi="Times New Roman" w:cs="Times New Roman"/>
          <w:sz w:val="22"/>
          <w:szCs w:val="22"/>
        </w:rPr>
        <w:t xml:space="preserve"> Lane, Jessica Lin, Amanda Silberer </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3F07AF9E" w14:textId="30AAF954" w:rsidR="00DF2173" w:rsidRDefault="004A3106" w:rsidP="00F6211D">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9D5498">
        <w:rPr>
          <w:rFonts w:ascii="Times New Roman" w:eastAsia="Times New Roman" w:hAnsi="Times New Roman" w:cs="Times New Roman"/>
          <w:color w:val="000000"/>
          <w:sz w:val="22"/>
          <w:szCs w:val="22"/>
          <w:u w:val="single"/>
        </w:rPr>
        <w:t>20</w:t>
      </w:r>
      <w:r w:rsidR="00F6211D">
        <w:rPr>
          <w:rFonts w:ascii="Times New Roman" w:eastAsia="Times New Roman" w:hAnsi="Times New Roman" w:cs="Times New Roman"/>
          <w:color w:val="000000"/>
          <w:sz w:val="22"/>
          <w:szCs w:val="22"/>
          <w:u w:val="single"/>
        </w:rPr>
        <w:t xml:space="preserve"> February</w:t>
      </w:r>
      <w:r w:rsidR="00D10628">
        <w:rPr>
          <w:rFonts w:ascii="Times New Roman" w:eastAsia="Times New Roman" w:hAnsi="Times New Roman" w:cs="Times New Roman"/>
          <w:color w:val="000000"/>
          <w:sz w:val="22"/>
          <w:szCs w:val="22"/>
          <w:u w:val="single"/>
        </w:rPr>
        <w:t xml:space="preserve"> 2025</w:t>
      </w:r>
      <w:r w:rsidRPr="004A3106">
        <w:rPr>
          <w:rFonts w:ascii="Times New Roman" w:eastAsia="Times New Roman" w:hAnsi="Times New Roman" w:cs="Times New Roman"/>
          <w:color w:val="000000"/>
          <w:sz w:val="22"/>
          <w:szCs w:val="22"/>
        </w:rPr>
        <w:t xml:space="preserve"> </w:t>
      </w:r>
    </w:p>
    <w:p w14:paraId="3E8629B0" w14:textId="1FC8433C" w:rsidR="003864D7" w:rsidRPr="003864D7" w:rsidRDefault="005A45A4" w:rsidP="00DF2173">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 xml:space="preserve">AS </w:t>
      </w:r>
      <w:r w:rsidR="00F6211D">
        <w:rPr>
          <w:rFonts w:ascii="Times New Roman" w:eastAsia="Times New Roman" w:hAnsi="Times New Roman" w:cs="Times New Roman"/>
          <w:b/>
          <w:bCs/>
          <w:color w:val="000000"/>
          <w:sz w:val="22"/>
          <w:szCs w:val="22"/>
        </w:rPr>
        <w:t>DISTRIBUTED</w:t>
      </w:r>
    </w:p>
    <w:p w14:paraId="3DB2EF83" w14:textId="1745168B" w:rsidR="00F40B6D" w:rsidRDefault="004A3106" w:rsidP="009D5498">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b/>
          <w:bCs/>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r w:rsidR="00DF2173">
        <w:rPr>
          <w:rFonts w:ascii="Times New Roman" w:eastAsia="Times New Roman" w:hAnsi="Times New Roman" w:cs="Times New Roman"/>
          <w:color w:val="000000"/>
          <w:sz w:val="22"/>
          <w:szCs w:val="22"/>
        </w:rPr>
        <w:t>- None</w:t>
      </w:r>
    </w:p>
    <w:p w14:paraId="182131EA" w14:textId="77777777" w:rsidR="009D5498" w:rsidRPr="005D564A" w:rsidRDefault="003C18EB" w:rsidP="009D5498">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p>
    <w:p w14:paraId="4C84AAE2" w14:textId="77777777" w:rsidR="009D5498" w:rsidRDefault="009D5498" w:rsidP="009D5498">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r>
      <w:r w:rsidRPr="009D5498">
        <w:rPr>
          <w:rFonts w:ascii="Times New Roman" w:eastAsia="Times New Roman" w:hAnsi="Times New Roman" w:cs="Times New Roman"/>
          <w:color w:val="000000"/>
          <w:sz w:val="22"/>
          <w:szCs w:val="22"/>
          <w:u w:val="single"/>
        </w:rPr>
        <w:t>Proposed Change to Course Syllabus Policy</w:t>
      </w:r>
    </w:p>
    <w:p w14:paraId="5DC9EB43" w14:textId="0D8BBD0F" w:rsidR="00405FAD" w:rsidRDefault="00405FAD" w:rsidP="00405FAD">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related that she and Interim Associate Provost Pynes spoke with Amy Mossman, WIU’s Higher Learning Commission (HLC) Accreditation Liaison Officer, about her suggestion that language be added to the Course Syllabus Policy</w:t>
      </w:r>
      <w:r w:rsidR="005226CF">
        <w:rPr>
          <w:rFonts w:ascii="Times New Roman" w:eastAsia="Times New Roman" w:hAnsi="Times New Roman" w:cs="Times New Roman"/>
          <w:color w:val="000000"/>
          <w:sz w:val="22"/>
          <w:szCs w:val="22"/>
        </w:rPr>
        <w:t xml:space="preserve">. Chair Burke </w:t>
      </w:r>
      <w:r w:rsidR="002E23AF">
        <w:rPr>
          <w:rFonts w:ascii="Times New Roman" w:eastAsia="Times New Roman" w:hAnsi="Times New Roman" w:cs="Times New Roman"/>
          <w:color w:val="000000"/>
          <w:sz w:val="22"/>
          <w:szCs w:val="22"/>
        </w:rPr>
        <w:t xml:space="preserve">stated </w:t>
      </w:r>
      <w:r w:rsidR="005226CF">
        <w:rPr>
          <w:rFonts w:ascii="Times New Roman" w:eastAsia="Times New Roman" w:hAnsi="Times New Roman" w:cs="Times New Roman"/>
          <w:color w:val="000000"/>
          <w:sz w:val="22"/>
          <w:szCs w:val="22"/>
        </w:rPr>
        <w:t xml:space="preserve">that Ms. Prosise had asked about the difference in terms of course objectives and learning outcomes, and Dr. Mossman clarified those terms are used interchangeably by </w:t>
      </w:r>
      <w:r w:rsidR="002E23AF">
        <w:rPr>
          <w:rFonts w:ascii="Times New Roman" w:eastAsia="Times New Roman" w:hAnsi="Times New Roman" w:cs="Times New Roman"/>
          <w:color w:val="000000"/>
          <w:sz w:val="22"/>
          <w:szCs w:val="22"/>
        </w:rPr>
        <w:t>HLC.</w:t>
      </w:r>
      <w:r w:rsidR="005226CF">
        <w:rPr>
          <w:rFonts w:ascii="Times New Roman" w:eastAsia="Times New Roman" w:hAnsi="Times New Roman" w:cs="Times New Roman"/>
          <w:color w:val="000000"/>
          <w:sz w:val="22"/>
          <w:szCs w:val="22"/>
        </w:rPr>
        <w:t xml:space="preserve"> Chair Burke noted that “course objectives” are already specified in the syllabus policy as a requirement (in Item 1), and CCPI must decide if they want to add </w:t>
      </w:r>
      <w:r w:rsidR="002E23AF">
        <w:rPr>
          <w:rFonts w:ascii="Times New Roman" w:eastAsia="Times New Roman" w:hAnsi="Times New Roman" w:cs="Times New Roman"/>
          <w:color w:val="000000"/>
          <w:sz w:val="22"/>
          <w:szCs w:val="22"/>
        </w:rPr>
        <w:t xml:space="preserve">suggested </w:t>
      </w:r>
      <w:r w:rsidR="005226CF">
        <w:rPr>
          <w:rFonts w:ascii="Times New Roman" w:eastAsia="Times New Roman" w:hAnsi="Times New Roman" w:cs="Times New Roman"/>
          <w:color w:val="000000"/>
          <w:sz w:val="22"/>
          <w:szCs w:val="22"/>
        </w:rPr>
        <w:t xml:space="preserve">language related to specifying that course objectives </w:t>
      </w:r>
      <w:r w:rsidR="000556E4">
        <w:rPr>
          <w:rFonts w:ascii="Times New Roman" w:eastAsia="Times New Roman" w:hAnsi="Times New Roman" w:cs="Times New Roman"/>
          <w:color w:val="000000"/>
          <w:sz w:val="22"/>
          <w:szCs w:val="22"/>
        </w:rPr>
        <w:t xml:space="preserve">for all sections should be consistent. </w:t>
      </w:r>
    </w:p>
    <w:p w14:paraId="102D498F" w14:textId="65CD2717" w:rsidR="000556E4" w:rsidRDefault="000556E4" w:rsidP="00405FAD">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reminded CCPI that at the last meeting it was discussed whether it made sense to include th</w:t>
      </w:r>
      <w:r w:rsidR="002E23AF">
        <w:rPr>
          <w:rFonts w:ascii="Times New Roman" w:eastAsia="Times New Roman" w:hAnsi="Times New Roman" w:cs="Times New Roman"/>
          <w:color w:val="000000"/>
          <w:sz w:val="22"/>
          <w:szCs w:val="22"/>
        </w:rPr>
        <w:t>is</w:t>
      </w:r>
      <w:r>
        <w:rPr>
          <w:rFonts w:ascii="Times New Roman" w:eastAsia="Times New Roman" w:hAnsi="Times New Roman" w:cs="Times New Roman"/>
          <w:color w:val="000000"/>
          <w:sz w:val="22"/>
          <w:szCs w:val="22"/>
        </w:rPr>
        <w:t xml:space="preserve"> last statement in the Course Syllabus Policy or if that information should be included elsewhere, such as the new course or course change forms. Interim Associate Provost Pynes suggested it could also be included in the special instructions section of the CCPI Policies and Procedures. He added that Dr. Mossman </w:t>
      </w:r>
      <w:r w:rsidR="00F46D96">
        <w:rPr>
          <w:rFonts w:ascii="Times New Roman" w:eastAsia="Times New Roman" w:hAnsi="Times New Roman" w:cs="Times New Roman"/>
          <w:color w:val="000000"/>
          <w:sz w:val="22"/>
          <w:szCs w:val="22"/>
        </w:rPr>
        <w:t>clarified</w:t>
      </w:r>
      <w:r>
        <w:rPr>
          <w:rFonts w:ascii="Times New Roman" w:eastAsia="Times New Roman" w:hAnsi="Times New Roman" w:cs="Times New Roman"/>
          <w:color w:val="000000"/>
          <w:sz w:val="22"/>
          <w:szCs w:val="22"/>
        </w:rPr>
        <w:t xml:space="preserve"> that this is a recommendation from </w:t>
      </w:r>
      <w:r w:rsidR="002E23AF">
        <w:rPr>
          <w:rFonts w:ascii="Times New Roman" w:eastAsia="Times New Roman" w:hAnsi="Times New Roman" w:cs="Times New Roman"/>
          <w:color w:val="000000"/>
          <w:sz w:val="22"/>
          <w:szCs w:val="22"/>
        </w:rPr>
        <w:t>HLC</w:t>
      </w:r>
      <w:r>
        <w:rPr>
          <w:rFonts w:ascii="Times New Roman" w:eastAsia="Times New Roman" w:hAnsi="Times New Roman" w:cs="Times New Roman"/>
          <w:color w:val="000000"/>
          <w:sz w:val="22"/>
          <w:szCs w:val="22"/>
        </w:rPr>
        <w:t xml:space="preserve"> and not something that has to be done. He added that it should not need to dominate today’s discussion. Chair Burke agreed, adding that Dr. Mossman told her she would simply report to </w:t>
      </w:r>
      <w:r w:rsidR="002E23AF">
        <w:rPr>
          <w:rFonts w:ascii="Times New Roman" w:eastAsia="Times New Roman" w:hAnsi="Times New Roman" w:cs="Times New Roman"/>
          <w:color w:val="000000"/>
          <w:sz w:val="22"/>
          <w:szCs w:val="22"/>
        </w:rPr>
        <w:t>HLC</w:t>
      </w:r>
      <w:r>
        <w:rPr>
          <w:rFonts w:ascii="Times New Roman" w:eastAsia="Times New Roman" w:hAnsi="Times New Roman" w:cs="Times New Roman"/>
          <w:color w:val="000000"/>
          <w:sz w:val="22"/>
          <w:szCs w:val="22"/>
        </w:rPr>
        <w:t xml:space="preserve"> </w:t>
      </w:r>
      <w:r w:rsidR="002E23AF">
        <w:rPr>
          <w:rFonts w:ascii="Times New Roman" w:eastAsia="Times New Roman" w:hAnsi="Times New Roman" w:cs="Times New Roman"/>
          <w:color w:val="000000"/>
          <w:sz w:val="22"/>
          <w:szCs w:val="22"/>
        </w:rPr>
        <w:t xml:space="preserve">in her four-year review report </w:t>
      </w:r>
      <w:r>
        <w:rPr>
          <w:rFonts w:ascii="Times New Roman" w:eastAsia="Times New Roman" w:hAnsi="Times New Roman" w:cs="Times New Roman"/>
          <w:color w:val="000000"/>
          <w:sz w:val="22"/>
          <w:szCs w:val="22"/>
        </w:rPr>
        <w:t xml:space="preserve">that it was being discussed. </w:t>
      </w:r>
    </w:p>
    <w:p w14:paraId="41B475C7" w14:textId="472EA873" w:rsidR="000556E4" w:rsidRDefault="000556E4" w:rsidP="00405FAD">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w:t>
      </w:r>
      <w:r w:rsidR="00F46D96">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 xml:space="preserve">sked if the learning </w:t>
      </w:r>
      <w:r w:rsidR="00C70A6E">
        <w:rPr>
          <w:rFonts w:ascii="Times New Roman" w:eastAsia="Times New Roman" w:hAnsi="Times New Roman" w:cs="Times New Roman"/>
          <w:color w:val="000000"/>
          <w:sz w:val="22"/>
          <w:szCs w:val="22"/>
        </w:rPr>
        <w:t xml:space="preserve">outcomes are discipline-specific; if so, some programs might focus more on </w:t>
      </w:r>
      <w:r w:rsidR="002E23AF">
        <w:rPr>
          <w:rFonts w:ascii="Times New Roman" w:eastAsia="Times New Roman" w:hAnsi="Times New Roman" w:cs="Times New Roman"/>
          <w:color w:val="000000"/>
          <w:sz w:val="22"/>
          <w:szCs w:val="22"/>
        </w:rPr>
        <w:t>course</w:t>
      </w:r>
      <w:r w:rsidR="00C70A6E">
        <w:rPr>
          <w:rFonts w:ascii="Times New Roman" w:eastAsia="Times New Roman" w:hAnsi="Times New Roman" w:cs="Times New Roman"/>
          <w:color w:val="000000"/>
          <w:sz w:val="22"/>
          <w:szCs w:val="22"/>
        </w:rPr>
        <w:t xml:space="preserve"> objectives and others on</w:t>
      </w:r>
      <w:r w:rsidR="002E23AF">
        <w:rPr>
          <w:rFonts w:ascii="Times New Roman" w:eastAsia="Times New Roman" w:hAnsi="Times New Roman" w:cs="Times New Roman"/>
          <w:color w:val="000000"/>
          <w:sz w:val="22"/>
          <w:szCs w:val="22"/>
        </w:rPr>
        <w:t xml:space="preserve"> learning</w:t>
      </w:r>
      <w:r w:rsidR="00C70A6E">
        <w:rPr>
          <w:rFonts w:ascii="Times New Roman" w:eastAsia="Times New Roman" w:hAnsi="Times New Roman" w:cs="Times New Roman"/>
          <w:color w:val="000000"/>
          <w:sz w:val="22"/>
          <w:szCs w:val="22"/>
        </w:rPr>
        <w:t xml:space="preserve"> outcomes. He suggested CCPI may want to include both terms </w:t>
      </w:r>
      <w:r w:rsidR="002E23AF">
        <w:rPr>
          <w:rFonts w:ascii="Times New Roman" w:eastAsia="Times New Roman" w:hAnsi="Times New Roman" w:cs="Times New Roman"/>
          <w:color w:val="000000"/>
          <w:sz w:val="22"/>
          <w:szCs w:val="22"/>
        </w:rPr>
        <w:t>in</w:t>
      </w:r>
      <w:r w:rsidR="00C70A6E">
        <w:rPr>
          <w:rFonts w:ascii="Times New Roman" w:eastAsia="Times New Roman" w:hAnsi="Times New Roman" w:cs="Times New Roman"/>
          <w:color w:val="000000"/>
          <w:sz w:val="22"/>
          <w:szCs w:val="22"/>
        </w:rPr>
        <w:t xml:space="preserve"> the document. </w:t>
      </w:r>
      <w:r w:rsidR="00D45D4C">
        <w:rPr>
          <w:rFonts w:ascii="Times New Roman" w:eastAsia="Times New Roman" w:hAnsi="Times New Roman" w:cs="Times New Roman"/>
          <w:color w:val="000000"/>
          <w:sz w:val="22"/>
          <w:szCs w:val="22"/>
        </w:rPr>
        <w:t xml:space="preserve">Interim Associate Provost Pynes observed that both terms are used for assessment, but for HLC the two are basically used the same. He thinks CCPI should not confuse an accreditation discussion with assessment. Interim Associate Provost Pynes thinks </w:t>
      </w:r>
      <w:r w:rsidR="00BF5226">
        <w:rPr>
          <w:rFonts w:ascii="Times New Roman" w:eastAsia="Times New Roman" w:hAnsi="Times New Roman" w:cs="Times New Roman"/>
          <w:color w:val="000000"/>
          <w:sz w:val="22"/>
          <w:szCs w:val="22"/>
        </w:rPr>
        <w:t>“</w:t>
      </w:r>
      <w:r w:rsidR="00D45D4C">
        <w:rPr>
          <w:rFonts w:ascii="Times New Roman" w:eastAsia="Times New Roman" w:hAnsi="Times New Roman" w:cs="Times New Roman"/>
          <w:color w:val="000000"/>
          <w:sz w:val="22"/>
          <w:szCs w:val="22"/>
        </w:rPr>
        <w:t>course objectives</w:t>
      </w:r>
      <w:r w:rsidR="00BF5226">
        <w:rPr>
          <w:rFonts w:ascii="Times New Roman" w:eastAsia="Times New Roman" w:hAnsi="Times New Roman" w:cs="Times New Roman"/>
          <w:color w:val="000000"/>
          <w:sz w:val="22"/>
          <w:szCs w:val="22"/>
        </w:rPr>
        <w:t>”</w:t>
      </w:r>
      <w:r w:rsidR="00D45D4C">
        <w:rPr>
          <w:rFonts w:ascii="Times New Roman" w:eastAsia="Times New Roman" w:hAnsi="Times New Roman" w:cs="Times New Roman"/>
          <w:color w:val="000000"/>
          <w:sz w:val="22"/>
          <w:szCs w:val="22"/>
        </w:rPr>
        <w:t xml:space="preserve"> is sufficient, and </w:t>
      </w:r>
      <w:r w:rsidR="00BF5226">
        <w:rPr>
          <w:rFonts w:ascii="Times New Roman" w:eastAsia="Times New Roman" w:hAnsi="Times New Roman" w:cs="Times New Roman"/>
          <w:color w:val="000000"/>
          <w:sz w:val="22"/>
          <w:szCs w:val="22"/>
        </w:rPr>
        <w:t>“</w:t>
      </w:r>
      <w:r w:rsidR="00D45D4C">
        <w:rPr>
          <w:rFonts w:ascii="Times New Roman" w:eastAsia="Times New Roman" w:hAnsi="Times New Roman" w:cs="Times New Roman"/>
          <w:color w:val="000000"/>
          <w:sz w:val="22"/>
          <w:szCs w:val="22"/>
        </w:rPr>
        <w:t>learning outcomes</w:t>
      </w:r>
      <w:r w:rsidR="00BF5226">
        <w:rPr>
          <w:rFonts w:ascii="Times New Roman" w:eastAsia="Times New Roman" w:hAnsi="Times New Roman" w:cs="Times New Roman"/>
          <w:color w:val="000000"/>
          <w:sz w:val="22"/>
          <w:szCs w:val="22"/>
        </w:rPr>
        <w:t>”</w:t>
      </w:r>
      <w:r w:rsidR="00D45D4C">
        <w:rPr>
          <w:rFonts w:ascii="Times New Roman" w:eastAsia="Times New Roman" w:hAnsi="Times New Roman" w:cs="Times New Roman"/>
          <w:color w:val="000000"/>
          <w:sz w:val="22"/>
          <w:szCs w:val="22"/>
        </w:rPr>
        <w:t xml:space="preserve"> should be reserved for assessment usage so that people are not confused. </w:t>
      </w:r>
    </w:p>
    <w:p w14:paraId="34F9F166" w14:textId="1EE340E5" w:rsidR="00D45D4C" w:rsidRDefault="00D45D4C" w:rsidP="00405FAD">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asked if CCPI is recommending no change in the Course Syllabus Policy for Item 1. </w:t>
      </w:r>
      <w:r>
        <w:rPr>
          <w:rFonts w:ascii="Times New Roman" w:eastAsia="Times New Roman" w:hAnsi="Times New Roman" w:cs="Times New Roman"/>
          <w:color w:val="000000"/>
          <w:sz w:val="22"/>
          <w:szCs w:val="22"/>
        </w:rPr>
        <w:lastRenderedPageBreak/>
        <w:t>Dr. Intrieri replied he thinks that is a good idea. Chair Burke asked if CCPI has given any thought to putting the last line of the proposal in the new course request forms or in the special instructions section of the policies and procedures document. Ms. Prosise volunteered to add it to the change of major, option, and emphasis forms as</w:t>
      </w:r>
      <w:r w:rsidR="002E23AF">
        <w:rPr>
          <w:rFonts w:ascii="Times New Roman" w:eastAsia="Times New Roman" w:hAnsi="Times New Roman" w:cs="Times New Roman"/>
          <w:color w:val="000000"/>
          <w:sz w:val="22"/>
          <w:szCs w:val="22"/>
        </w:rPr>
        <w:t xml:space="preserve"> well as those other locations</w:t>
      </w:r>
      <w:r>
        <w:rPr>
          <w:rFonts w:ascii="Times New Roman" w:eastAsia="Times New Roman" w:hAnsi="Times New Roman" w:cs="Times New Roman"/>
          <w:color w:val="000000"/>
          <w:sz w:val="22"/>
          <w:szCs w:val="22"/>
        </w:rPr>
        <w:t xml:space="preserve">. Chair Burke asked if CCPI needs to discuss </w:t>
      </w:r>
      <w:r w:rsidR="002E23AF">
        <w:rPr>
          <w:rFonts w:ascii="Times New Roman" w:eastAsia="Times New Roman" w:hAnsi="Times New Roman" w:cs="Times New Roman"/>
          <w:color w:val="000000"/>
          <w:sz w:val="22"/>
          <w:szCs w:val="22"/>
        </w:rPr>
        <w:t xml:space="preserve">this further </w:t>
      </w:r>
      <w:r>
        <w:rPr>
          <w:rFonts w:ascii="Times New Roman" w:eastAsia="Times New Roman" w:hAnsi="Times New Roman" w:cs="Times New Roman"/>
          <w:color w:val="000000"/>
          <w:sz w:val="22"/>
          <w:szCs w:val="22"/>
        </w:rPr>
        <w:t xml:space="preserve">today. Ms. Prosise volunteered to </w:t>
      </w:r>
      <w:r w:rsidR="00FC1C51">
        <w:rPr>
          <w:rFonts w:ascii="Times New Roman" w:eastAsia="Times New Roman" w:hAnsi="Times New Roman" w:cs="Times New Roman"/>
          <w:color w:val="000000"/>
          <w:sz w:val="22"/>
          <w:szCs w:val="22"/>
        </w:rPr>
        <w:t>take a look at possible wording and bring back a recommendation. Chair Burke thinks that the Senate Executive Committee and Dr. Mossman are satisfied that C</w:t>
      </w:r>
      <w:r w:rsidR="002E23AF">
        <w:rPr>
          <w:rFonts w:ascii="Times New Roman" w:eastAsia="Times New Roman" w:hAnsi="Times New Roman" w:cs="Times New Roman"/>
          <w:color w:val="000000"/>
          <w:sz w:val="22"/>
          <w:szCs w:val="22"/>
        </w:rPr>
        <w:t>CP</w:t>
      </w:r>
      <w:r w:rsidR="00FC1C51">
        <w:rPr>
          <w:rFonts w:ascii="Times New Roman" w:eastAsia="Times New Roman" w:hAnsi="Times New Roman" w:cs="Times New Roman"/>
          <w:color w:val="000000"/>
          <w:sz w:val="22"/>
          <w:szCs w:val="22"/>
        </w:rPr>
        <w:t xml:space="preserve">I is working on it. </w:t>
      </w:r>
    </w:p>
    <w:p w14:paraId="2F0F5744" w14:textId="44AD2DA7" w:rsidR="00FC1C51" w:rsidRPr="00405FAD" w:rsidRDefault="00FC1C51" w:rsidP="00405FAD">
      <w:pPr>
        <w:widowControl w:val="0"/>
        <w:pBdr>
          <w:top w:val="nil"/>
          <w:left w:val="nil"/>
          <w:bottom w:val="nil"/>
          <w:right w:val="nil"/>
          <w:between w:val="nil"/>
        </w:pBdr>
        <w:tabs>
          <w:tab w:val="left" w:pos="720"/>
          <w:tab w:val="left" w:pos="1440"/>
          <w:tab w:val="left" w:pos="2160"/>
          <w:tab w:val="left" w:pos="7980"/>
        </w:tabs>
        <w:spacing w:before="271"/>
        <w:ind w:left="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asked if the discussion should be tabled until CCPI has a lighter schedule. Chair Burke </w:t>
      </w:r>
      <w:r w:rsidR="00723ACF">
        <w:rPr>
          <w:rFonts w:ascii="Times New Roman" w:eastAsia="Times New Roman" w:hAnsi="Times New Roman" w:cs="Times New Roman"/>
          <w:color w:val="000000"/>
          <w:sz w:val="22"/>
          <w:szCs w:val="22"/>
        </w:rPr>
        <w:t>indicated</w:t>
      </w:r>
      <w:r>
        <w:rPr>
          <w:rFonts w:ascii="Times New Roman" w:eastAsia="Times New Roman" w:hAnsi="Times New Roman" w:cs="Times New Roman"/>
          <w:color w:val="000000"/>
          <w:sz w:val="22"/>
          <w:szCs w:val="22"/>
        </w:rPr>
        <w:t xml:space="preserve"> that ExCo asked that CCPI respond back to them by March 25, so she can report to them that CCPI is working on it. Ms. Prosise thinks it is fair to report that CCPI will put a statement in the special instructions section of the policies and procedures and just needs to flesh out the wording. Interim Associate Provost Pynes added it should be made clear that this was an HLC recommendation, not a requirement.</w:t>
      </w:r>
    </w:p>
    <w:p w14:paraId="189C87E1" w14:textId="77777777" w:rsidR="009D5498" w:rsidRPr="005D564A" w:rsidRDefault="009D5498" w:rsidP="009D5498">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IV. </w:t>
      </w:r>
      <w:r w:rsidRPr="005D564A">
        <w:rPr>
          <w:rFonts w:ascii="Times New Roman" w:eastAsia="Times New Roman" w:hAnsi="Times New Roman" w:cs="Times New Roman"/>
          <w:color w:val="000000"/>
          <w:sz w:val="22"/>
          <w:szCs w:val="22"/>
        </w:rPr>
        <w:tab/>
      </w:r>
      <w:r w:rsidRPr="009D5498">
        <w:rPr>
          <w:rFonts w:ascii="Times New Roman" w:eastAsia="Times New Roman" w:hAnsi="Times New Roman" w:cs="Times New Roman"/>
          <w:color w:val="000000"/>
          <w:sz w:val="22"/>
          <w:szCs w:val="22"/>
          <w:u w:val="single"/>
        </w:rPr>
        <w:t>New Business</w:t>
      </w:r>
      <w:r w:rsidRPr="005D564A">
        <w:rPr>
          <w:rFonts w:ascii="Times New Roman" w:eastAsia="Times New Roman" w:hAnsi="Times New Roman" w:cs="Times New Roman"/>
          <w:color w:val="000000"/>
          <w:sz w:val="22"/>
          <w:szCs w:val="22"/>
        </w:rPr>
        <w:t xml:space="preserve"> </w:t>
      </w:r>
    </w:p>
    <w:p w14:paraId="48158C2B" w14:textId="77777777" w:rsidR="009D5498" w:rsidRPr="009D5498" w:rsidRDefault="009D5498" w:rsidP="009D5498">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bookmarkStart w:id="0" w:name="_Hlk189466474"/>
      <w:r w:rsidRPr="005D564A">
        <w:rPr>
          <w:rFonts w:ascii="Times New Roman" w:eastAsia="Times New Roman" w:hAnsi="Times New Roman" w:cs="Times New Roman"/>
          <w:color w:val="000000"/>
          <w:sz w:val="22"/>
          <w:szCs w:val="22"/>
        </w:rPr>
        <w:t xml:space="preserve">A. </w:t>
      </w:r>
      <w:r w:rsidRPr="005D564A">
        <w:rPr>
          <w:rFonts w:ascii="Times New Roman" w:eastAsia="Times New Roman" w:hAnsi="Times New Roman" w:cs="Times New Roman"/>
          <w:color w:val="000000"/>
          <w:sz w:val="22"/>
          <w:szCs w:val="22"/>
        </w:rPr>
        <w:tab/>
      </w:r>
      <w:r w:rsidRPr="009D5498">
        <w:rPr>
          <w:rFonts w:ascii="Times New Roman" w:eastAsia="Times New Roman" w:hAnsi="Times New Roman" w:cs="Times New Roman"/>
          <w:color w:val="000000"/>
          <w:sz w:val="22"/>
          <w:szCs w:val="22"/>
          <w:u w:val="single"/>
        </w:rPr>
        <w:t>Curricular Request from the Department of Art and Design</w:t>
      </w:r>
    </w:p>
    <w:p w14:paraId="7DAF27C2" w14:textId="77777777" w:rsidR="009D5498" w:rsidRPr="005D564A" w:rsidRDefault="009D5498" w:rsidP="009D5498">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43952B06" w14:textId="77777777" w:rsidR="009D5498" w:rsidRPr="005D564A" w:rsidRDefault="009D5498" w:rsidP="009D5498">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t>1.</w:t>
      </w:r>
      <w:r w:rsidRPr="005D564A">
        <w:rPr>
          <w:rFonts w:ascii="Times New Roman" w:eastAsia="Times New Roman" w:hAnsi="Times New Roman" w:cs="Times New Roman"/>
          <w:color w:val="000000"/>
          <w:sz w:val="22"/>
          <w:szCs w:val="22"/>
        </w:rPr>
        <w:tab/>
      </w:r>
      <w:r w:rsidRPr="009D5498">
        <w:rPr>
          <w:rFonts w:ascii="Times New Roman" w:eastAsia="Times New Roman" w:hAnsi="Times New Roman" w:cs="Times New Roman"/>
          <w:color w:val="000000"/>
          <w:sz w:val="22"/>
          <w:szCs w:val="22"/>
          <w:u w:val="single"/>
        </w:rPr>
        <w:t>Request for Change to Course Title and Description</w:t>
      </w:r>
    </w:p>
    <w:p w14:paraId="4CA04E3C" w14:textId="77777777" w:rsidR="009D5498" w:rsidRPr="005D564A" w:rsidRDefault="009D5498" w:rsidP="009D5498">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3CE63175" w14:textId="77777777" w:rsidR="009D5498" w:rsidRPr="005D564A" w:rsidRDefault="009D5498" w:rsidP="009D5498">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ARTS 181, Introduction to Studio Art, 3 s.h.</w:t>
      </w:r>
    </w:p>
    <w:p w14:paraId="6604314A"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Current:</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Introduction to Studio Art</w:t>
      </w:r>
    </w:p>
    <w:p w14:paraId="49E3D147"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A general introduction to understanding art and its vocabulary including hands-on experience utilizing a variety of the media used in the creation of art. (Cannot be applied toward the Art major.)</w:t>
      </w:r>
    </w:p>
    <w:p w14:paraId="43E07220"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4870D98"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Proposed:</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Introduction to Studio Arts</w:t>
      </w:r>
    </w:p>
    <w:p w14:paraId="1C213D23"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An introduction to the materials, tools, and languages of visual art media. Hands-on practice making art with a range of studio art mediums includes self-evaluations and group discussions. (Cannot be applied to the Art major.)</w:t>
      </w:r>
    </w:p>
    <w:p w14:paraId="34364971" w14:textId="77777777" w:rsidR="00FC1C51" w:rsidRDefault="00FC1C51"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5D10810" w14:textId="0569EFBD" w:rsidR="00FC1C51" w:rsidRDefault="00FC1C51"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ARTS 181 (Intrieri/Piletic)</w:t>
      </w:r>
    </w:p>
    <w:p w14:paraId="0F29CA3F" w14:textId="77777777" w:rsidR="00FC1C51" w:rsidRDefault="00FC1C51"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729C486" w14:textId="3FD41D97" w:rsidR="00FC1C51" w:rsidRPr="00FC1C51" w:rsidRDefault="00FC1C51"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4233350B"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186ABDB"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t>B.</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Curricular Requests from the School of Communication and Media</w:t>
      </w:r>
    </w:p>
    <w:p w14:paraId="667BC7A0"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bookmarkEnd w:id="0"/>
    <w:p w14:paraId="35A62183" w14:textId="77777777" w:rsidR="009D5498" w:rsidRPr="005D564A" w:rsidRDefault="009D5498" w:rsidP="009D5498">
      <w:pPr>
        <w:pBdr>
          <w:top w:val="nil"/>
          <w:left w:val="nil"/>
          <w:bottom w:val="nil"/>
          <w:right w:val="nil"/>
          <w:between w:val="nil"/>
        </w:pBdr>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1.</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 for New Course</w:t>
      </w:r>
    </w:p>
    <w:p w14:paraId="41607701" w14:textId="77777777" w:rsidR="009D5498" w:rsidRPr="005D564A" w:rsidRDefault="009D5498" w:rsidP="009D5498">
      <w:pPr>
        <w:pBdr>
          <w:top w:val="nil"/>
          <w:left w:val="nil"/>
          <w:bottom w:val="nil"/>
          <w:right w:val="nil"/>
          <w:between w:val="nil"/>
        </w:pBdr>
        <w:rPr>
          <w:rFonts w:ascii="Times New Roman" w:eastAsia="Times New Roman" w:hAnsi="Times New Roman" w:cs="Times New Roman"/>
          <w:color w:val="000000"/>
          <w:sz w:val="22"/>
          <w:szCs w:val="22"/>
        </w:rPr>
      </w:pPr>
    </w:p>
    <w:p w14:paraId="2CC24817" w14:textId="77777777" w:rsidR="009D5498" w:rsidRDefault="009D5498" w:rsidP="009D5498">
      <w:pPr>
        <w:pBdr>
          <w:top w:val="nil"/>
          <w:left w:val="nil"/>
          <w:bottom w:val="nil"/>
          <w:right w:val="nil"/>
          <w:between w:val="nil"/>
        </w:pBdr>
        <w:ind w:left="1440" w:firstLine="720"/>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w:t>
      </w:r>
      <w:r w:rsidRPr="005D564A">
        <w:rPr>
          <w:rFonts w:ascii="Times New Roman" w:eastAsia="Times New Roman" w:hAnsi="Times New Roman" w:cs="Times New Roman"/>
          <w:color w:val="000000"/>
          <w:sz w:val="22"/>
          <w:szCs w:val="22"/>
        </w:rPr>
        <w:tab/>
        <w:t>COMM 360, Media Literacy, 3 s.h.</w:t>
      </w:r>
    </w:p>
    <w:p w14:paraId="4E9A6A68" w14:textId="77777777" w:rsidR="00FC1C51" w:rsidRDefault="00FC1C51" w:rsidP="009D5498">
      <w:pPr>
        <w:pBdr>
          <w:top w:val="nil"/>
          <w:left w:val="nil"/>
          <w:bottom w:val="nil"/>
          <w:right w:val="nil"/>
          <w:between w:val="nil"/>
        </w:pBdr>
        <w:ind w:left="1440" w:firstLine="720"/>
        <w:rPr>
          <w:rFonts w:ascii="Times New Roman" w:eastAsia="Times New Roman" w:hAnsi="Times New Roman" w:cs="Times New Roman"/>
          <w:color w:val="000000"/>
          <w:sz w:val="22"/>
          <w:szCs w:val="22"/>
        </w:rPr>
      </w:pPr>
    </w:p>
    <w:p w14:paraId="490C868C" w14:textId="6CD13658" w:rsidR="00FC1C51" w:rsidRDefault="00FC1C51" w:rsidP="00FC1C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COMM 360 (Intrieri/Doh)</w:t>
      </w:r>
    </w:p>
    <w:p w14:paraId="3B879CD4" w14:textId="77777777" w:rsidR="00FC1C51" w:rsidRDefault="00FC1C51" w:rsidP="00FC1C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9F81FAB" w14:textId="418EDC5D" w:rsidR="00FC1C51" w:rsidRDefault="002A68E6" w:rsidP="002A68E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Pete Jorgensen, Director of the School of Communication and Media, told CCPI that this is one of the first synergistic courses </w:t>
      </w:r>
      <w:r w:rsidR="00D82B42">
        <w:rPr>
          <w:rFonts w:ascii="Times New Roman" w:eastAsia="Times New Roman" w:hAnsi="Times New Roman" w:cs="Times New Roman"/>
          <w:color w:val="000000"/>
          <w:sz w:val="22"/>
          <w:szCs w:val="22"/>
        </w:rPr>
        <w:t xml:space="preserve">being launched </w:t>
      </w:r>
      <w:r w:rsidR="002E23AF">
        <w:rPr>
          <w:rFonts w:ascii="Times New Roman" w:eastAsia="Times New Roman" w:hAnsi="Times New Roman" w:cs="Times New Roman"/>
          <w:color w:val="000000"/>
          <w:sz w:val="22"/>
          <w:szCs w:val="22"/>
        </w:rPr>
        <w:t xml:space="preserve">by </w:t>
      </w:r>
      <w:r w:rsidR="00D82B42">
        <w:rPr>
          <w:rFonts w:ascii="Times New Roman" w:eastAsia="Times New Roman" w:hAnsi="Times New Roman" w:cs="Times New Roman"/>
          <w:color w:val="000000"/>
          <w:sz w:val="22"/>
          <w:szCs w:val="22"/>
        </w:rPr>
        <w:t xml:space="preserve">the new school which is designed for both Communication and for Broadcasting and Journalism majors, and, by extension, for Public Relations majors as well. He thinks this class melds the communication interest in social media with the practice of mass communication in media, broadcasting, and journalism. He </w:t>
      </w:r>
      <w:r w:rsidR="002E23AF">
        <w:rPr>
          <w:rFonts w:ascii="Times New Roman" w:eastAsia="Times New Roman" w:hAnsi="Times New Roman" w:cs="Times New Roman"/>
          <w:color w:val="000000"/>
          <w:sz w:val="22"/>
          <w:szCs w:val="22"/>
        </w:rPr>
        <w:t>anticipates</w:t>
      </w:r>
      <w:r w:rsidR="00D82B42">
        <w:rPr>
          <w:rFonts w:ascii="Times New Roman" w:eastAsia="Times New Roman" w:hAnsi="Times New Roman" w:cs="Times New Roman"/>
          <w:color w:val="000000"/>
          <w:sz w:val="22"/>
          <w:szCs w:val="22"/>
        </w:rPr>
        <w:t xml:space="preserve"> it will be a great course for students to </w:t>
      </w:r>
      <w:r w:rsidR="002E23AF">
        <w:rPr>
          <w:rFonts w:ascii="Times New Roman" w:eastAsia="Times New Roman" w:hAnsi="Times New Roman" w:cs="Times New Roman"/>
          <w:color w:val="000000"/>
          <w:sz w:val="22"/>
          <w:szCs w:val="22"/>
        </w:rPr>
        <w:t>take</w:t>
      </w:r>
      <w:r w:rsidR="00D82B42">
        <w:rPr>
          <w:rFonts w:ascii="Times New Roman" w:eastAsia="Times New Roman" w:hAnsi="Times New Roman" w:cs="Times New Roman"/>
          <w:color w:val="000000"/>
          <w:sz w:val="22"/>
          <w:szCs w:val="22"/>
        </w:rPr>
        <w:t xml:space="preserve">, especially in the present day when students tend to believe what comes across their social media feeds. He thinks this course will help students distinguish between fact and fiction when presented through the media. </w:t>
      </w:r>
    </w:p>
    <w:p w14:paraId="7633EDC9" w14:textId="77777777" w:rsidR="00D82B42" w:rsidRDefault="00D82B42" w:rsidP="002A68E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8039548" w14:textId="6CFDD153" w:rsidR="00D82B42" w:rsidRDefault="00D82B42" w:rsidP="002A68E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asked why this course was not proposed for General Education because it seems to have applications across the spectrum of college students that consume </w:t>
      </w:r>
      <w:r>
        <w:rPr>
          <w:rFonts w:ascii="Times New Roman" w:eastAsia="Times New Roman" w:hAnsi="Times New Roman" w:cs="Times New Roman"/>
          <w:color w:val="000000"/>
          <w:sz w:val="22"/>
          <w:szCs w:val="22"/>
        </w:rPr>
        <w:lastRenderedPageBreak/>
        <w:t>media. Dr. Jorgensen replied that this was discussed, but the school does not have sufficient faculty to offer Gen Ed courses, although they hope to in the future</w:t>
      </w:r>
      <w:r w:rsidR="009A56E6">
        <w:rPr>
          <w:rFonts w:ascii="Times New Roman" w:eastAsia="Times New Roman" w:hAnsi="Times New Roman" w:cs="Times New Roman"/>
          <w:color w:val="000000"/>
          <w:sz w:val="22"/>
          <w:szCs w:val="22"/>
        </w:rPr>
        <w:t>; all their staffing right now must be dedicated to offering courses in the majors</w:t>
      </w:r>
      <w:r>
        <w:rPr>
          <w:rFonts w:ascii="Times New Roman" w:eastAsia="Times New Roman" w:hAnsi="Times New Roman" w:cs="Times New Roman"/>
          <w:color w:val="000000"/>
          <w:sz w:val="22"/>
          <w:szCs w:val="22"/>
        </w:rPr>
        <w:t>.</w:t>
      </w:r>
      <w:r w:rsidR="009A56E6">
        <w:rPr>
          <w:rFonts w:ascii="Times New Roman" w:eastAsia="Times New Roman" w:hAnsi="Times New Roman" w:cs="Times New Roman"/>
          <w:color w:val="000000"/>
          <w:sz w:val="22"/>
          <w:szCs w:val="22"/>
        </w:rPr>
        <w:t xml:space="preserve"> Dr. Jorgensen added that being a 300-level course makes COMM 360 more attractive to any transfer students coming to WIU to finish their degrees. </w:t>
      </w:r>
      <w:r>
        <w:rPr>
          <w:rFonts w:ascii="Times New Roman" w:eastAsia="Times New Roman" w:hAnsi="Times New Roman" w:cs="Times New Roman"/>
          <w:color w:val="000000"/>
          <w:sz w:val="22"/>
          <w:szCs w:val="22"/>
        </w:rPr>
        <w:t xml:space="preserve"> </w:t>
      </w:r>
    </w:p>
    <w:p w14:paraId="1D3E40B7" w14:textId="77777777" w:rsidR="009A56E6" w:rsidRDefault="009A56E6" w:rsidP="002A68E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AA1331B" w14:textId="6C030634" w:rsidR="009A56E6" w:rsidRDefault="009A56E6" w:rsidP="002A68E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9A56E6">
        <w:rPr>
          <w:rFonts w:ascii="Times New Roman" w:eastAsia="Times New Roman" w:hAnsi="Times New Roman" w:cs="Times New Roman"/>
          <w:b/>
          <w:bCs/>
          <w:color w:val="000000"/>
          <w:sz w:val="22"/>
          <w:szCs w:val="22"/>
        </w:rPr>
        <w:t xml:space="preserve">Change: </w:t>
      </w:r>
      <w:r>
        <w:rPr>
          <w:rFonts w:ascii="Times New Roman" w:eastAsia="Times New Roman" w:hAnsi="Times New Roman" w:cs="Times New Roman"/>
          <w:color w:val="000000"/>
          <w:sz w:val="22"/>
          <w:szCs w:val="22"/>
        </w:rPr>
        <w:t>Change class hours to 3.</w:t>
      </w:r>
    </w:p>
    <w:p w14:paraId="00927717" w14:textId="77777777" w:rsidR="00FC1C51" w:rsidRDefault="00FC1C51" w:rsidP="00FC1C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BEDA15C" w14:textId="53AAF9C8" w:rsidR="00FC1C51" w:rsidRPr="005D564A" w:rsidRDefault="00FC1C51" w:rsidP="00FC1C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w:t>
      </w:r>
      <w:r w:rsidR="009A56E6">
        <w:rPr>
          <w:rFonts w:ascii="Times New Roman" w:eastAsia="Times New Roman" w:hAnsi="Times New Roman" w:cs="Times New Roman"/>
          <w:b/>
          <w:bCs/>
          <w:color w:val="000000"/>
          <w:sz w:val="22"/>
          <w:szCs w:val="22"/>
        </w:rPr>
        <w:t xml:space="preserve"> WITH CHANGE</w:t>
      </w:r>
      <w:r w:rsidRPr="00FC1C51">
        <w:rPr>
          <w:rFonts w:ascii="Times New Roman" w:eastAsia="Times New Roman" w:hAnsi="Times New Roman" w:cs="Times New Roman"/>
          <w:b/>
          <w:bCs/>
          <w:color w:val="000000"/>
          <w:sz w:val="22"/>
          <w:szCs w:val="22"/>
        </w:rPr>
        <w:t xml:space="preserve"> 8 YES – 0 NO – 0 ABSTENTIONS</w:t>
      </w:r>
    </w:p>
    <w:p w14:paraId="34547552" w14:textId="77777777" w:rsidR="009D5498" w:rsidRPr="005D564A" w:rsidRDefault="009D5498" w:rsidP="009D5498">
      <w:pPr>
        <w:pBdr>
          <w:top w:val="nil"/>
          <w:left w:val="nil"/>
          <w:bottom w:val="nil"/>
          <w:right w:val="nil"/>
          <w:between w:val="nil"/>
        </w:pBdr>
        <w:rPr>
          <w:rFonts w:ascii="Times New Roman" w:eastAsia="Times New Roman" w:hAnsi="Times New Roman" w:cs="Times New Roman"/>
          <w:color w:val="000000"/>
          <w:sz w:val="22"/>
          <w:szCs w:val="22"/>
        </w:rPr>
      </w:pPr>
    </w:p>
    <w:p w14:paraId="272591E6" w14:textId="77777777" w:rsidR="009D5498" w:rsidRPr="00C95003" w:rsidRDefault="009D5498" w:rsidP="009D5498">
      <w:pPr>
        <w:pBdr>
          <w:top w:val="nil"/>
          <w:left w:val="nil"/>
          <w:bottom w:val="nil"/>
          <w:right w:val="nil"/>
          <w:between w:val="nil"/>
        </w:pBdr>
        <w:rPr>
          <w:rFonts w:ascii="Times New Roman" w:eastAsia="Times New Roman" w:hAnsi="Times New Roman" w:cs="Times New Roman"/>
          <w:color w:val="000000"/>
          <w:sz w:val="22"/>
          <w:szCs w:val="22"/>
          <w:u w:val="single"/>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2.</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 for Change of Course Description</w:t>
      </w:r>
    </w:p>
    <w:p w14:paraId="675AE67D" w14:textId="77777777" w:rsidR="009D5498" w:rsidRPr="005D564A" w:rsidRDefault="009D5498" w:rsidP="009D5498">
      <w:pPr>
        <w:pBdr>
          <w:top w:val="nil"/>
          <w:left w:val="nil"/>
          <w:bottom w:val="nil"/>
          <w:right w:val="nil"/>
          <w:between w:val="nil"/>
        </w:pBdr>
        <w:ind w:left="1440" w:firstLine="720"/>
        <w:rPr>
          <w:rFonts w:ascii="Times New Roman" w:eastAsia="Times New Roman" w:hAnsi="Times New Roman" w:cs="Times New Roman"/>
          <w:color w:val="000000"/>
          <w:sz w:val="22"/>
          <w:szCs w:val="22"/>
        </w:rPr>
      </w:pPr>
    </w:p>
    <w:p w14:paraId="2549439F" w14:textId="77777777" w:rsidR="009D5498" w:rsidRPr="005D564A" w:rsidRDefault="009D5498" w:rsidP="009D5498">
      <w:pPr>
        <w:pBdr>
          <w:top w:val="nil"/>
          <w:left w:val="nil"/>
          <w:bottom w:val="nil"/>
          <w:right w:val="nil"/>
          <w:between w:val="nil"/>
        </w:pBdr>
        <w:ind w:left="1440" w:firstLine="720"/>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b.</w:t>
      </w:r>
      <w:r w:rsidRPr="005D564A">
        <w:rPr>
          <w:rFonts w:ascii="Times New Roman" w:eastAsia="Times New Roman" w:hAnsi="Times New Roman" w:cs="Times New Roman"/>
          <w:color w:val="000000"/>
          <w:sz w:val="22"/>
          <w:szCs w:val="22"/>
        </w:rPr>
        <w:tab/>
        <w:t>COMM 130, Introduction to Human Communication, 3 s.h.</w:t>
      </w:r>
    </w:p>
    <w:p w14:paraId="06B3E80F"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Current:</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Introduction to the various approaches and sub-fields which comprise speech communication, with a focus on the theoretical foundations of contemporary human communication theory.</w:t>
      </w:r>
    </w:p>
    <w:p w14:paraId="3EDA2AE4"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2AC4372"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Proposed:</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Introduction to interdisciplinary origins and contemporary applications in communication, public relations, broadcast journalism, and media theories and applications.</w:t>
      </w:r>
    </w:p>
    <w:p w14:paraId="0A287F91" w14:textId="77777777" w:rsidR="009A56E6" w:rsidRDefault="009A56E6"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9A1CD29" w14:textId="19E66FBA" w:rsidR="009A56E6" w:rsidRDefault="009A56E6" w:rsidP="009A56E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COMM 130 (Intrieri/Bowers Sharpe)</w:t>
      </w:r>
    </w:p>
    <w:p w14:paraId="475876B1" w14:textId="77777777" w:rsidR="009A56E6" w:rsidRDefault="009A56E6" w:rsidP="009A56E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FB6CB4B" w14:textId="01254DD2" w:rsidR="009A56E6" w:rsidRDefault="009A56E6" w:rsidP="009A56E6">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Jorgensen told CCPI that COMM 130 was one of the courses that lost its General Education designation when the university changed to only allowing Gen Ed courses that were approved by the Illinois Articulation Initiative (IAI). He related he told IAI last fall that they need a new category for this type of course, but although the IAI panel agreed, the course was </w:t>
      </w:r>
      <w:r w:rsidR="007E5749">
        <w:rPr>
          <w:rFonts w:ascii="Times New Roman" w:eastAsia="Times New Roman" w:hAnsi="Times New Roman" w:cs="Times New Roman"/>
          <w:color w:val="000000"/>
          <w:sz w:val="22"/>
          <w:szCs w:val="22"/>
        </w:rPr>
        <w:t>not</w:t>
      </w:r>
      <w:r>
        <w:rPr>
          <w:rFonts w:ascii="Times New Roman" w:eastAsia="Times New Roman" w:hAnsi="Times New Roman" w:cs="Times New Roman"/>
          <w:color w:val="000000"/>
          <w:sz w:val="22"/>
          <w:szCs w:val="22"/>
        </w:rPr>
        <w:t xml:space="preserve"> approved because no category exists for it. </w:t>
      </w:r>
      <w:r w:rsidR="00EB3802">
        <w:rPr>
          <w:rFonts w:ascii="Times New Roman" w:eastAsia="Times New Roman" w:hAnsi="Times New Roman" w:cs="Times New Roman"/>
          <w:color w:val="000000"/>
          <w:sz w:val="22"/>
          <w:szCs w:val="22"/>
        </w:rPr>
        <w:t>Dr. Jorgensen told CCPI the changes are intended to make the course more attractive to Broadcasting and Journalism students; with the inclusion of media literacy, it will hit the media component hard while still including human communication as well. He said these changes will also help when the school submit</w:t>
      </w:r>
      <w:r w:rsidR="00AE4219">
        <w:rPr>
          <w:rFonts w:ascii="Times New Roman" w:eastAsia="Times New Roman" w:hAnsi="Times New Roman" w:cs="Times New Roman"/>
          <w:color w:val="000000"/>
          <w:sz w:val="22"/>
          <w:szCs w:val="22"/>
        </w:rPr>
        <w:t>s</w:t>
      </w:r>
      <w:r w:rsidR="00EB3802">
        <w:rPr>
          <w:rFonts w:ascii="Times New Roman" w:eastAsia="Times New Roman" w:hAnsi="Times New Roman" w:cs="Times New Roman"/>
          <w:color w:val="000000"/>
          <w:sz w:val="22"/>
          <w:szCs w:val="22"/>
        </w:rPr>
        <w:t xml:space="preserve"> it to IAI again, this time in the interdisciplinary category; these changes will make it</w:t>
      </w:r>
      <w:r w:rsidR="00AE4219">
        <w:rPr>
          <w:rFonts w:ascii="Times New Roman" w:eastAsia="Times New Roman" w:hAnsi="Times New Roman" w:cs="Times New Roman"/>
          <w:color w:val="000000"/>
          <w:sz w:val="22"/>
          <w:szCs w:val="22"/>
        </w:rPr>
        <w:t xml:space="preserve"> </w:t>
      </w:r>
      <w:r w:rsidR="00EB3802">
        <w:rPr>
          <w:rFonts w:ascii="Times New Roman" w:eastAsia="Times New Roman" w:hAnsi="Times New Roman" w:cs="Times New Roman"/>
          <w:color w:val="000000"/>
          <w:sz w:val="22"/>
          <w:szCs w:val="22"/>
        </w:rPr>
        <w:t xml:space="preserve">more likely to fit within IAI’s current structure. </w:t>
      </w:r>
    </w:p>
    <w:p w14:paraId="7F48927B" w14:textId="77777777" w:rsidR="009A56E6" w:rsidRDefault="009A56E6" w:rsidP="009A56E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3C2137A" w14:textId="2CB71805" w:rsidR="009A56E6" w:rsidRPr="005D564A" w:rsidRDefault="009A56E6" w:rsidP="00EB380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35A4455B"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A057ED5" w14:textId="77777777" w:rsidR="009D5498" w:rsidRPr="00C95003"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3.</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 for Change of Minor</w:t>
      </w:r>
    </w:p>
    <w:p w14:paraId="3FDFBC39"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544A084"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Social Media</w:t>
      </w:r>
    </w:p>
    <w:p w14:paraId="2201C5D4" w14:textId="77777777" w:rsidR="00EB3802" w:rsidRDefault="00EB3802"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9026BCB" w14:textId="322DE1E9" w:rsidR="00EB3802" w:rsidRDefault="00EB3802" w:rsidP="00EB380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the Social Media minor (Intrieri/Sheng)</w:t>
      </w:r>
    </w:p>
    <w:p w14:paraId="3480DD11" w14:textId="77777777" w:rsidR="00EB3802" w:rsidRDefault="00EB3802" w:rsidP="00EB380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85F3B47" w14:textId="50553EB1" w:rsidR="00EB3802" w:rsidRDefault="00EB3802" w:rsidP="00411BB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Jorgensen said the changes are a cleanup; for instance, instead of </w:t>
      </w:r>
      <w:r w:rsidR="00411BB0">
        <w:rPr>
          <w:rFonts w:ascii="Times New Roman" w:eastAsia="Times New Roman" w:hAnsi="Times New Roman" w:cs="Times New Roman"/>
          <w:color w:val="000000"/>
          <w:sz w:val="22"/>
          <w:szCs w:val="22"/>
        </w:rPr>
        <w:t>saying any 400-level elective</w:t>
      </w:r>
      <w:r w:rsidR="007E5749">
        <w:rPr>
          <w:rFonts w:ascii="Times New Roman" w:eastAsia="Times New Roman" w:hAnsi="Times New Roman" w:cs="Times New Roman"/>
          <w:color w:val="000000"/>
          <w:sz w:val="22"/>
          <w:szCs w:val="22"/>
        </w:rPr>
        <w:t>,</w:t>
      </w:r>
      <w:r w:rsidR="00411BB0">
        <w:rPr>
          <w:rFonts w:ascii="Times New Roman" w:eastAsia="Times New Roman" w:hAnsi="Times New Roman" w:cs="Times New Roman"/>
          <w:color w:val="000000"/>
          <w:sz w:val="22"/>
          <w:szCs w:val="22"/>
        </w:rPr>
        <w:t xml:space="preserve"> the minor will now be more oriented toward social media; </w:t>
      </w:r>
      <w:r w:rsidR="007E5749">
        <w:rPr>
          <w:rFonts w:ascii="Times New Roman" w:eastAsia="Times New Roman" w:hAnsi="Times New Roman" w:cs="Times New Roman"/>
          <w:color w:val="000000"/>
          <w:sz w:val="22"/>
          <w:szCs w:val="22"/>
        </w:rPr>
        <w:t xml:space="preserve">additionally, </w:t>
      </w:r>
      <w:r w:rsidR="00411BB0">
        <w:rPr>
          <w:rFonts w:ascii="Times New Roman" w:eastAsia="Times New Roman" w:hAnsi="Times New Roman" w:cs="Times New Roman"/>
          <w:color w:val="000000"/>
          <w:sz w:val="22"/>
          <w:szCs w:val="22"/>
        </w:rPr>
        <w:t xml:space="preserve">risk and crisis communication, online influencers, and media literacy courses are being added.  </w:t>
      </w:r>
    </w:p>
    <w:p w14:paraId="3CEE0591" w14:textId="77777777" w:rsidR="00EB3802" w:rsidRDefault="00EB3802" w:rsidP="00EB380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4DFCAED" w14:textId="11E02F08" w:rsidR="00EB3802" w:rsidRPr="005D564A" w:rsidRDefault="00EB3802" w:rsidP="00EB380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34CE9835"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4B20231"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t>C.</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Curricular Requests from the Department of Speech Pathology and Audiology</w:t>
      </w:r>
    </w:p>
    <w:p w14:paraId="6C0B02F1" w14:textId="3B5334B4" w:rsidR="009D5498" w:rsidRPr="005D564A" w:rsidRDefault="009A56E6"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 </w:t>
      </w:r>
    </w:p>
    <w:p w14:paraId="7D7CBC2D"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1.</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Requests for New Courses</w:t>
      </w:r>
    </w:p>
    <w:p w14:paraId="354C0874"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p>
    <w:p w14:paraId="40ED1897"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SPA 333, Autism Spectrum Disorder and Sensory Regulation, 3 s.h.</w:t>
      </w:r>
    </w:p>
    <w:p w14:paraId="664AC1F2" w14:textId="77777777" w:rsidR="00411BB0" w:rsidRDefault="00411BB0"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1E1B3B2D" w14:textId="010A967B" w:rsidR="00411BB0" w:rsidRDefault="00411BB0" w:rsidP="00411BB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SPA 333 (Intrieri/Razzaque)</w:t>
      </w:r>
    </w:p>
    <w:p w14:paraId="22CC3BEE" w14:textId="77777777" w:rsidR="00411BB0" w:rsidRDefault="00411BB0" w:rsidP="00411BB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9642A52" w14:textId="0EB41391" w:rsidR="00411BB0" w:rsidRDefault="00411BB0" w:rsidP="00411BB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who is a </w:t>
      </w:r>
      <w:r w:rsidR="007E5749">
        <w:rPr>
          <w:rFonts w:ascii="Times New Roman" w:eastAsia="Times New Roman" w:hAnsi="Times New Roman" w:cs="Times New Roman"/>
          <w:color w:val="000000"/>
          <w:sz w:val="22"/>
          <w:szCs w:val="22"/>
        </w:rPr>
        <w:t>faculty member</w:t>
      </w:r>
      <w:r>
        <w:rPr>
          <w:rFonts w:ascii="Times New Roman" w:eastAsia="Times New Roman" w:hAnsi="Times New Roman" w:cs="Times New Roman"/>
          <w:color w:val="000000"/>
          <w:sz w:val="22"/>
          <w:szCs w:val="22"/>
        </w:rPr>
        <w:t xml:space="preserve"> in the Department of Speech Pathology and Audiology, explained that </w:t>
      </w:r>
      <w:r w:rsidR="00F60F39">
        <w:rPr>
          <w:rFonts w:ascii="Times New Roman" w:eastAsia="Times New Roman" w:hAnsi="Times New Roman" w:cs="Times New Roman"/>
          <w:color w:val="000000"/>
          <w:sz w:val="22"/>
          <w:szCs w:val="22"/>
        </w:rPr>
        <w:t xml:space="preserve">the department was originally going to submit </w:t>
      </w:r>
      <w:r w:rsidR="007E5749">
        <w:rPr>
          <w:rFonts w:ascii="Times New Roman" w:eastAsia="Times New Roman" w:hAnsi="Times New Roman" w:cs="Times New Roman"/>
          <w:color w:val="000000"/>
          <w:sz w:val="22"/>
          <w:szCs w:val="22"/>
        </w:rPr>
        <w:t xml:space="preserve">a </w:t>
      </w:r>
      <w:r w:rsidR="00F60F39">
        <w:rPr>
          <w:rFonts w:ascii="Times New Roman" w:eastAsia="Times New Roman" w:hAnsi="Times New Roman" w:cs="Times New Roman"/>
          <w:color w:val="000000"/>
          <w:sz w:val="22"/>
          <w:szCs w:val="22"/>
        </w:rPr>
        <w:t xml:space="preserve">request for new major, but Ms. Prosise advised them to make that proposal a request for new option within the existing major. She said this will result in some changes to the language that was originally </w:t>
      </w:r>
      <w:r w:rsidR="007E5749">
        <w:rPr>
          <w:rFonts w:ascii="Times New Roman" w:eastAsia="Times New Roman" w:hAnsi="Times New Roman" w:cs="Times New Roman"/>
          <w:color w:val="000000"/>
          <w:sz w:val="22"/>
          <w:szCs w:val="22"/>
        </w:rPr>
        <w:t xml:space="preserve">included in the new course request forms. </w:t>
      </w:r>
      <w:r w:rsidR="00F60F39">
        <w:rPr>
          <w:rFonts w:ascii="Times New Roman" w:eastAsia="Times New Roman" w:hAnsi="Times New Roman" w:cs="Times New Roman"/>
          <w:color w:val="000000"/>
          <w:sz w:val="22"/>
          <w:szCs w:val="22"/>
        </w:rPr>
        <w:t xml:space="preserve"> </w:t>
      </w:r>
    </w:p>
    <w:p w14:paraId="7B34A844" w14:textId="77777777" w:rsidR="00F60F39" w:rsidRDefault="00F60F39" w:rsidP="00411BB0">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F376786" w14:textId="2EEE0CF4" w:rsidR="0084683C" w:rsidRDefault="00F60F39"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said</w:t>
      </w:r>
      <w:r w:rsidR="0084683C">
        <w:rPr>
          <w:rFonts w:ascii="Times New Roman" w:eastAsia="Times New Roman" w:hAnsi="Times New Roman" w:cs="Times New Roman"/>
          <w:color w:val="000000"/>
          <w:sz w:val="22"/>
          <w:szCs w:val="22"/>
        </w:rPr>
        <w:t xml:space="preserve"> th</w:t>
      </w:r>
      <w:r>
        <w:rPr>
          <w:rFonts w:ascii="Times New Roman" w:eastAsia="Times New Roman" w:hAnsi="Times New Roman" w:cs="Times New Roman"/>
          <w:color w:val="000000"/>
          <w:sz w:val="22"/>
          <w:szCs w:val="22"/>
        </w:rPr>
        <w:t>e department thinks SPA 333 will be a great elective for their students. She</w:t>
      </w:r>
      <w:r w:rsidR="0084683C">
        <w:rPr>
          <w:rFonts w:ascii="Times New Roman" w:eastAsia="Times New Roman" w:hAnsi="Times New Roman" w:cs="Times New Roman"/>
          <w:color w:val="000000"/>
          <w:sz w:val="22"/>
          <w:szCs w:val="22"/>
        </w:rPr>
        <w:t xml:space="preserve"> noted</w:t>
      </w:r>
      <w:r>
        <w:rPr>
          <w:rFonts w:ascii="Times New Roman" w:eastAsia="Times New Roman" w:hAnsi="Times New Roman" w:cs="Times New Roman"/>
          <w:color w:val="000000"/>
          <w:sz w:val="22"/>
          <w:szCs w:val="22"/>
        </w:rPr>
        <w:t xml:space="preserve"> it will be required for students taking the new Speech</w:t>
      </w:r>
      <w:r w:rsidR="007E5749">
        <w:rPr>
          <w:rFonts w:ascii="Times New Roman" w:eastAsia="Times New Roman" w:hAnsi="Times New Roman" w:cs="Times New Roman"/>
          <w:color w:val="000000"/>
          <w:sz w:val="22"/>
          <w:szCs w:val="22"/>
        </w:rPr>
        <w:t xml:space="preserve"> Language</w:t>
      </w:r>
      <w:r>
        <w:rPr>
          <w:rFonts w:ascii="Times New Roman" w:eastAsia="Times New Roman" w:hAnsi="Times New Roman" w:cs="Times New Roman"/>
          <w:color w:val="000000"/>
          <w:sz w:val="22"/>
          <w:szCs w:val="22"/>
        </w:rPr>
        <w:t xml:space="preserve"> Pathology Assistant</w:t>
      </w:r>
      <w:r w:rsidR="007E5749">
        <w:rPr>
          <w:rFonts w:ascii="Times New Roman" w:eastAsia="Times New Roman" w:hAnsi="Times New Roman" w:cs="Times New Roman"/>
          <w:color w:val="000000"/>
          <w:sz w:val="22"/>
          <w:szCs w:val="22"/>
        </w:rPr>
        <w:t xml:space="preserve"> (SPLA)</w:t>
      </w:r>
      <w:r>
        <w:rPr>
          <w:rFonts w:ascii="Times New Roman" w:eastAsia="Times New Roman" w:hAnsi="Times New Roman" w:cs="Times New Roman"/>
          <w:color w:val="000000"/>
          <w:sz w:val="22"/>
          <w:szCs w:val="22"/>
        </w:rPr>
        <w:t xml:space="preserve"> option. </w:t>
      </w:r>
      <w:r w:rsidR="0084683C">
        <w:rPr>
          <w:rFonts w:ascii="Times New Roman" w:eastAsia="Times New Roman" w:hAnsi="Times New Roman" w:cs="Times New Roman"/>
          <w:color w:val="000000"/>
          <w:sz w:val="22"/>
          <w:szCs w:val="22"/>
        </w:rPr>
        <w:t xml:space="preserve">Chair Burke stated that one of every 36 people have a diagnosis of autism, and many people that Speech Pathology and Audiology </w:t>
      </w:r>
      <w:r w:rsidR="007E5749">
        <w:rPr>
          <w:rFonts w:ascii="Times New Roman" w:eastAsia="Times New Roman" w:hAnsi="Times New Roman" w:cs="Times New Roman"/>
          <w:color w:val="000000"/>
          <w:sz w:val="22"/>
          <w:szCs w:val="22"/>
        </w:rPr>
        <w:t xml:space="preserve">(SPA) </w:t>
      </w:r>
      <w:r w:rsidR="0084683C">
        <w:rPr>
          <w:rFonts w:ascii="Times New Roman" w:eastAsia="Times New Roman" w:hAnsi="Times New Roman" w:cs="Times New Roman"/>
          <w:color w:val="000000"/>
          <w:sz w:val="22"/>
          <w:szCs w:val="22"/>
        </w:rPr>
        <w:t>professors come into contact with have autism or sensory disorders. She said for this reason the department wants a class t</w:t>
      </w:r>
      <w:r w:rsidR="00475DCE">
        <w:rPr>
          <w:rFonts w:ascii="Times New Roman" w:eastAsia="Times New Roman" w:hAnsi="Times New Roman" w:cs="Times New Roman"/>
          <w:color w:val="000000"/>
          <w:sz w:val="22"/>
          <w:szCs w:val="22"/>
        </w:rPr>
        <w:t xml:space="preserve">o teach WIU students about regulating students with autism or sensory disorders. Dr. Intrieri remarked it sounds like a good course. Chair Burke said the department hopes it will be a good elective for Education, for Psychology, and for several other disciplines. </w:t>
      </w:r>
    </w:p>
    <w:p w14:paraId="0F29DEFE" w14:textId="77777777" w:rsidR="00475DCE" w:rsidRDefault="00475DCE"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8155F22" w14:textId="17F1B534" w:rsidR="00475DCE" w:rsidRDefault="00475DCE"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Amanda Silberer, Chair of the Department of Speech Pathology and Audiology, added that their undergraduates get to do clinic</w:t>
      </w:r>
      <w:r w:rsidR="007E5749">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and work with young children b</w:t>
      </w:r>
      <w:r w:rsidR="007E5749">
        <w:rPr>
          <w:rFonts w:ascii="Times New Roman" w:eastAsia="Times New Roman" w:hAnsi="Times New Roman" w:cs="Times New Roman"/>
          <w:color w:val="000000"/>
          <w:sz w:val="22"/>
          <w:szCs w:val="22"/>
        </w:rPr>
        <w:t>ecause</w:t>
      </w:r>
      <w:r>
        <w:rPr>
          <w:rFonts w:ascii="Times New Roman" w:eastAsia="Times New Roman" w:hAnsi="Times New Roman" w:cs="Times New Roman"/>
          <w:color w:val="000000"/>
          <w:sz w:val="22"/>
          <w:szCs w:val="22"/>
        </w:rPr>
        <w:t xml:space="preserve"> they have not had the adult classes yet, and they are seeing an increasing amount of children that fall into the sensory disorders or autism scale and need more information about this. She </w:t>
      </w:r>
      <w:r w:rsidR="007E5749">
        <w:rPr>
          <w:rFonts w:ascii="Times New Roman" w:eastAsia="Times New Roman" w:hAnsi="Times New Roman" w:cs="Times New Roman"/>
          <w:color w:val="000000"/>
          <w:sz w:val="22"/>
          <w:szCs w:val="22"/>
        </w:rPr>
        <w:t>added that</w:t>
      </w:r>
      <w:r>
        <w:rPr>
          <w:rFonts w:ascii="Times New Roman" w:eastAsia="Times New Roman" w:hAnsi="Times New Roman" w:cs="Times New Roman"/>
          <w:color w:val="000000"/>
          <w:sz w:val="22"/>
          <w:szCs w:val="22"/>
        </w:rPr>
        <w:t xml:space="preserve"> the department is really excited about being able to offer it.</w:t>
      </w:r>
    </w:p>
    <w:p w14:paraId="46136F7F" w14:textId="77777777" w:rsidR="00EB57EF" w:rsidRDefault="00EB57EF"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2DA900A" w14:textId="53420CCD" w:rsidR="00EB57EF" w:rsidRDefault="00EB57EF"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Intrieri asked, since the course will appeal to disciplines in other departments, whether any letters of support were requested. Chair Burke responded that she reached out to Special Education and spoke to both their professors and their director. She said they do not have any</w:t>
      </w:r>
      <w:r w:rsidR="005118AE">
        <w:rPr>
          <w:rFonts w:ascii="Times New Roman" w:eastAsia="Times New Roman" w:hAnsi="Times New Roman" w:cs="Times New Roman"/>
          <w:color w:val="000000"/>
          <w:sz w:val="22"/>
          <w:szCs w:val="22"/>
        </w:rPr>
        <w:t xml:space="preserve"> specific</w:t>
      </w:r>
      <w:r>
        <w:rPr>
          <w:rFonts w:ascii="Times New Roman" w:eastAsia="Times New Roman" w:hAnsi="Times New Roman" w:cs="Times New Roman"/>
          <w:color w:val="000000"/>
          <w:sz w:val="22"/>
          <w:szCs w:val="22"/>
        </w:rPr>
        <w:t xml:space="preserve"> courses in this </w:t>
      </w:r>
      <w:r w:rsidR="005118AE">
        <w:rPr>
          <w:rFonts w:ascii="Times New Roman" w:eastAsia="Times New Roman" w:hAnsi="Times New Roman" w:cs="Times New Roman"/>
          <w:color w:val="000000"/>
          <w:sz w:val="22"/>
          <w:szCs w:val="22"/>
        </w:rPr>
        <w:t>topic</w:t>
      </w:r>
      <w:r w:rsidR="007E5749">
        <w:rPr>
          <w:rFonts w:ascii="Times New Roman" w:eastAsia="Times New Roman" w:hAnsi="Times New Roman" w:cs="Times New Roman"/>
          <w:color w:val="000000"/>
          <w:sz w:val="22"/>
          <w:szCs w:val="22"/>
        </w:rPr>
        <w:t>,</w:t>
      </w:r>
      <w:r w:rsidR="005118AE">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and </w:t>
      </w:r>
      <w:r w:rsidR="007E5749">
        <w:rPr>
          <w:rFonts w:ascii="Times New Roman" w:eastAsia="Times New Roman" w:hAnsi="Times New Roman" w:cs="Times New Roman"/>
          <w:color w:val="000000"/>
          <w:sz w:val="22"/>
          <w:szCs w:val="22"/>
        </w:rPr>
        <w:t xml:space="preserve">she </w:t>
      </w:r>
      <w:r>
        <w:rPr>
          <w:rFonts w:ascii="Times New Roman" w:eastAsia="Times New Roman" w:hAnsi="Times New Roman" w:cs="Times New Roman"/>
          <w:color w:val="000000"/>
          <w:sz w:val="22"/>
          <w:szCs w:val="22"/>
        </w:rPr>
        <w:t xml:space="preserve">hopes they will suggest that their students take it. </w:t>
      </w:r>
      <w:r w:rsidR="005118AE">
        <w:rPr>
          <w:rFonts w:ascii="Times New Roman" w:eastAsia="Times New Roman" w:hAnsi="Times New Roman" w:cs="Times New Roman"/>
          <w:color w:val="000000"/>
          <w:sz w:val="22"/>
          <w:szCs w:val="22"/>
        </w:rPr>
        <w:t xml:space="preserve">Ms. Prosise remarked that the Special Ed program is in the process of being revised, so it was a good time to approach them about this. </w:t>
      </w:r>
    </w:p>
    <w:p w14:paraId="1C4D2713" w14:textId="77777777" w:rsidR="005118AE" w:rsidRDefault="005118AE"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6F04A04" w14:textId="60E11D7A" w:rsidR="005118AE" w:rsidRDefault="005118AE"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w:t>
      </w:r>
      <w:r w:rsidR="00B75011">
        <w:rPr>
          <w:rFonts w:ascii="Times New Roman" w:eastAsia="Times New Roman" w:hAnsi="Times New Roman" w:cs="Times New Roman"/>
          <w:color w:val="000000"/>
          <w:sz w:val="22"/>
          <w:szCs w:val="22"/>
        </w:rPr>
        <w:t xml:space="preserve">indicated </w:t>
      </w:r>
      <w:r>
        <w:rPr>
          <w:rFonts w:ascii="Times New Roman" w:eastAsia="Times New Roman" w:hAnsi="Times New Roman" w:cs="Times New Roman"/>
          <w:color w:val="000000"/>
          <w:sz w:val="22"/>
          <w:szCs w:val="22"/>
        </w:rPr>
        <w:t>that this course will be submitted for WID designation.</w:t>
      </w:r>
    </w:p>
    <w:p w14:paraId="529C9366" w14:textId="77777777" w:rsidR="00475DCE" w:rsidRDefault="00475DCE" w:rsidP="0084683C">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7575FE1" w14:textId="17B55F2A" w:rsidR="00475DCE" w:rsidRPr="00475DCE" w:rsidRDefault="00475DCE" w:rsidP="00DB5B3A">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475DCE">
        <w:rPr>
          <w:rFonts w:ascii="Times New Roman" w:eastAsia="Times New Roman" w:hAnsi="Times New Roman" w:cs="Times New Roman"/>
          <w:b/>
          <w:bCs/>
          <w:color w:val="000000"/>
          <w:sz w:val="22"/>
          <w:szCs w:val="22"/>
        </w:rPr>
        <w:t>Changes:</w:t>
      </w:r>
      <w:r w:rsidR="00DB5B3A">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color w:val="000000"/>
          <w:sz w:val="22"/>
          <w:szCs w:val="22"/>
        </w:rPr>
        <w:t xml:space="preserve">Change “SLPA major” to “SLPA option” in </w:t>
      </w:r>
      <w:r w:rsidR="007E5749">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Relationship to Existing Courses section, the top of page 3, and the Rationale.</w:t>
      </w:r>
      <w:r w:rsidR="00EB57EF">
        <w:rPr>
          <w:rFonts w:ascii="Times New Roman" w:eastAsia="Times New Roman" w:hAnsi="Times New Roman" w:cs="Times New Roman"/>
          <w:color w:val="000000"/>
          <w:sz w:val="22"/>
          <w:szCs w:val="22"/>
        </w:rPr>
        <w:t xml:space="preserve"> The reference in the Rationale also needs the acronym corrected.</w:t>
      </w:r>
    </w:p>
    <w:p w14:paraId="15B9E818" w14:textId="77777777" w:rsidR="00411BB0" w:rsidRDefault="00411BB0" w:rsidP="00411BB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809A3C8" w14:textId="5D9DE959" w:rsidR="00411BB0" w:rsidRPr="00FC1C51" w:rsidRDefault="00411BB0" w:rsidP="00411BB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FC1C51">
        <w:rPr>
          <w:rFonts w:ascii="Times New Roman" w:eastAsia="Times New Roman" w:hAnsi="Times New Roman" w:cs="Times New Roman"/>
          <w:b/>
          <w:bCs/>
          <w:color w:val="000000"/>
          <w:sz w:val="22"/>
          <w:szCs w:val="22"/>
        </w:rPr>
        <w:t>MOTION APPROVED</w:t>
      </w:r>
      <w:r w:rsidR="00EB57EF">
        <w:rPr>
          <w:rFonts w:ascii="Times New Roman" w:eastAsia="Times New Roman" w:hAnsi="Times New Roman" w:cs="Times New Roman"/>
          <w:b/>
          <w:bCs/>
          <w:color w:val="000000"/>
          <w:sz w:val="22"/>
          <w:szCs w:val="22"/>
        </w:rPr>
        <w:t xml:space="preserve"> WITH CHANGES</w:t>
      </w:r>
      <w:r w:rsidRPr="00FC1C51">
        <w:rPr>
          <w:rFonts w:ascii="Times New Roman" w:eastAsia="Times New Roman" w:hAnsi="Times New Roman" w:cs="Times New Roman"/>
          <w:b/>
          <w:bCs/>
          <w:color w:val="000000"/>
          <w:sz w:val="22"/>
          <w:szCs w:val="22"/>
        </w:rPr>
        <w:t xml:space="preserve"> 8 YES – 0 NO – 0 ABSTENTIONS</w:t>
      </w:r>
    </w:p>
    <w:p w14:paraId="47DF5FE1" w14:textId="44DCF8F0" w:rsidR="00411BB0" w:rsidRDefault="00411BB0"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62D53983"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b.</w:t>
      </w:r>
      <w:r w:rsidRPr="005D564A">
        <w:rPr>
          <w:rFonts w:ascii="Times New Roman" w:eastAsia="Times New Roman" w:hAnsi="Times New Roman" w:cs="Times New Roman"/>
          <w:color w:val="000000"/>
          <w:sz w:val="22"/>
          <w:szCs w:val="22"/>
        </w:rPr>
        <w:tab/>
        <w:t>SPA 339, Introduction to Augmentative and Alternative Communication, 3 s.h.</w:t>
      </w:r>
    </w:p>
    <w:p w14:paraId="0088D52A" w14:textId="77777777" w:rsidR="005118AE" w:rsidRDefault="005118AE"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013EAF0E" w14:textId="2263DC31" w:rsidR="005118AE" w:rsidRDefault="005118AE" w:rsidP="005118A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SPA 339 (Intrieri/Razzaque)</w:t>
      </w:r>
    </w:p>
    <w:p w14:paraId="69240236" w14:textId="77777777" w:rsidR="00DB5B3A" w:rsidRDefault="00DB5B3A" w:rsidP="005118A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39AA6F4" w14:textId="61EA8DE0" w:rsidR="00DB5B3A" w:rsidRDefault="00DB5B3A" w:rsidP="00DB5B3A">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told CCPI this course was developed </w:t>
      </w:r>
      <w:r w:rsidR="007E5749">
        <w:rPr>
          <w:rFonts w:ascii="Times New Roman" w:eastAsia="Times New Roman" w:hAnsi="Times New Roman" w:cs="Times New Roman"/>
          <w:color w:val="000000"/>
          <w:sz w:val="22"/>
          <w:szCs w:val="22"/>
        </w:rPr>
        <w:t xml:space="preserve">as an elective </w:t>
      </w:r>
      <w:r>
        <w:rPr>
          <w:rFonts w:ascii="Times New Roman" w:eastAsia="Times New Roman" w:hAnsi="Times New Roman" w:cs="Times New Roman"/>
          <w:color w:val="000000"/>
          <w:sz w:val="22"/>
          <w:szCs w:val="22"/>
        </w:rPr>
        <w:t xml:space="preserve">for undergraduate students. She said that undergraduates participate in </w:t>
      </w:r>
      <w:r w:rsidR="007E5749">
        <w:rPr>
          <w:rFonts w:ascii="Times New Roman" w:eastAsia="Times New Roman" w:hAnsi="Times New Roman" w:cs="Times New Roman"/>
          <w:color w:val="000000"/>
          <w:sz w:val="22"/>
          <w:szCs w:val="22"/>
        </w:rPr>
        <w:t>clinics and</w:t>
      </w:r>
      <w:r>
        <w:rPr>
          <w:rFonts w:ascii="Times New Roman" w:eastAsia="Times New Roman" w:hAnsi="Times New Roman" w:cs="Times New Roman"/>
          <w:color w:val="000000"/>
          <w:sz w:val="22"/>
          <w:szCs w:val="22"/>
        </w:rPr>
        <w:t xml:space="preserve"> often will work with children with augmentative and alternative communication devices or who are working towards that. She </w:t>
      </w:r>
      <w:r w:rsidR="007E5749">
        <w:rPr>
          <w:rFonts w:ascii="Times New Roman" w:eastAsia="Times New Roman" w:hAnsi="Times New Roman" w:cs="Times New Roman"/>
          <w:color w:val="000000"/>
          <w:sz w:val="22"/>
          <w:szCs w:val="22"/>
        </w:rPr>
        <w:t>added</w:t>
      </w:r>
      <w:r>
        <w:rPr>
          <w:rFonts w:ascii="Times New Roman" w:eastAsia="Times New Roman" w:hAnsi="Times New Roman" w:cs="Times New Roman"/>
          <w:color w:val="000000"/>
          <w:sz w:val="22"/>
          <w:szCs w:val="22"/>
        </w:rPr>
        <w:t xml:space="preserve"> the department thought this would be a good course for Education majors since many students use these devices, and it will be a required course for the new SLPA option. </w:t>
      </w:r>
    </w:p>
    <w:p w14:paraId="647B5BF1" w14:textId="77777777" w:rsidR="00DB5B3A" w:rsidRDefault="00DB5B3A" w:rsidP="00DB5B3A">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24AC92C" w14:textId="7E51B332" w:rsidR="00DB5B3A" w:rsidRDefault="00DB5B3A" w:rsidP="00DB5B3A">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DB5B3A">
        <w:rPr>
          <w:rFonts w:ascii="Times New Roman" w:eastAsia="Times New Roman" w:hAnsi="Times New Roman" w:cs="Times New Roman"/>
          <w:b/>
          <w:bCs/>
          <w:color w:val="000000"/>
          <w:sz w:val="22"/>
          <w:szCs w:val="22"/>
        </w:rPr>
        <w:t>Changes:</w:t>
      </w:r>
      <w:r>
        <w:rPr>
          <w:rFonts w:ascii="Times New Roman" w:eastAsia="Times New Roman" w:hAnsi="Times New Roman" w:cs="Times New Roman"/>
          <w:color w:val="000000"/>
          <w:sz w:val="22"/>
          <w:szCs w:val="22"/>
        </w:rPr>
        <w:t xml:space="preserve"> Change “S</w:t>
      </w:r>
      <w:r w:rsidR="00FB4A52">
        <w:rPr>
          <w:rFonts w:ascii="Times New Roman" w:eastAsia="Times New Roman" w:hAnsi="Times New Roman" w:cs="Times New Roman"/>
          <w:color w:val="000000"/>
          <w:sz w:val="22"/>
          <w:szCs w:val="22"/>
        </w:rPr>
        <w:t>LP</w:t>
      </w:r>
      <w:r>
        <w:rPr>
          <w:rFonts w:ascii="Times New Roman" w:eastAsia="Times New Roman" w:hAnsi="Times New Roman" w:cs="Times New Roman"/>
          <w:color w:val="000000"/>
          <w:sz w:val="22"/>
          <w:szCs w:val="22"/>
        </w:rPr>
        <w:t>A major” to “SLPA option” in the Required for the Major section and the Rationale</w:t>
      </w:r>
      <w:r w:rsidR="00FB4A52">
        <w:rPr>
          <w:rFonts w:ascii="Times New Roman" w:eastAsia="Times New Roman" w:hAnsi="Times New Roman" w:cs="Times New Roman"/>
          <w:color w:val="000000"/>
          <w:sz w:val="22"/>
          <w:szCs w:val="22"/>
        </w:rPr>
        <w:t>; also change SPLA to SLPA in the first instance.</w:t>
      </w:r>
    </w:p>
    <w:p w14:paraId="5CCE5EBC" w14:textId="77777777" w:rsidR="005118AE" w:rsidRDefault="005118AE" w:rsidP="005118A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DEF46EC" w14:textId="77183DEC" w:rsidR="005118AE" w:rsidRDefault="005118AE" w:rsidP="00DB5B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FC1C51">
        <w:rPr>
          <w:rFonts w:ascii="Times New Roman" w:eastAsia="Times New Roman" w:hAnsi="Times New Roman" w:cs="Times New Roman"/>
          <w:b/>
          <w:bCs/>
          <w:color w:val="000000"/>
          <w:sz w:val="22"/>
          <w:szCs w:val="22"/>
        </w:rPr>
        <w:t>MOTION APPROVED</w:t>
      </w:r>
      <w:r w:rsidR="00DB5B3A">
        <w:rPr>
          <w:rFonts w:ascii="Times New Roman" w:eastAsia="Times New Roman" w:hAnsi="Times New Roman" w:cs="Times New Roman"/>
          <w:b/>
          <w:bCs/>
          <w:color w:val="000000"/>
          <w:sz w:val="22"/>
          <w:szCs w:val="22"/>
        </w:rPr>
        <w:t xml:space="preserve"> WITH CHANGES </w:t>
      </w:r>
      <w:r w:rsidRPr="00FC1C51">
        <w:rPr>
          <w:rFonts w:ascii="Times New Roman" w:eastAsia="Times New Roman" w:hAnsi="Times New Roman" w:cs="Times New Roman"/>
          <w:b/>
          <w:bCs/>
          <w:color w:val="000000"/>
          <w:sz w:val="22"/>
          <w:szCs w:val="22"/>
        </w:rPr>
        <w:t>8 YES – 0 NO – 0 ABSTENTIONS</w:t>
      </w:r>
    </w:p>
    <w:p w14:paraId="1322FCA1" w14:textId="77777777" w:rsidR="00DB5B3A" w:rsidRPr="005D564A" w:rsidRDefault="00DB5B3A" w:rsidP="00DB5B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90C3C92"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lastRenderedPageBreak/>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c.</w:t>
      </w:r>
      <w:r w:rsidRPr="005D564A">
        <w:rPr>
          <w:rFonts w:ascii="Times New Roman" w:eastAsia="Times New Roman" w:hAnsi="Times New Roman" w:cs="Times New Roman"/>
          <w:color w:val="000000"/>
          <w:sz w:val="22"/>
          <w:szCs w:val="22"/>
        </w:rPr>
        <w:tab/>
        <w:t>SPA 489, Clinical Fieldwork in Speech-Language Pathology, 1 s.h.</w:t>
      </w:r>
    </w:p>
    <w:p w14:paraId="0F65EF35" w14:textId="77777777" w:rsidR="00DB5B3A" w:rsidRDefault="00DB5B3A"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4D5A26EE" w14:textId="29E4378A" w:rsidR="00DB5B3A" w:rsidRDefault="00DB5B3A" w:rsidP="00DB5B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376496">
        <w:rPr>
          <w:rFonts w:ascii="Times New Roman" w:eastAsia="Times New Roman" w:hAnsi="Times New Roman" w:cs="Times New Roman"/>
          <w:color w:val="000000"/>
          <w:sz w:val="22"/>
          <w:szCs w:val="22"/>
        </w:rPr>
        <w:t>SPA 489</w:t>
      </w:r>
      <w:r>
        <w:rPr>
          <w:rFonts w:ascii="Times New Roman" w:eastAsia="Times New Roman" w:hAnsi="Times New Roman" w:cs="Times New Roman"/>
          <w:color w:val="000000"/>
          <w:sz w:val="22"/>
          <w:szCs w:val="22"/>
        </w:rPr>
        <w:t xml:space="preserve"> (Intrieri/Piletic)</w:t>
      </w:r>
    </w:p>
    <w:p w14:paraId="68E736F3" w14:textId="77777777" w:rsidR="00376496" w:rsidRDefault="00376496" w:rsidP="00DB5B3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57C68AE" w14:textId="1F496BA5" w:rsidR="009D5498" w:rsidRDefault="00FB4A52"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told CCPI this course is similar to SPA 488, the department’s clinical course. She explained the difference is that students trying for the Speech Language Pathology Assistant do not have do not have to do the same things as a Speech Language Pathology major. She said the difference between the two is that Speech Language Pathology Assistants do not have to do assessments; they do not set goals </w:t>
      </w:r>
      <w:r w:rsidR="001A6EE7">
        <w:rPr>
          <w:rFonts w:ascii="Times New Roman" w:eastAsia="Times New Roman" w:hAnsi="Times New Roman" w:cs="Times New Roman"/>
          <w:color w:val="000000"/>
          <w:sz w:val="22"/>
          <w:szCs w:val="22"/>
        </w:rPr>
        <w:t>but</w:t>
      </w:r>
      <w:r>
        <w:rPr>
          <w:rFonts w:ascii="Times New Roman" w:eastAsia="Times New Roman" w:hAnsi="Times New Roman" w:cs="Times New Roman"/>
          <w:color w:val="000000"/>
          <w:sz w:val="22"/>
          <w:szCs w:val="22"/>
        </w:rPr>
        <w:t xml:space="preserve"> simply carry out the plan that the Speech Language P</w:t>
      </w:r>
      <w:r w:rsidR="003B1B74">
        <w:rPr>
          <w:rFonts w:ascii="Times New Roman" w:eastAsia="Times New Roman" w:hAnsi="Times New Roman" w:cs="Times New Roman"/>
          <w:color w:val="000000"/>
          <w:sz w:val="22"/>
          <w:szCs w:val="22"/>
        </w:rPr>
        <w:t>athologists</w:t>
      </w:r>
      <w:r w:rsidR="002C74DE">
        <w:rPr>
          <w:rFonts w:ascii="Times New Roman" w:eastAsia="Times New Roman" w:hAnsi="Times New Roman" w:cs="Times New Roman"/>
          <w:color w:val="000000"/>
          <w:sz w:val="22"/>
          <w:szCs w:val="22"/>
        </w:rPr>
        <w:t xml:space="preserve"> determine. She added that the SLPAs carry out the assessment plan that the SLP majors will present.</w:t>
      </w:r>
    </w:p>
    <w:p w14:paraId="5D14D782" w14:textId="77777777" w:rsidR="002C74DE" w:rsidRDefault="002C74DE"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3D48A3B" w14:textId="60BEFA28" w:rsidR="002C74DE" w:rsidRDefault="003A01F1"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asked if the 100 hours of fieldwork can be taken </w:t>
      </w:r>
      <w:r w:rsidR="001A6EE7">
        <w:rPr>
          <w:rFonts w:ascii="Times New Roman" w:eastAsia="Times New Roman" w:hAnsi="Times New Roman" w:cs="Times New Roman"/>
          <w:color w:val="000000"/>
          <w:sz w:val="22"/>
          <w:szCs w:val="22"/>
        </w:rPr>
        <w:t>across</w:t>
      </w:r>
      <w:r>
        <w:rPr>
          <w:rFonts w:ascii="Times New Roman" w:eastAsia="Times New Roman" w:hAnsi="Times New Roman" w:cs="Times New Roman"/>
          <w:color w:val="000000"/>
          <w:sz w:val="22"/>
          <w:szCs w:val="22"/>
        </w:rPr>
        <w:t xml:space="preserve"> the 3 s.h. of the course; Chair Burke confirmed that is correct</w:t>
      </w:r>
      <w:r w:rsidR="001A6EE7">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the fieldwork can be taken over the course of the semester. Dr. Silberer explained </w:t>
      </w:r>
      <w:r w:rsidR="001A6EE7">
        <w:rPr>
          <w:rFonts w:ascii="Times New Roman" w:eastAsia="Times New Roman" w:hAnsi="Times New Roman" w:cs="Times New Roman"/>
          <w:color w:val="000000"/>
          <w:sz w:val="22"/>
          <w:szCs w:val="22"/>
        </w:rPr>
        <w:t>that in</w:t>
      </w:r>
      <w:r>
        <w:rPr>
          <w:rFonts w:ascii="Times New Roman" w:eastAsia="Times New Roman" w:hAnsi="Times New Roman" w:cs="Times New Roman"/>
          <w:color w:val="000000"/>
          <w:sz w:val="22"/>
          <w:szCs w:val="22"/>
        </w:rPr>
        <w:t xml:space="preserve"> the first semester the Speech Language Pathology Assistant students will be paired with Speech Language Pathology students so that they can follow the assessment plans. She noted that undergraduate students are not sent out to schools, which is one reason the department wants to add this course; this course will allow students to perform exactly the same things they will do when working as SLPAs in schools and following IEPs. She said this class will allow undergraduates to get the hours of fieldwork experience before they leave WIU. </w:t>
      </w:r>
    </w:p>
    <w:p w14:paraId="4590352F" w14:textId="77777777" w:rsidR="003A01F1" w:rsidRDefault="003A01F1"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59C53AF" w14:textId="487D1D98" w:rsidR="003A01F1" w:rsidRDefault="003A01F1"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asked if there needs to be a minimum amount of fieldwork completed per semester in case a student </w:t>
      </w:r>
      <w:r w:rsidR="001A6EE7">
        <w:rPr>
          <w:rFonts w:ascii="Times New Roman" w:eastAsia="Times New Roman" w:hAnsi="Times New Roman" w:cs="Times New Roman"/>
          <w:color w:val="000000"/>
          <w:sz w:val="22"/>
          <w:szCs w:val="22"/>
        </w:rPr>
        <w:t>completed</w:t>
      </w:r>
      <w:r>
        <w:rPr>
          <w:rFonts w:ascii="Times New Roman" w:eastAsia="Times New Roman" w:hAnsi="Times New Roman" w:cs="Times New Roman"/>
          <w:color w:val="000000"/>
          <w:sz w:val="22"/>
          <w:szCs w:val="22"/>
        </w:rPr>
        <w:t xml:space="preserve"> a</w:t>
      </w:r>
      <w:r w:rsidR="001A6EE7">
        <w:rPr>
          <w:rFonts w:ascii="Times New Roman" w:eastAsia="Times New Roman" w:hAnsi="Times New Roman" w:cs="Times New Roman"/>
          <w:color w:val="000000"/>
          <w:sz w:val="22"/>
          <w:szCs w:val="22"/>
        </w:rPr>
        <w:t xml:space="preserve"> small </w:t>
      </w:r>
      <w:r>
        <w:rPr>
          <w:rFonts w:ascii="Times New Roman" w:eastAsia="Times New Roman" w:hAnsi="Times New Roman" w:cs="Times New Roman"/>
          <w:color w:val="000000"/>
          <w:sz w:val="22"/>
          <w:szCs w:val="22"/>
        </w:rPr>
        <w:t xml:space="preserve">amount </w:t>
      </w:r>
      <w:r w:rsidR="001A6EE7">
        <w:rPr>
          <w:rFonts w:ascii="Times New Roman" w:eastAsia="Times New Roman" w:hAnsi="Times New Roman" w:cs="Times New Roman"/>
          <w:color w:val="000000"/>
          <w:sz w:val="22"/>
          <w:szCs w:val="22"/>
        </w:rPr>
        <w:t xml:space="preserve">of hours </w:t>
      </w:r>
      <w:r>
        <w:rPr>
          <w:rFonts w:ascii="Times New Roman" w:eastAsia="Times New Roman" w:hAnsi="Times New Roman" w:cs="Times New Roman"/>
          <w:color w:val="000000"/>
          <w:sz w:val="22"/>
          <w:szCs w:val="22"/>
        </w:rPr>
        <w:t xml:space="preserve">one semester and most of the hours the following one. </w:t>
      </w:r>
      <w:r w:rsidR="0087035E">
        <w:rPr>
          <w:rFonts w:ascii="Times New Roman" w:eastAsia="Times New Roman" w:hAnsi="Times New Roman" w:cs="Times New Roman"/>
          <w:color w:val="000000"/>
          <w:sz w:val="22"/>
          <w:szCs w:val="22"/>
        </w:rPr>
        <w:t xml:space="preserve">Dr. Silberer replied that there is a minimum of ten hours, but that has never been a problem because there is a waiting list of clients, so if one client cancels there is always another one to fill their spot, and students participate in 200-250 hours of fieldwork. Chair Burke noted that when a client has a twice-a-week standing appointment for 12 weeks, that is 24 weeks just for one client, and students will work with two or three clients per semester. </w:t>
      </w:r>
    </w:p>
    <w:p w14:paraId="3ADDB06F" w14:textId="77777777" w:rsidR="0087035E" w:rsidRDefault="0087035E"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57E77F9" w14:textId="7C454766" w:rsidR="0087035E" w:rsidRDefault="0087035E"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observed that SPA 488 has an academic and observational hours requirement, but this course does not. Chair Burke replied that the statement of academic requirements was omitted on purpose. Dr. Silberer explained that </w:t>
      </w:r>
      <w:r w:rsidR="001A6EE7">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Speech Language Pathology Assistant</w:t>
      </w:r>
      <w:r w:rsidR="001A6EE7">
        <w:rPr>
          <w:rFonts w:ascii="Times New Roman" w:eastAsia="Times New Roman" w:hAnsi="Times New Roman" w:cs="Times New Roman"/>
          <w:color w:val="000000"/>
          <w:sz w:val="22"/>
          <w:szCs w:val="22"/>
        </w:rPr>
        <w:t xml:space="preserve"> program</w:t>
      </w:r>
      <w:r>
        <w:rPr>
          <w:rFonts w:ascii="Times New Roman" w:eastAsia="Times New Roman" w:hAnsi="Times New Roman" w:cs="Times New Roman"/>
          <w:color w:val="000000"/>
          <w:sz w:val="22"/>
          <w:szCs w:val="22"/>
        </w:rPr>
        <w:t xml:space="preserve"> was not able to be offered in Illinois until the last year or two. She noted some students do not achieve the grades or do not have the financial means to be able to go on to graduate school, so </w:t>
      </w:r>
      <w:r w:rsidR="0061100A">
        <w:rPr>
          <w:rFonts w:ascii="Times New Roman" w:eastAsia="Times New Roman" w:hAnsi="Times New Roman" w:cs="Times New Roman"/>
          <w:color w:val="000000"/>
          <w:sz w:val="22"/>
          <w:szCs w:val="22"/>
        </w:rPr>
        <w:t xml:space="preserve">the new SPLA option will allow them to do something with the education they have earned. She added that a lot of the academic requirements were removed since these students would not be applying for grad school, which is why this additional class was needed. </w:t>
      </w:r>
    </w:p>
    <w:p w14:paraId="02EA1FD4" w14:textId="77777777" w:rsidR="0061100A" w:rsidRDefault="0061100A"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5BBBA3E" w14:textId="2A2FBBAF" w:rsidR="0061100A" w:rsidRDefault="0061100A"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asked if students can take this course as soon as they designate they will be pursuing the SPLA option. Dr. Silberer replied they </w:t>
      </w:r>
      <w:r w:rsidR="00D27DF5">
        <w:rPr>
          <w:rFonts w:ascii="Times New Roman" w:eastAsia="Times New Roman" w:hAnsi="Times New Roman" w:cs="Times New Roman"/>
          <w:color w:val="000000"/>
          <w:sz w:val="22"/>
          <w:szCs w:val="22"/>
        </w:rPr>
        <w:t>can</w:t>
      </w:r>
      <w:r>
        <w:rPr>
          <w:rFonts w:ascii="Times New Roman" w:eastAsia="Times New Roman" w:hAnsi="Times New Roman" w:cs="Times New Roman"/>
          <w:color w:val="000000"/>
          <w:sz w:val="22"/>
          <w:szCs w:val="22"/>
        </w:rPr>
        <w:t>not; students w</w:t>
      </w:r>
      <w:r w:rsidR="00B75011">
        <w:rPr>
          <w:rFonts w:ascii="Times New Roman" w:eastAsia="Times New Roman" w:hAnsi="Times New Roman" w:cs="Times New Roman"/>
          <w:color w:val="000000"/>
          <w:sz w:val="22"/>
          <w:szCs w:val="22"/>
        </w:rPr>
        <w:t>ill</w:t>
      </w:r>
      <w:r>
        <w:rPr>
          <w:rFonts w:ascii="Times New Roman" w:eastAsia="Times New Roman" w:hAnsi="Times New Roman" w:cs="Times New Roman"/>
          <w:color w:val="000000"/>
          <w:sz w:val="22"/>
          <w:szCs w:val="22"/>
        </w:rPr>
        <w:t xml:space="preserve"> need to complete the prerequisites, so they would normally be a junior before taking this course. Dr. Doh </w:t>
      </w:r>
      <w:r w:rsidR="00B75011">
        <w:rPr>
          <w:rFonts w:ascii="Times New Roman" w:eastAsia="Times New Roman" w:hAnsi="Times New Roman" w:cs="Times New Roman"/>
          <w:color w:val="000000"/>
          <w:sz w:val="22"/>
          <w:szCs w:val="22"/>
        </w:rPr>
        <w:t>indicated</w:t>
      </w:r>
      <w:r>
        <w:rPr>
          <w:rFonts w:ascii="Times New Roman" w:eastAsia="Times New Roman" w:hAnsi="Times New Roman" w:cs="Times New Roman"/>
          <w:color w:val="000000"/>
          <w:sz w:val="22"/>
          <w:szCs w:val="22"/>
        </w:rPr>
        <w:t xml:space="preserve"> that this is not specified in the proposal; the prerequisites simply specify “Major in S</w:t>
      </w:r>
      <w:r w:rsidR="00D27DF5">
        <w:rPr>
          <w:rFonts w:ascii="Times New Roman" w:eastAsia="Times New Roman" w:hAnsi="Times New Roman" w:cs="Times New Roman"/>
          <w:color w:val="000000"/>
          <w:sz w:val="22"/>
          <w:szCs w:val="22"/>
        </w:rPr>
        <w:t>LPA</w:t>
      </w:r>
      <w:r>
        <w:rPr>
          <w:rFonts w:ascii="Times New Roman" w:eastAsia="Times New Roman" w:hAnsi="Times New Roman" w:cs="Times New Roman"/>
          <w:color w:val="000000"/>
          <w:sz w:val="22"/>
          <w:szCs w:val="22"/>
        </w:rPr>
        <w:t xml:space="preserve">.” Chair Burke observed that since it is a 400-level course, students would not take it as </w:t>
      </w:r>
      <w:r w:rsidR="00D27DF5">
        <w:rPr>
          <w:rFonts w:ascii="Times New Roman" w:eastAsia="Times New Roman" w:hAnsi="Times New Roman" w:cs="Times New Roman"/>
          <w:color w:val="000000"/>
          <w:sz w:val="22"/>
          <w:szCs w:val="22"/>
        </w:rPr>
        <w:t>f</w:t>
      </w:r>
      <w:r>
        <w:rPr>
          <w:rFonts w:ascii="Times New Roman" w:eastAsia="Times New Roman" w:hAnsi="Times New Roman" w:cs="Times New Roman"/>
          <w:color w:val="000000"/>
          <w:sz w:val="22"/>
          <w:szCs w:val="22"/>
        </w:rPr>
        <w:t>reshm</w:t>
      </w:r>
      <w:r w:rsidR="00D27DF5">
        <w:rPr>
          <w:rFonts w:ascii="Times New Roman" w:eastAsia="Times New Roman" w:hAnsi="Times New Roman" w:cs="Times New Roman"/>
          <w:color w:val="000000"/>
          <w:sz w:val="22"/>
          <w:szCs w:val="22"/>
        </w:rPr>
        <w:t>e</w:t>
      </w:r>
      <w:r>
        <w:rPr>
          <w:rFonts w:ascii="Times New Roman" w:eastAsia="Times New Roman" w:hAnsi="Times New Roman" w:cs="Times New Roman"/>
          <w:color w:val="000000"/>
          <w:sz w:val="22"/>
          <w:szCs w:val="22"/>
        </w:rPr>
        <w:t xml:space="preserve">n or </w:t>
      </w:r>
      <w:r w:rsidR="00D27DF5">
        <w:rPr>
          <w:rFonts w:ascii="Times New Roman" w:eastAsia="Times New Roman" w:hAnsi="Times New Roman" w:cs="Times New Roman"/>
          <w:color w:val="000000"/>
          <w:sz w:val="22"/>
          <w:szCs w:val="22"/>
        </w:rPr>
        <w:t>sophomores</w:t>
      </w:r>
      <w:r>
        <w:rPr>
          <w:rFonts w:ascii="Times New Roman" w:eastAsia="Times New Roman" w:hAnsi="Times New Roman" w:cs="Times New Roman"/>
          <w:color w:val="000000"/>
          <w:sz w:val="22"/>
          <w:szCs w:val="22"/>
        </w:rPr>
        <w:t xml:space="preserve">. Ms. Prosise asked if “junior standing” or “senior standing” </w:t>
      </w:r>
      <w:r w:rsidR="00D27DF5">
        <w:rPr>
          <w:rFonts w:ascii="Times New Roman" w:eastAsia="Times New Roman" w:hAnsi="Times New Roman" w:cs="Times New Roman"/>
          <w:color w:val="000000"/>
          <w:sz w:val="22"/>
          <w:szCs w:val="22"/>
        </w:rPr>
        <w:t xml:space="preserve">should </w:t>
      </w:r>
      <w:r>
        <w:rPr>
          <w:rFonts w:ascii="Times New Roman" w:eastAsia="Times New Roman" w:hAnsi="Times New Roman" w:cs="Times New Roman"/>
          <w:color w:val="000000"/>
          <w:sz w:val="22"/>
          <w:szCs w:val="22"/>
        </w:rPr>
        <w:t xml:space="preserve">be added to the prerequisites. Dr. Silberer replied she would be fine with adding “junior standing,” but by their senior year she expects these students to be in the schools because </w:t>
      </w:r>
      <w:r w:rsidR="00D27DF5">
        <w:rPr>
          <w:rFonts w:ascii="Times New Roman" w:eastAsia="Times New Roman" w:hAnsi="Times New Roman" w:cs="Times New Roman"/>
          <w:color w:val="000000"/>
          <w:sz w:val="22"/>
          <w:szCs w:val="22"/>
        </w:rPr>
        <w:t>SLPA</w:t>
      </w:r>
      <w:r w:rsidR="00544050">
        <w:rPr>
          <w:rFonts w:ascii="Times New Roman" w:eastAsia="Times New Roman" w:hAnsi="Times New Roman" w:cs="Times New Roman"/>
          <w:color w:val="000000"/>
          <w:sz w:val="22"/>
          <w:szCs w:val="22"/>
        </w:rPr>
        <w:t xml:space="preserve"> students will do more clinics than the students going on to graduate school; they will just be on a different trajectory in that they will not do evals or set a plan but will rather follow a plan. </w:t>
      </w:r>
    </w:p>
    <w:p w14:paraId="2E565550" w14:textId="77777777" w:rsidR="00544050" w:rsidRDefault="00544050"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B74B6BF" w14:textId="6E925AAB" w:rsidR="00544050" w:rsidRDefault="00544050"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Interim Associate Provost Pynes asked if there are students who are currently juniors or seniors in the other program who may wish to switch to the new S</w:t>
      </w:r>
      <w:r w:rsidR="00D27DF5">
        <w:rPr>
          <w:rFonts w:ascii="Times New Roman" w:eastAsia="Times New Roman" w:hAnsi="Times New Roman" w:cs="Times New Roman"/>
          <w:color w:val="000000"/>
          <w:sz w:val="22"/>
          <w:szCs w:val="22"/>
        </w:rPr>
        <w:t>LPA</w:t>
      </w:r>
      <w:r>
        <w:rPr>
          <w:rFonts w:ascii="Times New Roman" w:eastAsia="Times New Roman" w:hAnsi="Times New Roman" w:cs="Times New Roman"/>
          <w:color w:val="000000"/>
          <w:sz w:val="22"/>
          <w:szCs w:val="22"/>
        </w:rPr>
        <w:t xml:space="preserve"> option. </w:t>
      </w:r>
      <w:r w:rsidR="00853D1B">
        <w:rPr>
          <w:rFonts w:ascii="Times New Roman" w:eastAsia="Times New Roman" w:hAnsi="Times New Roman" w:cs="Times New Roman"/>
          <w:color w:val="000000"/>
          <w:sz w:val="22"/>
          <w:szCs w:val="22"/>
        </w:rPr>
        <w:t xml:space="preserve">Dr. Silberer replied </w:t>
      </w:r>
      <w:r w:rsidR="00D27DF5">
        <w:rPr>
          <w:rFonts w:ascii="Times New Roman" w:eastAsia="Times New Roman" w:hAnsi="Times New Roman" w:cs="Times New Roman"/>
          <w:color w:val="000000"/>
          <w:sz w:val="22"/>
          <w:szCs w:val="22"/>
        </w:rPr>
        <w:t xml:space="preserve">affirmatively, adding that </w:t>
      </w:r>
      <w:r w:rsidR="00853D1B">
        <w:rPr>
          <w:rFonts w:ascii="Times New Roman" w:eastAsia="Times New Roman" w:hAnsi="Times New Roman" w:cs="Times New Roman"/>
          <w:color w:val="000000"/>
          <w:sz w:val="22"/>
          <w:szCs w:val="22"/>
        </w:rPr>
        <w:t>there are already students who did not make it through the graduate program who are ready to be S</w:t>
      </w:r>
      <w:r w:rsidR="00D27DF5">
        <w:rPr>
          <w:rFonts w:ascii="Times New Roman" w:eastAsia="Times New Roman" w:hAnsi="Times New Roman" w:cs="Times New Roman"/>
          <w:color w:val="000000"/>
          <w:sz w:val="22"/>
          <w:szCs w:val="22"/>
        </w:rPr>
        <w:t>LPAs</w:t>
      </w:r>
      <w:r w:rsidR="00853D1B">
        <w:rPr>
          <w:rFonts w:ascii="Times New Roman" w:eastAsia="Times New Roman" w:hAnsi="Times New Roman" w:cs="Times New Roman"/>
          <w:color w:val="000000"/>
          <w:sz w:val="22"/>
          <w:szCs w:val="22"/>
        </w:rPr>
        <w:t xml:space="preserve">. Interim Associate Provost Pynes asked if this new option will </w:t>
      </w:r>
      <w:r w:rsidR="00D27DF5">
        <w:rPr>
          <w:rFonts w:ascii="Times New Roman" w:eastAsia="Times New Roman" w:hAnsi="Times New Roman" w:cs="Times New Roman"/>
          <w:color w:val="000000"/>
          <w:sz w:val="22"/>
          <w:szCs w:val="22"/>
        </w:rPr>
        <w:t>act as a</w:t>
      </w:r>
      <w:r w:rsidR="00853D1B">
        <w:rPr>
          <w:rFonts w:ascii="Times New Roman" w:eastAsia="Times New Roman" w:hAnsi="Times New Roman" w:cs="Times New Roman"/>
          <w:color w:val="000000"/>
          <w:sz w:val="22"/>
          <w:szCs w:val="22"/>
        </w:rPr>
        <w:t xml:space="preserve"> kind of retention effort. </w:t>
      </w:r>
      <w:r w:rsidR="004051D4">
        <w:rPr>
          <w:rFonts w:ascii="Times New Roman" w:eastAsia="Times New Roman" w:hAnsi="Times New Roman" w:cs="Times New Roman"/>
          <w:color w:val="000000"/>
          <w:sz w:val="22"/>
          <w:szCs w:val="22"/>
        </w:rPr>
        <w:t>Dr. Silberer agreed it will, adding that some of these students are wonderful clinicians that in the past the university</w:t>
      </w:r>
      <w:r w:rsidR="00D27DF5">
        <w:rPr>
          <w:rFonts w:ascii="Times New Roman" w:eastAsia="Times New Roman" w:hAnsi="Times New Roman" w:cs="Times New Roman"/>
          <w:color w:val="000000"/>
          <w:sz w:val="22"/>
          <w:szCs w:val="22"/>
        </w:rPr>
        <w:t xml:space="preserve"> would have</w:t>
      </w:r>
      <w:r w:rsidR="004051D4">
        <w:rPr>
          <w:rFonts w:ascii="Times New Roman" w:eastAsia="Times New Roman" w:hAnsi="Times New Roman" w:cs="Times New Roman"/>
          <w:color w:val="000000"/>
          <w:sz w:val="22"/>
          <w:szCs w:val="22"/>
        </w:rPr>
        <w:t xml:space="preserve"> lost.</w:t>
      </w:r>
    </w:p>
    <w:p w14:paraId="6E84F077" w14:textId="77777777" w:rsidR="004051D4" w:rsidRDefault="004051D4"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4BE823B" w14:textId="67D42037" w:rsidR="004051D4" w:rsidRPr="00BD078A" w:rsidRDefault="004051D4"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BD078A">
        <w:rPr>
          <w:rFonts w:ascii="Times New Roman" w:eastAsia="Times New Roman" w:hAnsi="Times New Roman" w:cs="Times New Roman"/>
          <w:b/>
          <w:bCs/>
          <w:color w:val="000000"/>
          <w:sz w:val="22"/>
          <w:szCs w:val="22"/>
        </w:rPr>
        <w:t>Changes:</w:t>
      </w:r>
    </w:p>
    <w:p w14:paraId="4962DCCE" w14:textId="23A3A185" w:rsidR="004051D4" w:rsidRDefault="004051D4" w:rsidP="004051D4">
      <w:pPr>
        <w:pStyle w:val="ListParagraph"/>
        <w:numPr>
          <w:ilvl w:val="0"/>
          <w:numId w:val="44"/>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the hyphens between speech-language pathology</w:t>
      </w:r>
      <w:r w:rsidR="006D0CB5">
        <w:rPr>
          <w:rFonts w:ascii="Times New Roman" w:eastAsia="Times New Roman" w:hAnsi="Times New Roman" w:cs="Times New Roman"/>
          <w:color w:val="000000"/>
          <w:sz w:val="22"/>
          <w:szCs w:val="22"/>
        </w:rPr>
        <w:t xml:space="preserve"> in the titles (two places), Relationship to Existing Courses section, and Rationale.</w:t>
      </w:r>
    </w:p>
    <w:p w14:paraId="2F639B25" w14:textId="2D9AE75A" w:rsidR="004051D4" w:rsidRDefault="004051D4" w:rsidP="004051D4">
      <w:pPr>
        <w:pStyle w:val="ListParagraph"/>
        <w:numPr>
          <w:ilvl w:val="0"/>
          <w:numId w:val="44"/>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the word “majors” in the catalog description since the SLPA is now an option rather than a major.</w:t>
      </w:r>
    </w:p>
    <w:p w14:paraId="748DE79F" w14:textId="33BC0B0B" w:rsidR="004051D4" w:rsidRDefault="004051D4" w:rsidP="004051D4">
      <w:pPr>
        <w:pStyle w:val="ListParagraph"/>
        <w:numPr>
          <w:ilvl w:val="0"/>
          <w:numId w:val="44"/>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prerequisites to “S</w:t>
      </w:r>
      <w:r w:rsidR="00D27DF5">
        <w:rPr>
          <w:rFonts w:ascii="Times New Roman" w:eastAsia="Times New Roman" w:hAnsi="Times New Roman" w:cs="Times New Roman"/>
          <w:color w:val="000000"/>
          <w:sz w:val="22"/>
          <w:szCs w:val="22"/>
        </w:rPr>
        <w:t>PA major</w:t>
      </w:r>
      <w:r>
        <w:rPr>
          <w:rFonts w:ascii="Times New Roman" w:eastAsia="Times New Roman" w:hAnsi="Times New Roman" w:cs="Times New Roman"/>
          <w:color w:val="000000"/>
          <w:sz w:val="22"/>
          <w:szCs w:val="22"/>
        </w:rPr>
        <w:t xml:space="preserve"> and junior standing.”</w:t>
      </w:r>
    </w:p>
    <w:p w14:paraId="40C02126" w14:textId="17CB4E37" w:rsidR="004051D4" w:rsidRDefault="004051D4" w:rsidP="004051D4">
      <w:pPr>
        <w:pStyle w:val="ListParagraph"/>
        <w:numPr>
          <w:ilvl w:val="0"/>
          <w:numId w:val="44"/>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“SLPA majors” to “SLPA option students” in the Relationship to Existing courses Within the Department/School and </w:t>
      </w:r>
      <w:r w:rsidR="00D27DF5">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Rationale sections.</w:t>
      </w:r>
    </w:p>
    <w:p w14:paraId="54F9E6C7" w14:textId="28AD1D3D" w:rsidR="006D0CB5" w:rsidRPr="004051D4" w:rsidRDefault="006D0CB5" w:rsidP="004051D4">
      <w:pPr>
        <w:pStyle w:val="ListParagraph"/>
        <w:numPr>
          <w:ilvl w:val="0"/>
          <w:numId w:val="44"/>
        </w:num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references to SLPA major to SLPA option in the Required for the Major and Rationale sections.</w:t>
      </w:r>
    </w:p>
    <w:p w14:paraId="34028E26" w14:textId="77777777" w:rsidR="003A01F1" w:rsidRDefault="003A01F1"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DC8C160" w14:textId="692E8221" w:rsidR="003A01F1" w:rsidRDefault="003A01F1"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3A01F1">
        <w:rPr>
          <w:rFonts w:ascii="Times New Roman" w:eastAsia="Times New Roman" w:hAnsi="Times New Roman" w:cs="Times New Roman"/>
          <w:b/>
          <w:bCs/>
          <w:color w:val="000000"/>
          <w:sz w:val="22"/>
          <w:szCs w:val="22"/>
        </w:rPr>
        <w:t>MOTION APPROVED WITH CHANGES 8 YES – 0 NO – 0 ABSTENTIONS</w:t>
      </w:r>
      <w:r w:rsidR="00354EDE">
        <w:rPr>
          <w:rFonts w:ascii="Times New Roman" w:eastAsia="Times New Roman" w:hAnsi="Times New Roman" w:cs="Times New Roman"/>
          <w:b/>
          <w:bCs/>
          <w:color w:val="000000"/>
          <w:sz w:val="22"/>
          <w:szCs w:val="22"/>
        </w:rPr>
        <w:t xml:space="preserve"> </w:t>
      </w:r>
    </w:p>
    <w:p w14:paraId="36F7C4F7" w14:textId="77777777" w:rsidR="002C74DE" w:rsidRPr="005D564A" w:rsidRDefault="002C74DE" w:rsidP="00FB4A52">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9A4BC02" w14:textId="543A90A9"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2.</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 for Change o</w:t>
      </w:r>
      <w:r w:rsidR="008000B5">
        <w:rPr>
          <w:rFonts w:ascii="Times New Roman" w:eastAsia="Times New Roman" w:hAnsi="Times New Roman" w:cs="Times New Roman"/>
          <w:color w:val="000000"/>
          <w:sz w:val="22"/>
          <w:szCs w:val="22"/>
          <w:u w:val="single"/>
        </w:rPr>
        <w:t>f Major</w:t>
      </w:r>
    </w:p>
    <w:p w14:paraId="4FCD860C"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1A9C54BA"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Speech Pathology and Audiology</w:t>
      </w:r>
    </w:p>
    <w:p w14:paraId="427D726C" w14:textId="77777777" w:rsidR="008000B5" w:rsidRDefault="008000B5"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55B5DFDA" w14:textId="5DAD541E"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major (Intrieri/Bowers Sharpe)</w:t>
      </w:r>
    </w:p>
    <w:p w14:paraId="34112B4A" w14:textId="77777777"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28C6B34" w14:textId="689C3D1A" w:rsidR="008000B5" w:rsidRDefault="008000B5" w:rsidP="008000B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pointed out that, following up on recent conversations at CCPI, directed general education courses were moved out of the Other category and into University General Education</w:t>
      </w:r>
      <w:r w:rsidR="00D474B0">
        <w:rPr>
          <w:rFonts w:ascii="Times New Roman" w:eastAsia="Times New Roman" w:hAnsi="Times New Roman" w:cs="Times New Roman"/>
          <w:color w:val="000000"/>
          <w:sz w:val="22"/>
          <w:szCs w:val="22"/>
        </w:rPr>
        <w:t xml:space="preserve">; core courses </w:t>
      </w:r>
      <w:r w:rsidR="00D27DF5">
        <w:rPr>
          <w:rFonts w:ascii="Times New Roman" w:eastAsia="Times New Roman" w:hAnsi="Times New Roman" w:cs="Times New Roman"/>
          <w:color w:val="000000"/>
          <w:sz w:val="22"/>
          <w:szCs w:val="22"/>
        </w:rPr>
        <w:t xml:space="preserve">will </w:t>
      </w:r>
      <w:r w:rsidR="00D474B0">
        <w:rPr>
          <w:rFonts w:ascii="Times New Roman" w:eastAsia="Times New Roman" w:hAnsi="Times New Roman" w:cs="Times New Roman"/>
          <w:color w:val="000000"/>
          <w:sz w:val="22"/>
          <w:szCs w:val="22"/>
        </w:rPr>
        <w:t xml:space="preserve">stay the same. She noted that the new courses have been added as electives on the option form. </w:t>
      </w:r>
    </w:p>
    <w:p w14:paraId="2785735F" w14:textId="77777777" w:rsidR="00D474B0" w:rsidRDefault="00D474B0" w:rsidP="008000B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1A4B13B" w14:textId="735533FD" w:rsidR="00D474B0" w:rsidRDefault="00D474B0" w:rsidP="008000B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observed that PSY 100 is the only Psychology course that is included. He </w:t>
      </w:r>
      <w:r w:rsidR="00D27DF5">
        <w:rPr>
          <w:rFonts w:ascii="Times New Roman" w:eastAsia="Times New Roman" w:hAnsi="Times New Roman" w:cs="Times New Roman"/>
          <w:color w:val="000000"/>
          <w:sz w:val="22"/>
          <w:szCs w:val="22"/>
        </w:rPr>
        <w:t>asked why,</w:t>
      </w:r>
      <w:r w:rsidR="00D27DF5" w:rsidRPr="00D27DF5">
        <w:rPr>
          <w:rFonts w:ascii="Times New Roman" w:eastAsia="Times New Roman" w:hAnsi="Times New Roman" w:cs="Times New Roman"/>
          <w:color w:val="000000"/>
          <w:sz w:val="22"/>
          <w:szCs w:val="22"/>
        </w:rPr>
        <w:t xml:space="preserve"> </w:t>
      </w:r>
      <w:r w:rsidR="00D27DF5">
        <w:rPr>
          <w:rFonts w:ascii="Times New Roman" w:eastAsia="Times New Roman" w:hAnsi="Times New Roman" w:cs="Times New Roman"/>
          <w:color w:val="000000"/>
          <w:sz w:val="22"/>
          <w:szCs w:val="22"/>
        </w:rPr>
        <w:t xml:space="preserve">since diversity is an objective of this program, </w:t>
      </w:r>
      <w:r>
        <w:rPr>
          <w:rFonts w:ascii="Times New Roman" w:eastAsia="Times New Roman" w:hAnsi="Times New Roman" w:cs="Times New Roman"/>
          <w:color w:val="000000"/>
          <w:sz w:val="22"/>
          <w:szCs w:val="22"/>
        </w:rPr>
        <w:t xml:space="preserve">the major does not include more </w:t>
      </w:r>
      <w:r w:rsidR="00D27DF5">
        <w:rPr>
          <w:rFonts w:ascii="Times New Roman" w:eastAsia="Times New Roman" w:hAnsi="Times New Roman" w:cs="Times New Roman"/>
          <w:color w:val="000000"/>
          <w:sz w:val="22"/>
          <w:szCs w:val="22"/>
        </w:rPr>
        <w:t xml:space="preserve">courses </w:t>
      </w:r>
      <w:r>
        <w:rPr>
          <w:rFonts w:ascii="Times New Roman" w:eastAsia="Times New Roman" w:hAnsi="Times New Roman" w:cs="Times New Roman"/>
          <w:color w:val="000000"/>
          <w:sz w:val="22"/>
          <w:szCs w:val="22"/>
        </w:rPr>
        <w:t xml:space="preserve">related to psychology since there is a neurological association with autism. </w:t>
      </w:r>
      <w:r w:rsidR="00AD2002">
        <w:rPr>
          <w:rFonts w:ascii="Times New Roman" w:eastAsia="Times New Roman" w:hAnsi="Times New Roman" w:cs="Times New Roman"/>
          <w:color w:val="000000"/>
          <w:sz w:val="22"/>
          <w:szCs w:val="22"/>
        </w:rPr>
        <w:t>Chair Burke replied that PSY 100 is required by the accrediting body, and Speech Pathology and Audiology students often minor in Psychology. S</w:t>
      </w:r>
      <w:r w:rsidR="00367688">
        <w:rPr>
          <w:rFonts w:ascii="Times New Roman" w:eastAsia="Times New Roman" w:hAnsi="Times New Roman" w:cs="Times New Roman"/>
          <w:color w:val="000000"/>
          <w:sz w:val="22"/>
          <w:szCs w:val="22"/>
        </w:rPr>
        <w:t xml:space="preserve">he noted, though, that there are a lot of requirements students need to take for grad school, which is why they are not asked to take another Psychology course. </w:t>
      </w:r>
    </w:p>
    <w:p w14:paraId="258D2999" w14:textId="77777777" w:rsidR="00367688" w:rsidRDefault="00367688" w:rsidP="008000B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BEC7485" w14:textId="55849BF0" w:rsidR="00367688" w:rsidRDefault="00367688" w:rsidP="008000B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observed that originally there were 14 hours in the Other category, and by moving some courses to Directed Gen Ed it leaves this category with only 4 s.h.</w:t>
      </w:r>
      <w:r w:rsidR="003E4529">
        <w:rPr>
          <w:rFonts w:ascii="Times New Roman" w:eastAsia="Times New Roman" w:hAnsi="Times New Roman" w:cs="Times New Roman"/>
          <w:color w:val="000000"/>
          <w:sz w:val="22"/>
          <w:szCs w:val="22"/>
        </w:rPr>
        <w:t>, considerably less than the 15 hours that are required to be courses outside of the major.</w:t>
      </w:r>
      <w:r>
        <w:rPr>
          <w:rFonts w:ascii="Times New Roman" w:eastAsia="Times New Roman" w:hAnsi="Times New Roman" w:cs="Times New Roman"/>
          <w:color w:val="000000"/>
          <w:sz w:val="22"/>
          <w:szCs w:val="22"/>
        </w:rPr>
        <w:t xml:space="preserve"> She thinks that </w:t>
      </w:r>
      <w:r w:rsidR="003E4529">
        <w:rPr>
          <w:rFonts w:ascii="Times New Roman" w:eastAsia="Times New Roman" w:hAnsi="Times New Roman" w:cs="Times New Roman"/>
          <w:color w:val="000000"/>
          <w:sz w:val="22"/>
          <w:szCs w:val="22"/>
        </w:rPr>
        <w:t xml:space="preserve">since the courses that were moved to the </w:t>
      </w:r>
      <w:r w:rsidR="00D27DF5">
        <w:rPr>
          <w:rFonts w:ascii="Times New Roman" w:eastAsia="Times New Roman" w:hAnsi="Times New Roman" w:cs="Times New Roman"/>
          <w:color w:val="000000"/>
          <w:sz w:val="22"/>
          <w:szCs w:val="22"/>
        </w:rPr>
        <w:t>D</w:t>
      </w:r>
      <w:r w:rsidR="003E4529">
        <w:rPr>
          <w:rFonts w:ascii="Times New Roman" w:eastAsia="Times New Roman" w:hAnsi="Times New Roman" w:cs="Times New Roman"/>
          <w:color w:val="000000"/>
          <w:sz w:val="22"/>
          <w:szCs w:val="22"/>
        </w:rPr>
        <w:t>irected Gen Ed category are required by the accrediting body</w:t>
      </w:r>
      <w:r w:rsidR="00D27DF5">
        <w:rPr>
          <w:rFonts w:ascii="Times New Roman" w:eastAsia="Times New Roman" w:hAnsi="Times New Roman" w:cs="Times New Roman"/>
          <w:color w:val="000000"/>
          <w:sz w:val="22"/>
          <w:szCs w:val="22"/>
        </w:rPr>
        <w:t>, this should be</w:t>
      </w:r>
      <w:r>
        <w:rPr>
          <w:rFonts w:ascii="Times New Roman" w:eastAsia="Times New Roman" w:hAnsi="Times New Roman" w:cs="Times New Roman"/>
          <w:color w:val="000000"/>
          <w:sz w:val="22"/>
          <w:szCs w:val="22"/>
        </w:rPr>
        <w:t xml:space="preserve"> sufficient justification to allow the </w:t>
      </w:r>
      <w:r w:rsidR="003E4529">
        <w:rPr>
          <w:rFonts w:ascii="Times New Roman" w:eastAsia="Times New Roman" w:hAnsi="Times New Roman" w:cs="Times New Roman"/>
          <w:color w:val="000000"/>
          <w:sz w:val="22"/>
          <w:szCs w:val="22"/>
        </w:rPr>
        <w:t xml:space="preserve">violation of that requirement. She pointed out that otherwise, if these courses were not included in Gen Ed, the major would actually require more than 120 hours, which would be quite a burden on students. </w:t>
      </w:r>
    </w:p>
    <w:p w14:paraId="3D598051" w14:textId="77777777"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291FD79" w14:textId="67F16633"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70C21A68" w14:textId="77777777" w:rsidR="008000B5" w:rsidRDefault="008000B5"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04C2D1E4" w14:textId="36F7F822" w:rsidR="008000B5" w:rsidRP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3.</w:t>
      </w:r>
      <w:r>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 xml:space="preserve">Request for </w:t>
      </w:r>
      <w:r>
        <w:rPr>
          <w:rFonts w:ascii="Times New Roman" w:eastAsia="Times New Roman" w:hAnsi="Times New Roman" w:cs="Times New Roman"/>
          <w:color w:val="000000"/>
          <w:sz w:val="22"/>
          <w:szCs w:val="22"/>
          <w:u w:val="single"/>
        </w:rPr>
        <w:t>Additional</w:t>
      </w:r>
      <w:r w:rsidRPr="00C95003">
        <w:rPr>
          <w:rFonts w:ascii="Times New Roman" w:eastAsia="Times New Roman" w:hAnsi="Times New Roman" w:cs="Times New Roman"/>
          <w:color w:val="000000"/>
          <w:sz w:val="22"/>
          <w:szCs w:val="22"/>
          <w:u w:val="single"/>
        </w:rPr>
        <w:t xml:space="preserve"> </w:t>
      </w:r>
      <w:r>
        <w:rPr>
          <w:rFonts w:ascii="Times New Roman" w:eastAsia="Times New Roman" w:hAnsi="Times New Roman" w:cs="Times New Roman"/>
          <w:color w:val="000000"/>
          <w:sz w:val="22"/>
          <w:szCs w:val="22"/>
          <w:u w:val="single"/>
        </w:rPr>
        <w:t>Option</w:t>
      </w:r>
      <w:r>
        <w:rPr>
          <w:rFonts w:ascii="Times New Roman" w:eastAsia="Times New Roman" w:hAnsi="Times New Roman" w:cs="Times New Roman"/>
          <w:color w:val="000000"/>
          <w:sz w:val="22"/>
          <w:szCs w:val="22"/>
        </w:rPr>
        <w:t xml:space="preserve"> </w:t>
      </w:r>
      <w:r w:rsidRPr="008000B5">
        <w:rPr>
          <w:rFonts w:ascii="Times New Roman" w:eastAsia="Times New Roman" w:hAnsi="Times New Roman" w:cs="Times New Roman"/>
          <w:color w:val="000000"/>
          <w:sz w:val="22"/>
          <w:szCs w:val="22"/>
        </w:rPr>
        <w:t xml:space="preserve">(formerly Request for </w:t>
      </w:r>
      <w:r>
        <w:rPr>
          <w:rFonts w:ascii="Times New Roman" w:eastAsia="Times New Roman" w:hAnsi="Times New Roman" w:cs="Times New Roman"/>
          <w:color w:val="000000"/>
          <w:sz w:val="22"/>
          <w:szCs w:val="22"/>
        </w:rPr>
        <w:t xml:space="preserve">New </w:t>
      </w:r>
      <w:r w:rsidRPr="008000B5">
        <w:rPr>
          <w:rFonts w:ascii="Times New Roman" w:eastAsia="Times New Roman" w:hAnsi="Times New Roman" w:cs="Times New Roman"/>
          <w:color w:val="000000"/>
          <w:sz w:val="22"/>
          <w:szCs w:val="22"/>
        </w:rPr>
        <w:t>Major)</w:t>
      </w:r>
    </w:p>
    <w:p w14:paraId="40FADDE3" w14:textId="77777777" w:rsidR="008000B5" w:rsidRPr="005D564A"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731F20EF" w14:textId="635A99DA" w:rsidR="008000B5" w:rsidRDefault="008000B5" w:rsidP="006124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 w:val="left" w:pos="963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 xml:space="preserve">Speech </w:t>
      </w:r>
      <w:r w:rsidR="006124DC">
        <w:rPr>
          <w:rFonts w:ascii="Times New Roman" w:eastAsia="Times New Roman" w:hAnsi="Times New Roman" w:cs="Times New Roman"/>
          <w:color w:val="000000"/>
          <w:sz w:val="22"/>
          <w:szCs w:val="22"/>
        </w:rPr>
        <w:t xml:space="preserve">Language </w:t>
      </w:r>
      <w:r w:rsidRPr="005D564A">
        <w:rPr>
          <w:rFonts w:ascii="Times New Roman" w:eastAsia="Times New Roman" w:hAnsi="Times New Roman" w:cs="Times New Roman"/>
          <w:color w:val="000000"/>
          <w:sz w:val="22"/>
          <w:szCs w:val="22"/>
        </w:rPr>
        <w:t>Pathology Assistant</w:t>
      </w:r>
    </w:p>
    <w:p w14:paraId="0C3F5801" w14:textId="77777777"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751FD67B" w14:textId="77777777"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additional option (Intrieri/Piletic)</w:t>
      </w:r>
    </w:p>
    <w:p w14:paraId="0222729A" w14:textId="77777777" w:rsidR="003E4529" w:rsidRDefault="003E4529"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20DCAEA" w14:textId="34DBB0D8" w:rsidR="00BD078A" w:rsidRDefault="003E4529" w:rsidP="003E4529">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Chair Burke explained that this proposal is being submitted as a new option rather than a new major on the suggestion of Ms. Prosise, but it was agreed by Interim Provost Mossman that the previously approved feasibility study can still be applied to the current request under its option designation. </w:t>
      </w:r>
      <w:r w:rsidR="00BD078A">
        <w:rPr>
          <w:rFonts w:ascii="Times New Roman" w:eastAsia="Times New Roman" w:hAnsi="Times New Roman" w:cs="Times New Roman"/>
          <w:color w:val="000000"/>
          <w:sz w:val="22"/>
          <w:szCs w:val="22"/>
        </w:rPr>
        <w:t xml:space="preserve">Ms. Prosise explained that the main reason she suggested the department change the proposal to a new option rather than a new major is because new majors have to get IBHE approval, which takes months and would mean that it would not be in place for Fall 2025. </w:t>
      </w:r>
    </w:p>
    <w:p w14:paraId="34562B69" w14:textId="77777777" w:rsidR="00BD078A" w:rsidRDefault="00BD078A" w:rsidP="003E4529">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CE2102D" w14:textId="2062CAE7" w:rsidR="003E4529" w:rsidRDefault="003E4529" w:rsidP="003E4529">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explained that the proposal is designed for their students who do not want to or are unable to go on to graduate school</w:t>
      </w:r>
      <w:r w:rsidR="00BD078A">
        <w:rPr>
          <w:rFonts w:ascii="Times New Roman" w:eastAsia="Times New Roman" w:hAnsi="Times New Roman" w:cs="Times New Roman"/>
          <w:color w:val="000000"/>
          <w:sz w:val="22"/>
          <w:szCs w:val="22"/>
        </w:rPr>
        <w:t xml:space="preserve"> but would be interested in pursuing an S</w:t>
      </w:r>
      <w:r w:rsidR="006124DC">
        <w:rPr>
          <w:rFonts w:ascii="Times New Roman" w:eastAsia="Times New Roman" w:hAnsi="Times New Roman" w:cs="Times New Roman"/>
          <w:color w:val="000000"/>
          <w:sz w:val="22"/>
          <w:szCs w:val="22"/>
        </w:rPr>
        <w:t>LPA</w:t>
      </w:r>
      <w:r w:rsidR="00BD078A">
        <w:rPr>
          <w:rFonts w:ascii="Times New Roman" w:eastAsia="Times New Roman" w:hAnsi="Times New Roman" w:cs="Times New Roman"/>
          <w:color w:val="000000"/>
          <w:sz w:val="22"/>
          <w:szCs w:val="22"/>
        </w:rPr>
        <w:t xml:space="preserve"> license. </w:t>
      </w:r>
    </w:p>
    <w:p w14:paraId="328DED02" w14:textId="77777777" w:rsidR="00BD078A" w:rsidRDefault="00BD078A" w:rsidP="003E4529">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014E26B" w14:textId="2F44AB5C" w:rsidR="00BD078A" w:rsidRDefault="00BD078A" w:rsidP="003E4529">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BD078A">
        <w:rPr>
          <w:rFonts w:ascii="Times New Roman" w:eastAsia="Times New Roman" w:hAnsi="Times New Roman" w:cs="Times New Roman"/>
          <w:b/>
          <w:bCs/>
          <w:color w:val="000000"/>
          <w:sz w:val="22"/>
          <w:szCs w:val="22"/>
        </w:rPr>
        <w:t>Change</w:t>
      </w:r>
      <w:r w:rsidR="00F75B1D">
        <w:rPr>
          <w:rFonts w:ascii="Times New Roman" w:eastAsia="Times New Roman" w:hAnsi="Times New Roman" w:cs="Times New Roman"/>
          <w:b/>
          <w:bCs/>
          <w:color w:val="000000"/>
          <w:sz w:val="22"/>
          <w:szCs w:val="22"/>
        </w:rPr>
        <w:t>s</w:t>
      </w:r>
      <w:r w:rsidRPr="00BD078A">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Change “S</w:t>
      </w:r>
      <w:r w:rsidR="006124DC">
        <w:rPr>
          <w:rFonts w:ascii="Times New Roman" w:eastAsia="Times New Roman" w:hAnsi="Times New Roman" w:cs="Times New Roman"/>
          <w:color w:val="000000"/>
          <w:sz w:val="22"/>
          <w:szCs w:val="22"/>
        </w:rPr>
        <w:t>LPA</w:t>
      </w:r>
      <w:r>
        <w:rPr>
          <w:rFonts w:ascii="Times New Roman" w:eastAsia="Times New Roman" w:hAnsi="Times New Roman" w:cs="Times New Roman"/>
          <w:color w:val="000000"/>
          <w:sz w:val="22"/>
          <w:szCs w:val="22"/>
        </w:rPr>
        <w:t xml:space="preserve"> major” to “S</w:t>
      </w:r>
      <w:r w:rsidR="006124DC">
        <w:rPr>
          <w:rFonts w:ascii="Times New Roman" w:eastAsia="Times New Roman" w:hAnsi="Times New Roman" w:cs="Times New Roman"/>
          <w:color w:val="000000"/>
          <w:sz w:val="22"/>
          <w:szCs w:val="22"/>
        </w:rPr>
        <w:t>LPA</w:t>
      </w:r>
      <w:r>
        <w:rPr>
          <w:rFonts w:ascii="Times New Roman" w:eastAsia="Times New Roman" w:hAnsi="Times New Roman" w:cs="Times New Roman"/>
          <w:color w:val="000000"/>
          <w:sz w:val="22"/>
          <w:szCs w:val="22"/>
        </w:rPr>
        <w:t xml:space="preserve"> option” </w:t>
      </w:r>
      <w:r w:rsidR="00071AA5">
        <w:rPr>
          <w:rFonts w:ascii="Times New Roman" w:eastAsia="Times New Roman" w:hAnsi="Times New Roman" w:cs="Times New Roman"/>
          <w:color w:val="000000"/>
          <w:sz w:val="22"/>
          <w:szCs w:val="22"/>
        </w:rPr>
        <w:t xml:space="preserve">twice </w:t>
      </w:r>
      <w:r>
        <w:rPr>
          <w:rFonts w:ascii="Times New Roman" w:eastAsia="Times New Roman" w:hAnsi="Times New Roman" w:cs="Times New Roman"/>
          <w:color w:val="000000"/>
          <w:sz w:val="22"/>
          <w:szCs w:val="22"/>
        </w:rPr>
        <w:t xml:space="preserve">in </w:t>
      </w:r>
      <w:r w:rsidR="00071AA5">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Rationale</w:t>
      </w:r>
      <w:r w:rsidR="00071AA5">
        <w:rPr>
          <w:rFonts w:ascii="Times New Roman" w:eastAsia="Times New Roman" w:hAnsi="Times New Roman" w:cs="Times New Roman"/>
          <w:color w:val="000000"/>
          <w:sz w:val="22"/>
          <w:szCs w:val="22"/>
        </w:rPr>
        <w:t xml:space="preserve"> section</w:t>
      </w:r>
      <w:r>
        <w:rPr>
          <w:rFonts w:ascii="Times New Roman" w:eastAsia="Times New Roman" w:hAnsi="Times New Roman" w:cs="Times New Roman"/>
          <w:color w:val="000000"/>
          <w:sz w:val="22"/>
          <w:szCs w:val="22"/>
        </w:rPr>
        <w:t>.</w:t>
      </w:r>
    </w:p>
    <w:p w14:paraId="61742EC2" w14:textId="77777777" w:rsidR="008000B5"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BFDDAE1" w14:textId="3801593A" w:rsidR="008000B5" w:rsidRPr="005D564A" w:rsidRDefault="008000B5" w:rsidP="008000B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 xml:space="preserve">MOTION APPROVED </w:t>
      </w:r>
      <w:r w:rsidR="00BD078A">
        <w:rPr>
          <w:rFonts w:ascii="Times New Roman" w:eastAsia="Times New Roman" w:hAnsi="Times New Roman" w:cs="Times New Roman"/>
          <w:b/>
          <w:bCs/>
          <w:color w:val="000000"/>
          <w:sz w:val="22"/>
          <w:szCs w:val="22"/>
        </w:rPr>
        <w:t xml:space="preserve">WITH CHANGES </w:t>
      </w:r>
      <w:r w:rsidRPr="00FC1C51">
        <w:rPr>
          <w:rFonts w:ascii="Times New Roman" w:eastAsia="Times New Roman" w:hAnsi="Times New Roman" w:cs="Times New Roman"/>
          <w:b/>
          <w:bCs/>
          <w:color w:val="000000"/>
          <w:sz w:val="22"/>
          <w:szCs w:val="22"/>
        </w:rPr>
        <w:t>8 YES – 0 NO – 0 ABSTENTIONS</w:t>
      </w:r>
    </w:p>
    <w:p w14:paraId="7A6B194A"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79B63526"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t>D.</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Curricular Requests from the School of Accounting and Business Administration</w:t>
      </w:r>
    </w:p>
    <w:p w14:paraId="5E21EA04"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561B74FE"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1.</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 for New Course</w:t>
      </w:r>
    </w:p>
    <w:p w14:paraId="7664106F"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77D75C32"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ECON 409, Fundamentals of Intermediate Economic Theory, 3 s.h.</w:t>
      </w:r>
    </w:p>
    <w:p w14:paraId="143AE27D" w14:textId="77777777" w:rsidR="00190358" w:rsidRDefault="0019035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419DA505" w14:textId="13E0C4EC" w:rsidR="00190358" w:rsidRDefault="00190358" w:rsidP="001903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ECON 409 (Intrieri/Sheng)</w:t>
      </w:r>
    </w:p>
    <w:p w14:paraId="6907DA37" w14:textId="77777777" w:rsidR="00190358" w:rsidRDefault="00190358" w:rsidP="001903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4EF8560" w14:textId="2F3E26E2" w:rsidR="00AA4004" w:rsidRDefault="00190358" w:rsidP="0019035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Jessica </w:t>
      </w:r>
      <w:r w:rsidR="00AA4004">
        <w:rPr>
          <w:rFonts w:ascii="Times New Roman" w:eastAsia="Times New Roman" w:hAnsi="Times New Roman" w:cs="Times New Roman"/>
          <w:color w:val="000000"/>
          <w:sz w:val="22"/>
          <w:szCs w:val="22"/>
        </w:rPr>
        <w:t>Lin, Director</w:t>
      </w:r>
      <w:r>
        <w:rPr>
          <w:rFonts w:ascii="Times New Roman" w:eastAsia="Times New Roman" w:hAnsi="Times New Roman" w:cs="Times New Roman"/>
          <w:color w:val="000000"/>
          <w:sz w:val="22"/>
          <w:szCs w:val="22"/>
        </w:rPr>
        <w:t xml:space="preserve"> of the School of Accounting and Business Administration, explained that </w:t>
      </w:r>
      <w:r w:rsidR="00071AA5">
        <w:rPr>
          <w:rFonts w:ascii="Times New Roman" w:eastAsia="Times New Roman" w:hAnsi="Times New Roman" w:cs="Times New Roman"/>
          <w:color w:val="000000"/>
          <w:sz w:val="22"/>
          <w:szCs w:val="22"/>
        </w:rPr>
        <w:t>this will replace</w:t>
      </w:r>
      <w:r w:rsidR="006124DC">
        <w:rPr>
          <w:rFonts w:ascii="Times New Roman" w:eastAsia="Times New Roman" w:hAnsi="Times New Roman" w:cs="Times New Roman"/>
          <w:color w:val="000000"/>
          <w:sz w:val="22"/>
          <w:szCs w:val="22"/>
        </w:rPr>
        <w:t xml:space="preserve"> their</w:t>
      </w:r>
      <w:r w:rsidR="00071AA5">
        <w:rPr>
          <w:rFonts w:ascii="Times New Roman" w:eastAsia="Times New Roman" w:hAnsi="Times New Roman" w:cs="Times New Roman"/>
          <w:color w:val="000000"/>
          <w:sz w:val="22"/>
          <w:szCs w:val="22"/>
        </w:rPr>
        <w:t xml:space="preserve"> ECON 509 graduate course because</w:t>
      </w:r>
      <w:r w:rsidR="00AA4004">
        <w:rPr>
          <w:rFonts w:ascii="Times New Roman" w:eastAsia="Times New Roman" w:hAnsi="Times New Roman" w:cs="Times New Roman"/>
          <w:color w:val="000000"/>
          <w:sz w:val="22"/>
          <w:szCs w:val="22"/>
        </w:rPr>
        <w:t>, with the elimination of their Masters in Quantitative Economics,</w:t>
      </w:r>
      <w:r w:rsidR="00071AA5">
        <w:rPr>
          <w:rFonts w:ascii="Times New Roman" w:eastAsia="Times New Roman" w:hAnsi="Times New Roman" w:cs="Times New Roman"/>
          <w:color w:val="000000"/>
          <w:sz w:val="22"/>
          <w:szCs w:val="22"/>
        </w:rPr>
        <w:t xml:space="preserve"> the school would like to bring </w:t>
      </w:r>
      <w:r w:rsidR="006124DC">
        <w:rPr>
          <w:rFonts w:ascii="Times New Roman" w:eastAsia="Times New Roman" w:hAnsi="Times New Roman" w:cs="Times New Roman"/>
          <w:color w:val="000000"/>
          <w:sz w:val="22"/>
          <w:szCs w:val="22"/>
        </w:rPr>
        <w:t xml:space="preserve">ECON 409 </w:t>
      </w:r>
      <w:r w:rsidR="00071AA5">
        <w:rPr>
          <w:rFonts w:ascii="Times New Roman" w:eastAsia="Times New Roman" w:hAnsi="Times New Roman" w:cs="Times New Roman"/>
          <w:color w:val="000000"/>
          <w:sz w:val="22"/>
          <w:szCs w:val="22"/>
        </w:rPr>
        <w:t>in</w:t>
      </w:r>
      <w:r w:rsidR="006124DC">
        <w:rPr>
          <w:rFonts w:ascii="Times New Roman" w:eastAsia="Times New Roman" w:hAnsi="Times New Roman" w:cs="Times New Roman"/>
          <w:color w:val="000000"/>
          <w:sz w:val="22"/>
          <w:szCs w:val="22"/>
        </w:rPr>
        <w:t xml:space="preserve">to </w:t>
      </w:r>
      <w:r w:rsidR="00071AA5">
        <w:rPr>
          <w:rFonts w:ascii="Times New Roman" w:eastAsia="Times New Roman" w:hAnsi="Times New Roman" w:cs="Times New Roman"/>
          <w:color w:val="000000"/>
          <w:sz w:val="22"/>
          <w:szCs w:val="22"/>
        </w:rPr>
        <w:t>the mixed undergraduate/graduate domain</w:t>
      </w:r>
      <w:r w:rsidR="00AA4004">
        <w:rPr>
          <w:rFonts w:ascii="Times New Roman" w:eastAsia="Times New Roman" w:hAnsi="Times New Roman" w:cs="Times New Roman"/>
          <w:color w:val="000000"/>
          <w:sz w:val="22"/>
          <w:szCs w:val="22"/>
        </w:rPr>
        <w:t xml:space="preserve"> and will pursue a G designation for it</w:t>
      </w:r>
      <w:r w:rsidR="00071AA5">
        <w:rPr>
          <w:rFonts w:ascii="Times New Roman" w:eastAsia="Times New Roman" w:hAnsi="Times New Roman" w:cs="Times New Roman"/>
          <w:color w:val="000000"/>
          <w:sz w:val="22"/>
          <w:szCs w:val="22"/>
        </w:rPr>
        <w:t>.</w:t>
      </w:r>
      <w:r w:rsidR="00AA4004">
        <w:rPr>
          <w:rFonts w:ascii="Times New Roman" w:eastAsia="Times New Roman" w:hAnsi="Times New Roman" w:cs="Times New Roman"/>
          <w:color w:val="000000"/>
          <w:sz w:val="22"/>
          <w:szCs w:val="22"/>
        </w:rPr>
        <w:t xml:space="preserve"> She pointed out that it will have elements of both micro- and macroeconomics so that it can serve as wide an audience as possible. </w:t>
      </w:r>
    </w:p>
    <w:p w14:paraId="516E9D8C" w14:textId="77777777" w:rsidR="00AA4004" w:rsidRDefault="00AA4004" w:rsidP="0019035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E5B77F0" w14:textId="1EAFC70C" w:rsidR="00190358" w:rsidRDefault="00071AA5" w:rsidP="0019035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 </w:t>
      </w:r>
      <w:r w:rsidR="00AA4004">
        <w:rPr>
          <w:rFonts w:ascii="Times New Roman" w:eastAsia="Times New Roman" w:hAnsi="Times New Roman" w:cs="Times New Roman"/>
          <w:color w:val="000000"/>
          <w:sz w:val="22"/>
          <w:szCs w:val="22"/>
        </w:rPr>
        <w:t xml:space="preserve">Dr. Doh asked if a change of major form will be submitted later. Dr. Lin replied it will be coming to CCPI along with a large </w:t>
      </w:r>
      <w:r w:rsidR="006124DC">
        <w:rPr>
          <w:rFonts w:ascii="Times New Roman" w:eastAsia="Times New Roman" w:hAnsi="Times New Roman" w:cs="Times New Roman"/>
          <w:color w:val="000000"/>
          <w:sz w:val="22"/>
          <w:szCs w:val="22"/>
        </w:rPr>
        <w:t>number</w:t>
      </w:r>
      <w:r w:rsidR="00AA4004">
        <w:rPr>
          <w:rFonts w:ascii="Times New Roman" w:eastAsia="Times New Roman" w:hAnsi="Times New Roman" w:cs="Times New Roman"/>
          <w:color w:val="000000"/>
          <w:sz w:val="22"/>
          <w:szCs w:val="22"/>
        </w:rPr>
        <w:t xml:space="preserve"> of additional requests from her college, including changes to every one of her school’s degrees.</w:t>
      </w:r>
    </w:p>
    <w:p w14:paraId="3F3F1232" w14:textId="77777777" w:rsidR="00AA4004" w:rsidRDefault="00AA4004" w:rsidP="0019035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B8426BB" w14:textId="513FBF66" w:rsidR="00AA4004" w:rsidRDefault="00AA4004" w:rsidP="0019035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asked if the courses that will be replaced by this new course – ECON 325, 330, 331, and 332 – will go into deep freeze. Dr. Lin replied that the school will probably </w:t>
      </w:r>
      <w:r w:rsidR="006124DC">
        <w:rPr>
          <w:rFonts w:ascii="Times New Roman" w:eastAsia="Times New Roman" w:hAnsi="Times New Roman" w:cs="Times New Roman"/>
          <w:color w:val="000000"/>
          <w:sz w:val="22"/>
          <w:szCs w:val="22"/>
        </w:rPr>
        <w:t>send</w:t>
      </w:r>
      <w:r>
        <w:rPr>
          <w:rFonts w:ascii="Times New Roman" w:eastAsia="Times New Roman" w:hAnsi="Times New Roman" w:cs="Times New Roman"/>
          <w:color w:val="000000"/>
          <w:sz w:val="22"/>
          <w:szCs w:val="22"/>
        </w:rPr>
        <w:t xml:space="preserve"> a lot of their courses</w:t>
      </w:r>
      <w:r w:rsidR="006124DC">
        <w:rPr>
          <w:rFonts w:ascii="Times New Roman" w:eastAsia="Times New Roman" w:hAnsi="Times New Roman" w:cs="Times New Roman"/>
          <w:color w:val="000000"/>
          <w:sz w:val="22"/>
          <w:szCs w:val="22"/>
        </w:rPr>
        <w:t xml:space="preserve"> into deep freeze</w:t>
      </w:r>
      <w:r>
        <w:rPr>
          <w:rFonts w:ascii="Times New Roman" w:eastAsia="Times New Roman" w:hAnsi="Times New Roman" w:cs="Times New Roman"/>
          <w:color w:val="000000"/>
          <w:sz w:val="22"/>
          <w:szCs w:val="22"/>
        </w:rPr>
        <w:t xml:space="preserve"> to get them out of the catalog so that it is not misleading for students, but she does not want to completely delete them because it can affect transfer students. Ms. Prosise added that this can also affect students who come in under earlier catalogs. Dr. Lin reiterated that she wants to be honest in the catalog about what the school </w:t>
      </w:r>
      <w:r w:rsidR="00B75011">
        <w:rPr>
          <w:rFonts w:ascii="Times New Roman" w:eastAsia="Times New Roman" w:hAnsi="Times New Roman" w:cs="Times New Roman"/>
          <w:color w:val="000000"/>
          <w:sz w:val="22"/>
          <w:szCs w:val="22"/>
        </w:rPr>
        <w:t xml:space="preserve">can </w:t>
      </w:r>
      <w:r>
        <w:rPr>
          <w:rFonts w:ascii="Times New Roman" w:eastAsia="Times New Roman" w:hAnsi="Times New Roman" w:cs="Times New Roman"/>
          <w:color w:val="000000"/>
          <w:sz w:val="22"/>
          <w:szCs w:val="22"/>
        </w:rPr>
        <w:t>offer at the present time.</w:t>
      </w:r>
    </w:p>
    <w:p w14:paraId="57D095F8" w14:textId="77777777" w:rsidR="00190358" w:rsidRDefault="00190358" w:rsidP="001903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1BBD0E9" w14:textId="140E7F81" w:rsidR="00BD078A" w:rsidRPr="005D564A" w:rsidRDefault="00190358" w:rsidP="001903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1BF8DD55"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354FC066" w14:textId="4430CDB4" w:rsidR="009D5498" w:rsidRPr="00C95003"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u w:val="single"/>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2.</w:t>
      </w:r>
      <w:r w:rsidRPr="005D564A">
        <w:rPr>
          <w:rFonts w:ascii="Times New Roman" w:eastAsia="Times New Roman" w:hAnsi="Times New Roman" w:cs="Times New Roman"/>
          <w:color w:val="000000"/>
          <w:sz w:val="22"/>
          <w:szCs w:val="22"/>
        </w:rPr>
        <w:tab/>
        <w:t>Req</w:t>
      </w:r>
      <w:r w:rsidRPr="00C95003">
        <w:rPr>
          <w:rFonts w:ascii="Times New Roman" w:eastAsia="Times New Roman" w:hAnsi="Times New Roman" w:cs="Times New Roman"/>
          <w:color w:val="000000"/>
          <w:sz w:val="22"/>
          <w:szCs w:val="22"/>
          <w:u w:val="single"/>
        </w:rPr>
        <w:t>uests for Changes in Course Titles, Numbers, and Description</w:t>
      </w:r>
    </w:p>
    <w:p w14:paraId="4F94DD93"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p>
    <w:p w14:paraId="1D05260C"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MKTG 331, Promotional Concepts, 3 s.h.</w:t>
      </w:r>
    </w:p>
    <w:p w14:paraId="6991656F"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Current:</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MKTG 331, Promotional Concepts</w:t>
      </w:r>
    </w:p>
    <w:p w14:paraId="09ED53AE" w14:textId="77777777" w:rsidR="009D5498" w:rsidRDefault="009D5498" w:rsidP="009D549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Proposed:</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MKTG 443, Promotional Strategies</w:t>
      </w:r>
    </w:p>
    <w:p w14:paraId="1495D7FB" w14:textId="77777777" w:rsidR="00AA4004" w:rsidRDefault="00AA4004" w:rsidP="009D549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B7FDF5D" w14:textId="382B760F" w:rsidR="00AA4004" w:rsidRDefault="00AA4004" w:rsidP="00AA40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7B72D3">
        <w:rPr>
          <w:rFonts w:ascii="Times New Roman" w:eastAsia="Times New Roman" w:hAnsi="Times New Roman" w:cs="Times New Roman"/>
          <w:color w:val="000000"/>
          <w:sz w:val="22"/>
          <w:szCs w:val="22"/>
        </w:rPr>
        <w:t>changes to MKTG 331</w:t>
      </w:r>
      <w:r>
        <w:rPr>
          <w:rFonts w:ascii="Times New Roman" w:eastAsia="Times New Roman" w:hAnsi="Times New Roman" w:cs="Times New Roman"/>
          <w:color w:val="000000"/>
          <w:sz w:val="22"/>
          <w:szCs w:val="22"/>
        </w:rPr>
        <w:t xml:space="preserve"> (Intrieri/Razzaque)</w:t>
      </w:r>
    </w:p>
    <w:p w14:paraId="7A867149" w14:textId="77777777" w:rsidR="00AA4004" w:rsidRDefault="00AA4004" w:rsidP="00AA40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64DDEBF" w14:textId="23F23C1A" w:rsidR="00AA4004" w:rsidRDefault="00AA4004" w:rsidP="00AA400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Lin explained that the school is trying to serve multiple audiences, </w:t>
      </w:r>
      <w:r w:rsidR="006124DC">
        <w:rPr>
          <w:rFonts w:ascii="Times New Roman" w:eastAsia="Times New Roman" w:hAnsi="Times New Roman" w:cs="Times New Roman"/>
          <w:color w:val="000000"/>
          <w:sz w:val="22"/>
          <w:szCs w:val="22"/>
        </w:rPr>
        <w:t xml:space="preserve">and </w:t>
      </w:r>
      <w:r>
        <w:rPr>
          <w:rFonts w:ascii="Times New Roman" w:eastAsia="Times New Roman" w:hAnsi="Times New Roman" w:cs="Times New Roman"/>
          <w:color w:val="000000"/>
          <w:sz w:val="22"/>
          <w:szCs w:val="22"/>
        </w:rPr>
        <w:t>the</w:t>
      </w:r>
      <w:r w:rsidR="006124DC">
        <w:rPr>
          <w:rFonts w:ascii="Times New Roman" w:eastAsia="Times New Roman" w:hAnsi="Times New Roman" w:cs="Times New Roman"/>
          <w:color w:val="000000"/>
          <w:sz w:val="22"/>
          <w:szCs w:val="22"/>
        </w:rPr>
        <w:t>se</w:t>
      </w:r>
      <w:r>
        <w:rPr>
          <w:rFonts w:ascii="Times New Roman" w:eastAsia="Times New Roman" w:hAnsi="Times New Roman" w:cs="Times New Roman"/>
          <w:color w:val="000000"/>
          <w:sz w:val="22"/>
          <w:szCs w:val="22"/>
        </w:rPr>
        <w:t xml:space="preserve"> changes will allow them to serve both MBA and undergraduate students. She added that the content is appropriate for both, so it is pedagogically sound. </w:t>
      </w:r>
      <w:r w:rsidR="00B00569">
        <w:rPr>
          <w:rFonts w:ascii="Times New Roman" w:eastAsia="Times New Roman" w:hAnsi="Times New Roman" w:cs="Times New Roman"/>
          <w:color w:val="000000"/>
          <w:sz w:val="22"/>
          <w:szCs w:val="22"/>
        </w:rPr>
        <w:t xml:space="preserve">She added that </w:t>
      </w:r>
      <w:r w:rsidR="00B00569">
        <w:rPr>
          <w:rFonts w:ascii="Times New Roman" w:eastAsia="Times New Roman" w:hAnsi="Times New Roman" w:cs="Times New Roman"/>
          <w:color w:val="000000"/>
          <w:sz w:val="22"/>
          <w:szCs w:val="22"/>
        </w:rPr>
        <w:lastRenderedPageBreak/>
        <w:t xml:space="preserve">the reason these courses are being submitted to CCPI early is because they will also be going to the Graduate Council to request G designation. </w:t>
      </w:r>
    </w:p>
    <w:p w14:paraId="03C3B18B" w14:textId="77777777" w:rsidR="00B00569" w:rsidRDefault="00B00569" w:rsidP="00AA400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EA5FBA7" w14:textId="3D3F8BC9" w:rsidR="00B00569" w:rsidRDefault="00B00569" w:rsidP="00AA4004">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the next request, to change SCM 340 to SCM 440, states that it is “not open to students with credit in SCM 340.” She asked if a similar statement is needed for this request. Ms. Prosise </w:t>
      </w:r>
      <w:r w:rsidR="006124DC">
        <w:rPr>
          <w:rFonts w:ascii="Times New Roman" w:eastAsia="Times New Roman" w:hAnsi="Times New Roman" w:cs="Times New Roman"/>
          <w:color w:val="000000"/>
          <w:sz w:val="22"/>
          <w:szCs w:val="22"/>
        </w:rPr>
        <w:t>replied</w:t>
      </w:r>
      <w:r>
        <w:rPr>
          <w:rFonts w:ascii="Times New Roman" w:eastAsia="Times New Roman" w:hAnsi="Times New Roman" w:cs="Times New Roman"/>
          <w:color w:val="000000"/>
          <w:sz w:val="22"/>
          <w:szCs w:val="22"/>
        </w:rPr>
        <w:t xml:space="preserve"> that when a course number changes, it automatically stops students who have taken the course under the original number from enrolling in it</w:t>
      </w:r>
      <w:r w:rsidR="007B72D3">
        <w:rPr>
          <w:rFonts w:ascii="Times New Roman" w:eastAsia="Times New Roman" w:hAnsi="Times New Roman" w:cs="Times New Roman"/>
          <w:color w:val="000000"/>
          <w:sz w:val="22"/>
          <w:szCs w:val="22"/>
        </w:rPr>
        <w:t xml:space="preserve"> again</w:t>
      </w:r>
      <w:r>
        <w:rPr>
          <w:rFonts w:ascii="Times New Roman" w:eastAsia="Times New Roman" w:hAnsi="Times New Roman" w:cs="Times New Roman"/>
          <w:color w:val="000000"/>
          <w:sz w:val="22"/>
          <w:szCs w:val="22"/>
        </w:rPr>
        <w:t>. She added that as long as this mechanism is in place, it does not matter to her whether this statement is in the catalog or not, but if Dr. Lin wants to add it later, this can be done via email because it is a restriction rather than a change to the course description</w:t>
      </w:r>
      <w:r w:rsidR="007B72D3">
        <w:rPr>
          <w:rFonts w:ascii="Times New Roman" w:eastAsia="Times New Roman" w:hAnsi="Times New Roman" w:cs="Times New Roman"/>
          <w:color w:val="000000"/>
          <w:sz w:val="22"/>
          <w:szCs w:val="22"/>
        </w:rPr>
        <w:t xml:space="preserve"> and would not need to go through CCPI.</w:t>
      </w:r>
      <w:r>
        <w:rPr>
          <w:rFonts w:ascii="Times New Roman" w:eastAsia="Times New Roman" w:hAnsi="Times New Roman" w:cs="Times New Roman"/>
          <w:color w:val="000000"/>
          <w:sz w:val="22"/>
          <w:szCs w:val="22"/>
        </w:rPr>
        <w:t xml:space="preserve"> She will indicate in the catalog under MKTG 433 that it was formerly MKTG 331. </w:t>
      </w:r>
    </w:p>
    <w:p w14:paraId="03A8DD1D" w14:textId="77777777" w:rsidR="00AA4004" w:rsidRDefault="00AA4004" w:rsidP="00AA40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7859A5E" w14:textId="64525671" w:rsidR="00AA4004" w:rsidRPr="005D564A" w:rsidRDefault="00AA4004" w:rsidP="00AA40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70AFF374"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91BA0A7"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b.</w:t>
      </w:r>
      <w:r w:rsidRPr="005D564A">
        <w:rPr>
          <w:rFonts w:ascii="Times New Roman" w:eastAsia="Times New Roman" w:hAnsi="Times New Roman" w:cs="Times New Roman"/>
          <w:color w:val="000000"/>
          <w:sz w:val="22"/>
          <w:szCs w:val="22"/>
        </w:rPr>
        <w:tab/>
        <w:t>SCM 340, Transportation Management, 3 s.h.</w:t>
      </w:r>
    </w:p>
    <w:p w14:paraId="23EEF5B8"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right="-274"/>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b/>
          <w:color w:val="000000"/>
          <w:sz w:val="22"/>
          <w:szCs w:val="22"/>
        </w:rPr>
        <w:t>Current:</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SCM 340, Transportation Management</w:t>
      </w:r>
    </w:p>
    <w:p w14:paraId="21555F86"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ight="266"/>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Deals with the day-to-day buying and selling of transportation services. Reviews the basic job of a traffic manager, the decision variables considered by a traffic manager, the organization position of traffic management, and freight classifications and tariff interpretations. </w:t>
      </w:r>
    </w:p>
    <w:p w14:paraId="633E5CB0"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color w:val="000000"/>
          <w:sz w:val="22"/>
          <w:szCs w:val="22"/>
        </w:rPr>
      </w:pPr>
    </w:p>
    <w:p w14:paraId="6A76B0F0"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5D564A">
        <w:rPr>
          <w:rFonts w:ascii="Times New Roman" w:eastAsia="Times New Roman" w:hAnsi="Times New Roman" w:cs="Times New Roman"/>
          <w:b/>
          <w:color w:val="000000"/>
          <w:sz w:val="22"/>
          <w:szCs w:val="22"/>
        </w:rPr>
        <w:t>Proposed:</w:t>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SCM 440, Logistics Management</w:t>
      </w:r>
    </w:p>
    <w:p w14:paraId="666EE1B1"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i/>
          <w:color w:val="000000"/>
          <w:sz w:val="22"/>
          <w:szCs w:val="22"/>
        </w:rPr>
      </w:pP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b/>
          <w:color w:val="000000"/>
          <w:sz w:val="22"/>
          <w:szCs w:val="22"/>
        </w:rPr>
        <w:tab/>
      </w:r>
      <w:r w:rsidRPr="005D564A">
        <w:rPr>
          <w:rFonts w:ascii="Times New Roman" w:eastAsia="Times New Roman" w:hAnsi="Times New Roman" w:cs="Times New Roman"/>
          <w:color w:val="000000"/>
          <w:sz w:val="22"/>
          <w:szCs w:val="22"/>
        </w:rPr>
        <w:t xml:space="preserve">This course explores the physical distribution and transportation of goods within a technologically advanced global environment. It covers decision variables such as mode selection, 3PL services, cost/price analysis, material storage/handling solutions, risk, laws/regulations, and international shipping terms. </w:t>
      </w:r>
      <w:r w:rsidRPr="005D564A">
        <w:rPr>
          <w:rFonts w:ascii="Times New Roman" w:eastAsia="Times New Roman" w:hAnsi="Times New Roman" w:cs="Times New Roman"/>
          <w:i/>
          <w:color w:val="000000"/>
          <w:sz w:val="22"/>
          <w:szCs w:val="22"/>
        </w:rPr>
        <w:t xml:space="preserve">Not open to students with credit in SCM 340. </w:t>
      </w:r>
    </w:p>
    <w:p w14:paraId="77037E46" w14:textId="77777777" w:rsidR="00B00569" w:rsidRDefault="00B00569"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iCs/>
          <w:color w:val="000000"/>
          <w:sz w:val="22"/>
          <w:szCs w:val="22"/>
        </w:rPr>
      </w:pPr>
    </w:p>
    <w:p w14:paraId="4EB2463E" w14:textId="7D41E1A4" w:rsidR="00B00569" w:rsidRDefault="00B00569" w:rsidP="00B0056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7B72D3">
        <w:rPr>
          <w:rFonts w:ascii="Times New Roman" w:eastAsia="Times New Roman" w:hAnsi="Times New Roman" w:cs="Times New Roman"/>
          <w:color w:val="000000"/>
          <w:sz w:val="22"/>
          <w:szCs w:val="22"/>
        </w:rPr>
        <w:t>changes to SCM 340</w:t>
      </w:r>
      <w:r>
        <w:rPr>
          <w:rFonts w:ascii="Times New Roman" w:eastAsia="Times New Roman" w:hAnsi="Times New Roman" w:cs="Times New Roman"/>
          <w:color w:val="000000"/>
          <w:sz w:val="22"/>
          <w:szCs w:val="22"/>
        </w:rPr>
        <w:t xml:space="preserve"> (Intrieri/Piletic)</w:t>
      </w:r>
    </w:p>
    <w:p w14:paraId="23121F33" w14:textId="77777777" w:rsidR="00B00569" w:rsidRDefault="00B00569" w:rsidP="00B0056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219E17A" w14:textId="60D34B7C" w:rsidR="00B00569" w:rsidRDefault="00B00569" w:rsidP="00B00569">
      <w:pPr>
        <w:pBdr>
          <w:top w:val="nil"/>
          <w:left w:val="nil"/>
          <w:bottom w:val="nil"/>
          <w:right w:val="nil"/>
          <w:between w:val="nil"/>
        </w:pBdr>
        <w:tabs>
          <w:tab w:val="left" w:pos="720"/>
          <w:tab w:val="left" w:pos="1440"/>
          <w:tab w:val="left" w:pos="2160"/>
          <w:tab w:val="left" w:pos="2880"/>
          <w:tab w:val="left" w:pos="297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Lin said this is the same sort of change; the school has been collaps</w:t>
      </w:r>
      <w:r w:rsidR="008C6A54">
        <w:rPr>
          <w:rFonts w:ascii="Times New Roman" w:eastAsia="Times New Roman" w:hAnsi="Times New Roman" w:cs="Times New Roman"/>
          <w:color w:val="000000"/>
          <w:sz w:val="22"/>
          <w:szCs w:val="22"/>
        </w:rPr>
        <w:t>ing</w:t>
      </w:r>
      <w:r>
        <w:rPr>
          <w:rFonts w:ascii="Times New Roman" w:eastAsia="Times New Roman" w:hAnsi="Times New Roman" w:cs="Times New Roman"/>
          <w:color w:val="000000"/>
          <w:sz w:val="22"/>
          <w:szCs w:val="22"/>
        </w:rPr>
        <w:t xml:space="preserve"> its electives, rearrang</w:t>
      </w:r>
      <w:r w:rsidR="00CE6914">
        <w:rPr>
          <w:rFonts w:ascii="Times New Roman" w:eastAsia="Times New Roman" w:hAnsi="Times New Roman" w:cs="Times New Roman"/>
          <w:color w:val="000000"/>
          <w:sz w:val="22"/>
          <w:szCs w:val="22"/>
        </w:rPr>
        <w:t>ing</w:t>
      </w:r>
      <w:r>
        <w:rPr>
          <w:rFonts w:ascii="Times New Roman" w:eastAsia="Times New Roman" w:hAnsi="Times New Roman" w:cs="Times New Roman"/>
          <w:color w:val="000000"/>
          <w:sz w:val="22"/>
          <w:szCs w:val="22"/>
        </w:rPr>
        <w:t xml:space="preserve"> some content, and add</w:t>
      </w:r>
      <w:r w:rsidR="00CE6914">
        <w:rPr>
          <w:rFonts w:ascii="Times New Roman" w:eastAsia="Times New Roman" w:hAnsi="Times New Roman" w:cs="Times New Roman"/>
          <w:color w:val="000000"/>
          <w:sz w:val="22"/>
          <w:szCs w:val="22"/>
        </w:rPr>
        <w:t>ing</w:t>
      </w:r>
      <w:r>
        <w:rPr>
          <w:rFonts w:ascii="Times New Roman" w:eastAsia="Times New Roman" w:hAnsi="Times New Roman" w:cs="Times New Roman"/>
          <w:color w:val="000000"/>
          <w:sz w:val="22"/>
          <w:szCs w:val="22"/>
        </w:rPr>
        <w:t xml:space="preserve"> G designations.</w:t>
      </w:r>
    </w:p>
    <w:p w14:paraId="283D9177" w14:textId="77777777" w:rsidR="00B00569" w:rsidRDefault="00B00569" w:rsidP="00B0056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3FD1241" w14:textId="3C512A35" w:rsidR="00B00569" w:rsidRPr="00B00569" w:rsidRDefault="00B00569" w:rsidP="00B0056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46D542D4"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E719EB2"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t>E.</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Curricular Requests from the Department of Psychology</w:t>
      </w:r>
    </w:p>
    <w:p w14:paraId="67E21124"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6B8834B"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1.</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 for Change of Major</w:t>
      </w:r>
    </w:p>
    <w:p w14:paraId="4F91BFB1"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573D546"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Psychology</w:t>
      </w:r>
    </w:p>
    <w:p w14:paraId="3D633691" w14:textId="77777777" w:rsidR="008E71D7" w:rsidRDefault="008E71D7"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A0ED0F0" w14:textId="0DB97E80" w:rsidR="008E71D7" w:rsidRDefault="008E71D7" w:rsidP="008E71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7B72D3">
        <w:rPr>
          <w:rFonts w:ascii="Times New Roman" w:eastAsia="Times New Roman" w:hAnsi="Times New Roman" w:cs="Times New Roman"/>
          <w:color w:val="000000"/>
          <w:sz w:val="22"/>
          <w:szCs w:val="22"/>
        </w:rPr>
        <w:t>change to Psychology major</w:t>
      </w:r>
      <w:r>
        <w:rPr>
          <w:rFonts w:ascii="Times New Roman" w:eastAsia="Times New Roman" w:hAnsi="Times New Roman" w:cs="Times New Roman"/>
          <w:color w:val="000000"/>
          <w:sz w:val="22"/>
          <w:szCs w:val="22"/>
        </w:rPr>
        <w:t xml:space="preserve"> (Intrieri/Sheng)</w:t>
      </w:r>
    </w:p>
    <w:p w14:paraId="577EFC64" w14:textId="77777777" w:rsidR="008E71D7" w:rsidRDefault="008E71D7" w:rsidP="008E71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D6EB4E4" w14:textId="33DBE5D8" w:rsidR="008E71D7" w:rsidRDefault="008E71D7" w:rsidP="008E71D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Psychology Chair Dav</w:t>
      </w:r>
      <w:r w:rsidR="004E7318">
        <w:rPr>
          <w:rFonts w:ascii="Times New Roman" w:eastAsia="Times New Roman" w:hAnsi="Times New Roman" w:cs="Times New Roman"/>
          <w:color w:val="000000"/>
          <w:sz w:val="22"/>
          <w:szCs w:val="22"/>
        </w:rPr>
        <w:t>e</w:t>
      </w:r>
      <w:r>
        <w:rPr>
          <w:rFonts w:ascii="Times New Roman" w:eastAsia="Times New Roman" w:hAnsi="Times New Roman" w:cs="Times New Roman"/>
          <w:color w:val="000000"/>
          <w:sz w:val="22"/>
          <w:szCs w:val="22"/>
        </w:rPr>
        <w:t xml:space="preserve"> Lane explained this was prompted by the College of Arts and Sciences needing to bring their General Education curriculum in line with the </w:t>
      </w:r>
      <w:r w:rsidR="007B72D3">
        <w:rPr>
          <w:rFonts w:ascii="Times New Roman" w:eastAsia="Times New Roman" w:hAnsi="Times New Roman" w:cs="Times New Roman"/>
          <w:color w:val="000000"/>
          <w:sz w:val="22"/>
          <w:szCs w:val="22"/>
        </w:rPr>
        <w:t>U</w:t>
      </w:r>
      <w:r>
        <w:rPr>
          <w:rFonts w:ascii="Times New Roman" w:eastAsia="Times New Roman" w:hAnsi="Times New Roman" w:cs="Times New Roman"/>
          <w:color w:val="000000"/>
          <w:sz w:val="22"/>
          <w:szCs w:val="22"/>
        </w:rPr>
        <w:t>niversity Gen Ed requirements. He noted that the major will go from requiring 55 hours of General Educa</w:t>
      </w:r>
      <w:r w:rsidR="007B72D3">
        <w:rPr>
          <w:rFonts w:ascii="Times New Roman" w:eastAsia="Times New Roman" w:hAnsi="Times New Roman" w:cs="Times New Roman"/>
          <w:color w:val="000000"/>
          <w:sz w:val="22"/>
          <w:szCs w:val="22"/>
        </w:rPr>
        <w:t>t</w:t>
      </w:r>
      <w:r>
        <w:rPr>
          <w:rFonts w:ascii="Times New Roman" w:eastAsia="Times New Roman" w:hAnsi="Times New Roman" w:cs="Times New Roman"/>
          <w:color w:val="000000"/>
          <w:sz w:val="22"/>
          <w:szCs w:val="22"/>
        </w:rPr>
        <w:t xml:space="preserve">ion to 37, as mandated. </w:t>
      </w:r>
      <w:r w:rsidR="00DE58FC">
        <w:rPr>
          <w:rFonts w:ascii="Times New Roman" w:eastAsia="Times New Roman" w:hAnsi="Times New Roman" w:cs="Times New Roman"/>
          <w:color w:val="000000"/>
          <w:sz w:val="22"/>
          <w:szCs w:val="22"/>
        </w:rPr>
        <w:t xml:space="preserve">Dr. Lane related that another change coming from the college curriculum committee is that Bachelor of Science degrees, which include Psychology, are now required to </w:t>
      </w:r>
      <w:r w:rsidR="007B72D3">
        <w:rPr>
          <w:rFonts w:ascii="Times New Roman" w:eastAsia="Times New Roman" w:hAnsi="Times New Roman" w:cs="Times New Roman"/>
          <w:color w:val="000000"/>
          <w:sz w:val="22"/>
          <w:szCs w:val="22"/>
        </w:rPr>
        <w:t>include</w:t>
      </w:r>
      <w:r w:rsidR="00DE58FC">
        <w:rPr>
          <w:rFonts w:ascii="Times New Roman" w:eastAsia="Times New Roman" w:hAnsi="Times New Roman" w:cs="Times New Roman"/>
          <w:color w:val="000000"/>
          <w:sz w:val="22"/>
          <w:szCs w:val="22"/>
        </w:rPr>
        <w:t xml:space="preserve"> a one-year sequence of a science course </w:t>
      </w:r>
    </w:p>
    <w:p w14:paraId="35237C7E" w14:textId="77777777" w:rsidR="00DE58FC" w:rsidRDefault="00DE58FC" w:rsidP="008E71D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7F5C4D1" w14:textId="0DA8B384" w:rsidR="00DE58FC" w:rsidRDefault="00DE58FC" w:rsidP="008E71D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Lane </w:t>
      </w:r>
      <w:r w:rsidR="00C54B89">
        <w:rPr>
          <w:rFonts w:ascii="Times New Roman" w:eastAsia="Times New Roman" w:hAnsi="Times New Roman" w:cs="Times New Roman"/>
          <w:color w:val="000000"/>
          <w:sz w:val="22"/>
          <w:szCs w:val="22"/>
        </w:rPr>
        <w:t>indicated</w:t>
      </w:r>
      <w:r>
        <w:rPr>
          <w:rFonts w:ascii="Times New Roman" w:eastAsia="Times New Roman" w:hAnsi="Times New Roman" w:cs="Times New Roman"/>
          <w:color w:val="000000"/>
          <w:sz w:val="22"/>
          <w:szCs w:val="22"/>
        </w:rPr>
        <w:t xml:space="preserve"> that the department voted to eliminate PSY 492, the capstone experience, from being a degree requirement. He </w:t>
      </w:r>
      <w:r w:rsidR="007B72D3">
        <w:rPr>
          <w:rFonts w:ascii="Times New Roman" w:eastAsia="Times New Roman" w:hAnsi="Times New Roman" w:cs="Times New Roman"/>
          <w:color w:val="000000"/>
          <w:sz w:val="22"/>
          <w:szCs w:val="22"/>
        </w:rPr>
        <w:t>explained</w:t>
      </w:r>
      <w:r>
        <w:rPr>
          <w:rFonts w:ascii="Times New Roman" w:eastAsia="Times New Roman" w:hAnsi="Times New Roman" w:cs="Times New Roman"/>
          <w:color w:val="000000"/>
          <w:sz w:val="22"/>
          <w:szCs w:val="22"/>
        </w:rPr>
        <w:t xml:space="preserve"> that this course, which </w:t>
      </w:r>
      <w:r>
        <w:rPr>
          <w:rFonts w:ascii="Times New Roman" w:eastAsia="Times New Roman" w:hAnsi="Times New Roman" w:cs="Times New Roman"/>
          <w:color w:val="000000"/>
          <w:sz w:val="22"/>
          <w:szCs w:val="22"/>
        </w:rPr>
        <w:lastRenderedPageBreak/>
        <w:t xml:space="preserve">has </w:t>
      </w:r>
      <w:r w:rsidR="00C54B89">
        <w:rPr>
          <w:rFonts w:ascii="Times New Roman" w:eastAsia="Times New Roman" w:hAnsi="Times New Roman" w:cs="Times New Roman"/>
          <w:color w:val="000000"/>
          <w:sz w:val="22"/>
          <w:szCs w:val="22"/>
        </w:rPr>
        <w:t>existed</w:t>
      </w:r>
      <w:r>
        <w:rPr>
          <w:rFonts w:ascii="Times New Roman" w:eastAsia="Times New Roman" w:hAnsi="Times New Roman" w:cs="Times New Roman"/>
          <w:color w:val="000000"/>
          <w:sz w:val="22"/>
          <w:szCs w:val="22"/>
        </w:rPr>
        <w:t xml:space="preserve"> for about ten years, is basically an independent study where students work with a faculty member and write a big paper their senior year, often during their last semester. He told CCPI the department, after significant discussion, found that this course was not working as effectively as was hoped because </w:t>
      </w:r>
      <w:r w:rsidR="00E84F2C">
        <w:rPr>
          <w:rFonts w:ascii="Times New Roman" w:eastAsia="Times New Roman" w:hAnsi="Times New Roman" w:cs="Times New Roman"/>
          <w:color w:val="000000"/>
          <w:sz w:val="22"/>
          <w:szCs w:val="22"/>
        </w:rPr>
        <w:t xml:space="preserve">it has had some unanticipated consequences; students view it as a do-or-die, </w:t>
      </w:r>
      <w:r w:rsidR="00B75011">
        <w:rPr>
          <w:rFonts w:ascii="Times New Roman" w:eastAsia="Times New Roman" w:hAnsi="Times New Roman" w:cs="Times New Roman"/>
          <w:color w:val="000000"/>
          <w:sz w:val="22"/>
          <w:szCs w:val="22"/>
        </w:rPr>
        <w:t>high-stakes</w:t>
      </w:r>
      <w:r w:rsidR="00E84F2C">
        <w:rPr>
          <w:rFonts w:ascii="Times New Roman" w:eastAsia="Times New Roman" w:hAnsi="Times New Roman" w:cs="Times New Roman"/>
          <w:color w:val="000000"/>
          <w:sz w:val="22"/>
          <w:szCs w:val="22"/>
        </w:rPr>
        <w:t xml:space="preserve"> requirement that became a retention issue. He </w:t>
      </w:r>
      <w:r w:rsidR="007B72D3">
        <w:rPr>
          <w:rFonts w:ascii="Times New Roman" w:eastAsia="Times New Roman" w:hAnsi="Times New Roman" w:cs="Times New Roman"/>
          <w:color w:val="000000"/>
          <w:sz w:val="22"/>
          <w:szCs w:val="22"/>
        </w:rPr>
        <w:t>related</w:t>
      </w:r>
      <w:r w:rsidR="00E84F2C">
        <w:rPr>
          <w:rFonts w:ascii="Times New Roman" w:eastAsia="Times New Roman" w:hAnsi="Times New Roman" w:cs="Times New Roman"/>
          <w:color w:val="000000"/>
          <w:sz w:val="22"/>
          <w:szCs w:val="22"/>
        </w:rPr>
        <w:t xml:space="preserve"> that some students, independent of their academic skills, struggled to complete the paper in a timely manner, so the course seemed to have limited use and some significant downsides. Dr. Lane added that the department has added a 200-level introductory course to scientific writing, which is </w:t>
      </w:r>
      <w:r w:rsidR="007B72D3">
        <w:rPr>
          <w:rFonts w:ascii="Times New Roman" w:eastAsia="Times New Roman" w:hAnsi="Times New Roman" w:cs="Times New Roman"/>
          <w:color w:val="000000"/>
          <w:sz w:val="22"/>
          <w:szCs w:val="22"/>
        </w:rPr>
        <w:t>followed</w:t>
      </w:r>
      <w:r w:rsidR="00E84F2C">
        <w:rPr>
          <w:rFonts w:ascii="Times New Roman" w:eastAsia="Times New Roman" w:hAnsi="Times New Roman" w:cs="Times New Roman"/>
          <w:color w:val="000000"/>
          <w:sz w:val="22"/>
          <w:szCs w:val="22"/>
        </w:rPr>
        <w:t xml:space="preserve"> by a 300-level WID course, which was already in existence, which the department believes will work better because this will introduce writing earlier in the curriculum. </w:t>
      </w:r>
    </w:p>
    <w:p w14:paraId="2C69AE33" w14:textId="77777777" w:rsidR="005E7A5C" w:rsidRDefault="005E7A5C" w:rsidP="008E71D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074458F" w14:textId="67F8F50E" w:rsidR="005E7A5C" w:rsidRDefault="005E7A5C" w:rsidP="008E71D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Lane noted that all programs are now supposed to designate a Multicultural Perspectives course. He </w:t>
      </w:r>
      <w:r w:rsidR="007B72D3">
        <w:rPr>
          <w:rFonts w:ascii="Times New Roman" w:eastAsia="Times New Roman" w:hAnsi="Times New Roman" w:cs="Times New Roman"/>
          <w:color w:val="000000"/>
          <w:sz w:val="22"/>
          <w:szCs w:val="22"/>
        </w:rPr>
        <w:t xml:space="preserve">told CCPI </w:t>
      </w:r>
      <w:r>
        <w:rPr>
          <w:rFonts w:ascii="Times New Roman" w:eastAsia="Times New Roman" w:hAnsi="Times New Roman" w:cs="Times New Roman"/>
          <w:color w:val="000000"/>
          <w:sz w:val="22"/>
          <w:szCs w:val="22"/>
        </w:rPr>
        <w:t>that while they did not know where to add this on the form, the</w:t>
      </w:r>
      <w:r w:rsidR="007B72D3">
        <w:rPr>
          <w:rFonts w:ascii="Times New Roman" w:eastAsia="Times New Roman" w:hAnsi="Times New Roman" w:cs="Times New Roman"/>
          <w:color w:val="000000"/>
          <w:sz w:val="22"/>
          <w:szCs w:val="22"/>
        </w:rPr>
        <w:t xml:space="preserve"> department</w:t>
      </w:r>
      <w:r>
        <w:rPr>
          <w:rFonts w:ascii="Times New Roman" w:eastAsia="Times New Roman" w:hAnsi="Times New Roman" w:cs="Times New Roman"/>
          <w:color w:val="000000"/>
          <w:sz w:val="22"/>
          <w:szCs w:val="22"/>
        </w:rPr>
        <w:t xml:space="preserve"> wanted to have in writing that Psychology students could meet this graduation requirement by completing any course that is currently designated as </w:t>
      </w:r>
      <w:r w:rsidR="007B72D3">
        <w:rPr>
          <w:rFonts w:ascii="Times New Roman" w:eastAsia="Times New Roman" w:hAnsi="Times New Roman" w:cs="Times New Roman"/>
          <w:color w:val="000000"/>
          <w:sz w:val="22"/>
          <w:szCs w:val="22"/>
        </w:rPr>
        <w:t>M</w:t>
      </w:r>
      <w:r>
        <w:rPr>
          <w:rFonts w:ascii="Times New Roman" w:eastAsia="Times New Roman" w:hAnsi="Times New Roman" w:cs="Times New Roman"/>
          <w:color w:val="000000"/>
          <w:sz w:val="22"/>
          <w:szCs w:val="22"/>
        </w:rPr>
        <w:t xml:space="preserve">ulticultural; this statement was added under the chart. Ms. Prosise noted that the Multicultural Perspectives designation will replace the current Global Issues designation with a special symbol under the table. </w:t>
      </w:r>
    </w:p>
    <w:p w14:paraId="45723891" w14:textId="77777777" w:rsidR="008E71D7" w:rsidRDefault="008E71D7" w:rsidP="008E71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38E6D95" w14:textId="38F6896A" w:rsidR="008E71D7" w:rsidRPr="005D564A" w:rsidRDefault="008E71D7" w:rsidP="008E71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 8 YES – 0 NO – 0 ABSTENTIONS</w:t>
      </w:r>
    </w:p>
    <w:p w14:paraId="67C9AE73"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F3671AE" w14:textId="424CAB55"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2.</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Requests for Changes of Options</w:t>
      </w:r>
    </w:p>
    <w:p w14:paraId="26B3FC60"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p>
    <w:p w14:paraId="61E5B262" w14:textId="3178B599"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Forensic Psychology</w:t>
      </w:r>
    </w:p>
    <w:p w14:paraId="26F83F5E" w14:textId="77777777" w:rsidR="00815337" w:rsidRDefault="00815337"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2F5ED97" w14:textId="5B0490F0" w:rsidR="00815337" w:rsidRDefault="00815337" w:rsidP="008153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Forensic Psychology (Intrieri/Bowers Sharpe)</w:t>
      </w:r>
    </w:p>
    <w:p w14:paraId="1824A0B8" w14:textId="77777777" w:rsidR="00815337" w:rsidRDefault="00815337" w:rsidP="008153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23C86BF" w14:textId="16D94644" w:rsidR="00815337" w:rsidRDefault="00815337" w:rsidP="0081533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Lane observed that the directed electives are currently 18 s.h. to be chosen from a list of subject courses; that is being changed to 15 s.h. He</w:t>
      </w:r>
      <w:r w:rsidR="009C1421">
        <w:rPr>
          <w:rFonts w:ascii="Times New Roman" w:eastAsia="Times New Roman" w:hAnsi="Times New Roman" w:cs="Times New Roman"/>
          <w:color w:val="000000"/>
          <w:sz w:val="22"/>
          <w:szCs w:val="22"/>
        </w:rPr>
        <w:t xml:space="preserve"> added that one course that was formerly listed further down, PSY 434, is being moved to this category</w:t>
      </w:r>
      <w:r w:rsidR="00287FCE">
        <w:rPr>
          <w:rFonts w:ascii="Times New Roman" w:eastAsia="Times New Roman" w:hAnsi="Times New Roman" w:cs="Times New Roman"/>
          <w:color w:val="000000"/>
          <w:sz w:val="22"/>
          <w:szCs w:val="22"/>
        </w:rPr>
        <w:t xml:space="preserve"> from the Forensically-Related Courses category, which is being increased from 12 s.h. to 15 s.h. to meet the requirement that comprehensive majors have 15 hours from outside their discipline. He noted the minor is being eliminated because comprehensive majors cannot require a minor. He said the final change is that several open electives have been added as a result of the change to General Education; these are intended to let students have the freedom to craft the kind of curriculum that works best for them. </w:t>
      </w:r>
    </w:p>
    <w:p w14:paraId="028B4730" w14:textId="77777777" w:rsidR="00287FCE" w:rsidRDefault="00287FCE" w:rsidP="0081533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F1BEBCC" w14:textId="39FFB203" w:rsidR="00287FCE" w:rsidRDefault="00287FCE" w:rsidP="00815337">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noted that the form says students must take six hours of PSY 490, to be taken twice with different topics. She asked if it is always offered in three-hour increments; Dr. Lane replied that it is. </w:t>
      </w:r>
    </w:p>
    <w:p w14:paraId="4FA86DA1" w14:textId="77777777" w:rsidR="00815337" w:rsidRDefault="00815337" w:rsidP="008153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F501A38" w14:textId="31B12DEC" w:rsidR="00815337" w:rsidRDefault="00815337"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FC1C51">
        <w:rPr>
          <w:rFonts w:ascii="Times New Roman" w:eastAsia="Times New Roman" w:hAnsi="Times New Roman" w:cs="Times New Roman"/>
          <w:b/>
          <w:bCs/>
          <w:color w:val="000000"/>
          <w:sz w:val="22"/>
          <w:szCs w:val="22"/>
        </w:rPr>
        <w:t xml:space="preserve">MOTION APPROVED </w:t>
      </w:r>
      <w:r w:rsidR="0050647E">
        <w:rPr>
          <w:rFonts w:ascii="Times New Roman" w:eastAsia="Times New Roman" w:hAnsi="Times New Roman" w:cs="Times New Roman"/>
          <w:b/>
          <w:bCs/>
          <w:color w:val="000000"/>
          <w:sz w:val="22"/>
          <w:szCs w:val="22"/>
        </w:rPr>
        <w:t>7</w:t>
      </w:r>
      <w:r w:rsidRPr="00FC1C51">
        <w:rPr>
          <w:rFonts w:ascii="Times New Roman" w:eastAsia="Times New Roman" w:hAnsi="Times New Roman" w:cs="Times New Roman"/>
          <w:b/>
          <w:bCs/>
          <w:color w:val="000000"/>
          <w:sz w:val="22"/>
          <w:szCs w:val="22"/>
        </w:rPr>
        <w:t xml:space="preserve"> YES – 0 NO – 0 ABSTENTIONS</w:t>
      </w:r>
    </w:p>
    <w:p w14:paraId="312B5122" w14:textId="77777777" w:rsidR="00287FCE" w:rsidRPr="005D564A"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3F94CB1"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b.</w:t>
      </w:r>
      <w:r w:rsidRPr="005D564A">
        <w:rPr>
          <w:rFonts w:ascii="Times New Roman" w:eastAsia="Times New Roman" w:hAnsi="Times New Roman" w:cs="Times New Roman"/>
          <w:color w:val="000000"/>
          <w:sz w:val="22"/>
          <w:szCs w:val="22"/>
        </w:rPr>
        <w:tab/>
        <w:t>Psychology</w:t>
      </w:r>
    </w:p>
    <w:p w14:paraId="7078C2BF" w14:textId="5BACED87" w:rsidR="009D5498" w:rsidRPr="00C95003"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65D447F6" w14:textId="11319310" w:rsidR="00287FCE"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w:t>
      </w:r>
      <w:r w:rsidR="004E7318">
        <w:rPr>
          <w:rFonts w:ascii="Times New Roman" w:eastAsia="Times New Roman" w:hAnsi="Times New Roman" w:cs="Times New Roman"/>
          <w:color w:val="000000"/>
          <w:sz w:val="22"/>
          <w:szCs w:val="22"/>
        </w:rPr>
        <w:t xml:space="preserve"> the</w:t>
      </w:r>
      <w:r>
        <w:rPr>
          <w:rFonts w:ascii="Times New Roman" w:eastAsia="Times New Roman" w:hAnsi="Times New Roman" w:cs="Times New Roman"/>
          <w:color w:val="000000"/>
          <w:sz w:val="22"/>
          <w:szCs w:val="22"/>
        </w:rPr>
        <w:t xml:space="preserve"> </w:t>
      </w:r>
      <w:r w:rsidR="004E7318">
        <w:rPr>
          <w:rFonts w:ascii="Times New Roman" w:eastAsia="Times New Roman" w:hAnsi="Times New Roman" w:cs="Times New Roman"/>
          <w:color w:val="000000"/>
          <w:sz w:val="22"/>
          <w:szCs w:val="22"/>
        </w:rPr>
        <w:t>Psychology option</w:t>
      </w:r>
      <w:r>
        <w:rPr>
          <w:rFonts w:ascii="Times New Roman" w:eastAsia="Times New Roman" w:hAnsi="Times New Roman" w:cs="Times New Roman"/>
          <w:color w:val="000000"/>
          <w:sz w:val="22"/>
          <w:szCs w:val="22"/>
        </w:rPr>
        <w:t xml:space="preserve"> (Intrieri/Razzaque)</w:t>
      </w:r>
    </w:p>
    <w:p w14:paraId="2305E42E" w14:textId="77777777" w:rsidR="00287FCE"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1DDFAC5" w14:textId="3B994A1C" w:rsidR="00287FCE" w:rsidRDefault="00287FCE" w:rsidP="00287FCE">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Lane explained that these changes simpl</w:t>
      </w:r>
      <w:r w:rsidR="00E22474">
        <w:rPr>
          <w:rFonts w:ascii="Times New Roman" w:eastAsia="Times New Roman" w:hAnsi="Times New Roman" w:cs="Times New Roman"/>
          <w:color w:val="000000"/>
          <w:sz w:val="22"/>
          <w:szCs w:val="22"/>
        </w:rPr>
        <w:t>y</w:t>
      </w:r>
      <w:r>
        <w:rPr>
          <w:rFonts w:ascii="Times New Roman" w:eastAsia="Times New Roman" w:hAnsi="Times New Roman" w:cs="Times New Roman"/>
          <w:color w:val="000000"/>
          <w:sz w:val="22"/>
          <w:szCs w:val="22"/>
        </w:rPr>
        <w:t xml:space="preserve"> reflect the changes to General Education which resulted in changes to the open electives; those classes are being moved from </w:t>
      </w:r>
      <w:r w:rsidR="007B72D3">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 xml:space="preserve">Gen Ed to </w:t>
      </w:r>
      <w:r w:rsidR="007B72D3">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Open Electives</w:t>
      </w:r>
      <w:r w:rsidR="007B72D3">
        <w:rPr>
          <w:rFonts w:ascii="Times New Roman" w:eastAsia="Times New Roman" w:hAnsi="Times New Roman" w:cs="Times New Roman"/>
          <w:color w:val="000000"/>
          <w:sz w:val="22"/>
          <w:szCs w:val="22"/>
        </w:rPr>
        <w:t xml:space="preserve"> category</w:t>
      </w:r>
      <w:r>
        <w:rPr>
          <w:rFonts w:ascii="Times New Roman" w:eastAsia="Times New Roman" w:hAnsi="Times New Roman" w:cs="Times New Roman"/>
          <w:color w:val="000000"/>
          <w:sz w:val="22"/>
          <w:szCs w:val="22"/>
        </w:rPr>
        <w:t xml:space="preserve">. </w:t>
      </w:r>
    </w:p>
    <w:p w14:paraId="1BD99491" w14:textId="77777777" w:rsidR="00287FCE"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5253D3F" w14:textId="7958C4A9" w:rsidR="00287FCE" w:rsidRPr="00FC1C51"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FC1C51">
        <w:rPr>
          <w:rFonts w:ascii="Times New Roman" w:eastAsia="Times New Roman" w:hAnsi="Times New Roman" w:cs="Times New Roman"/>
          <w:b/>
          <w:bCs/>
          <w:color w:val="000000"/>
          <w:sz w:val="22"/>
          <w:szCs w:val="22"/>
        </w:rPr>
        <w:t xml:space="preserve">MOTION APPROVED </w:t>
      </w:r>
      <w:r w:rsidR="0050647E">
        <w:rPr>
          <w:rFonts w:ascii="Times New Roman" w:eastAsia="Times New Roman" w:hAnsi="Times New Roman" w:cs="Times New Roman"/>
          <w:b/>
          <w:bCs/>
          <w:color w:val="000000"/>
          <w:sz w:val="22"/>
          <w:szCs w:val="22"/>
        </w:rPr>
        <w:t xml:space="preserve">7 </w:t>
      </w:r>
      <w:r w:rsidRPr="00FC1C51">
        <w:rPr>
          <w:rFonts w:ascii="Times New Roman" w:eastAsia="Times New Roman" w:hAnsi="Times New Roman" w:cs="Times New Roman"/>
          <w:b/>
          <w:bCs/>
          <w:color w:val="000000"/>
          <w:sz w:val="22"/>
          <w:szCs w:val="22"/>
        </w:rPr>
        <w:t>YES – 0 NO – 0 ABSTENTIONS</w:t>
      </w:r>
    </w:p>
    <w:p w14:paraId="63D41923"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AD54860"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1.</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Requests for Changes of Majors</w:t>
      </w:r>
    </w:p>
    <w:p w14:paraId="434683F6"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3413C3A"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a.</w:t>
      </w:r>
      <w:r w:rsidRPr="005D564A">
        <w:rPr>
          <w:rFonts w:ascii="Times New Roman" w:eastAsia="Times New Roman" w:hAnsi="Times New Roman" w:cs="Times New Roman"/>
          <w:color w:val="000000"/>
          <w:sz w:val="22"/>
          <w:szCs w:val="22"/>
        </w:rPr>
        <w:tab/>
        <w:t>Anthropology</w:t>
      </w:r>
    </w:p>
    <w:p w14:paraId="119119F1" w14:textId="77777777" w:rsidR="00287FCE" w:rsidRDefault="00287FCE"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C91992F" w14:textId="49E20C34" w:rsidR="00287FCE"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w:t>
      </w:r>
      <w:r w:rsidR="004E7318">
        <w:rPr>
          <w:rFonts w:ascii="Times New Roman" w:eastAsia="Times New Roman" w:hAnsi="Times New Roman" w:cs="Times New Roman"/>
          <w:color w:val="000000"/>
          <w:sz w:val="22"/>
          <w:szCs w:val="22"/>
        </w:rPr>
        <w:t xml:space="preserve">the Anthropology </w:t>
      </w:r>
      <w:r w:rsidR="007B72D3">
        <w:rPr>
          <w:rFonts w:ascii="Times New Roman" w:eastAsia="Times New Roman" w:hAnsi="Times New Roman" w:cs="Times New Roman"/>
          <w:color w:val="000000"/>
          <w:sz w:val="22"/>
          <w:szCs w:val="22"/>
        </w:rPr>
        <w:t xml:space="preserve">major </w:t>
      </w:r>
      <w:r>
        <w:rPr>
          <w:rFonts w:ascii="Times New Roman" w:eastAsia="Times New Roman" w:hAnsi="Times New Roman" w:cs="Times New Roman"/>
          <w:color w:val="000000"/>
          <w:sz w:val="22"/>
          <w:szCs w:val="22"/>
        </w:rPr>
        <w:t>(Intrieri/</w:t>
      </w:r>
      <w:r w:rsidR="004E7318">
        <w:rPr>
          <w:rFonts w:ascii="Times New Roman" w:eastAsia="Times New Roman" w:hAnsi="Times New Roman" w:cs="Times New Roman"/>
          <w:color w:val="000000"/>
          <w:sz w:val="22"/>
          <w:szCs w:val="22"/>
        </w:rPr>
        <w:t>Razzaque</w:t>
      </w:r>
      <w:r>
        <w:rPr>
          <w:rFonts w:ascii="Times New Roman" w:eastAsia="Times New Roman" w:hAnsi="Times New Roman" w:cs="Times New Roman"/>
          <w:color w:val="000000"/>
          <w:sz w:val="22"/>
          <w:szCs w:val="22"/>
        </w:rPr>
        <w:t>)</w:t>
      </w:r>
    </w:p>
    <w:p w14:paraId="1AC2D1E0" w14:textId="77777777" w:rsidR="004E7318" w:rsidRDefault="004E7318"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0E11827" w14:textId="73959D15" w:rsidR="004E7318" w:rsidRDefault="007B72D3" w:rsidP="004E7318">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Chair of Sociology</w:t>
      </w:r>
      <w:r w:rsidR="004E7318">
        <w:rPr>
          <w:rFonts w:ascii="Times New Roman" w:eastAsia="Times New Roman" w:hAnsi="Times New Roman" w:cs="Times New Roman"/>
          <w:color w:val="000000"/>
          <w:sz w:val="22"/>
          <w:szCs w:val="22"/>
        </w:rPr>
        <w:t xml:space="preserve"> and Anthropology</w:t>
      </w:r>
      <w:r>
        <w:rPr>
          <w:rFonts w:ascii="Times New Roman" w:eastAsia="Times New Roman" w:hAnsi="Times New Roman" w:cs="Times New Roman"/>
          <w:color w:val="000000"/>
          <w:sz w:val="22"/>
          <w:szCs w:val="22"/>
        </w:rPr>
        <w:t xml:space="preserve">, </w:t>
      </w:r>
      <w:r w:rsidR="004E7318">
        <w:rPr>
          <w:rFonts w:ascii="Times New Roman" w:eastAsia="Times New Roman" w:hAnsi="Times New Roman" w:cs="Times New Roman"/>
          <w:color w:val="000000"/>
          <w:sz w:val="22"/>
          <w:szCs w:val="22"/>
        </w:rPr>
        <w:t>Tawnya Adkins Covert</w:t>
      </w:r>
      <w:r>
        <w:rPr>
          <w:rFonts w:ascii="Times New Roman" w:eastAsia="Times New Roman" w:hAnsi="Times New Roman" w:cs="Times New Roman"/>
          <w:color w:val="000000"/>
          <w:sz w:val="22"/>
          <w:szCs w:val="22"/>
        </w:rPr>
        <w:t xml:space="preserve">, </w:t>
      </w:r>
      <w:r w:rsidR="004E7318">
        <w:rPr>
          <w:rFonts w:ascii="Times New Roman" w:eastAsia="Times New Roman" w:hAnsi="Times New Roman" w:cs="Times New Roman"/>
          <w:color w:val="000000"/>
          <w:sz w:val="22"/>
          <w:szCs w:val="22"/>
        </w:rPr>
        <w:t xml:space="preserve">explained that, similar to Psychology, in order to comply with the university’s new General Education curriculum, </w:t>
      </w:r>
      <w:r w:rsidR="00D0588F">
        <w:rPr>
          <w:rFonts w:ascii="Times New Roman" w:eastAsia="Times New Roman" w:hAnsi="Times New Roman" w:cs="Times New Roman"/>
          <w:color w:val="000000"/>
          <w:sz w:val="22"/>
          <w:szCs w:val="22"/>
        </w:rPr>
        <w:t xml:space="preserve">Gen Ed </w:t>
      </w:r>
      <w:r w:rsidR="004E7318">
        <w:rPr>
          <w:rFonts w:ascii="Times New Roman" w:eastAsia="Times New Roman" w:hAnsi="Times New Roman" w:cs="Times New Roman"/>
          <w:color w:val="000000"/>
          <w:sz w:val="22"/>
          <w:szCs w:val="22"/>
        </w:rPr>
        <w:t xml:space="preserve">courses </w:t>
      </w:r>
      <w:r w:rsidR="00D0588F">
        <w:rPr>
          <w:rFonts w:ascii="Times New Roman" w:eastAsia="Times New Roman" w:hAnsi="Times New Roman" w:cs="Times New Roman"/>
          <w:color w:val="000000"/>
          <w:sz w:val="22"/>
          <w:szCs w:val="22"/>
        </w:rPr>
        <w:t xml:space="preserve">for both majors </w:t>
      </w:r>
      <w:r w:rsidR="004E7318">
        <w:rPr>
          <w:rFonts w:ascii="Times New Roman" w:eastAsia="Times New Roman" w:hAnsi="Times New Roman" w:cs="Times New Roman"/>
          <w:color w:val="000000"/>
          <w:sz w:val="22"/>
          <w:szCs w:val="22"/>
        </w:rPr>
        <w:t xml:space="preserve">are being moved into Open Electives to provide additional flexibility for students. </w:t>
      </w:r>
      <w:r w:rsidR="00E52641">
        <w:rPr>
          <w:rFonts w:ascii="Times New Roman" w:eastAsia="Times New Roman" w:hAnsi="Times New Roman" w:cs="Times New Roman"/>
          <w:color w:val="000000"/>
          <w:sz w:val="22"/>
          <w:szCs w:val="22"/>
        </w:rPr>
        <w:t>She stated that the department wanted to keep th</w:t>
      </w:r>
      <w:r>
        <w:rPr>
          <w:rFonts w:ascii="Times New Roman" w:eastAsia="Times New Roman" w:hAnsi="Times New Roman" w:cs="Times New Roman"/>
          <w:color w:val="000000"/>
          <w:sz w:val="22"/>
          <w:szCs w:val="22"/>
        </w:rPr>
        <w:t>e new Multicultural Perspectives graduation requirement</w:t>
      </w:r>
      <w:r w:rsidR="00E52641">
        <w:rPr>
          <w:rFonts w:ascii="Times New Roman" w:eastAsia="Times New Roman" w:hAnsi="Times New Roman" w:cs="Times New Roman"/>
          <w:color w:val="000000"/>
          <w:sz w:val="22"/>
          <w:szCs w:val="22"/>
        </w:rPr>
        <w:t xml:space="preserve"> as broad as possible</w:t>
      </w:r>
      <w:r>
        <w:rPr>
          <w:rFonts w:ascii="Times New Roman" w:eastAsia="Times New Roman" w:hAnsi="Times New Roman" w:cs="Times New Roman"/>
          <w:color w:val="000000"/>
          <w:sz w:val="22"/>
          <w:szCs w:val="22"/>
        </w:rPr>
        <w:t xml:space="preserve">, </w:t>
      </w:r>
      <w:r w:rsidR="00E52641">
        <w:rPr>
          <w:rFonts w:ascii="Times New Roman" w:eastAsia="Times New Roman" w:hAnsi="Times New Roman" w:cs="Times New Roman"/>
          <w:color w:val="000000"/>
          <w:sz w:val="22"/>
          <w:szCs w:val="22"/>
        </w:rPr>
        <w:t xml:space="preserve">so </w:t>
      </w:r>
      <w:r>
        <w:rPr>
          <w:rFonts w:ascii="Times New Roman" w:eastAsia="Times New Roman" w:hAnsi="Times New Roman" w:cs="Times New Roman"/>
          <w:color w:val="000000"/>
          <w:sz w:val="22"/>
          <w:szCs w:val="22"/>
        </w:rPr>
        <w:t xml:space="preserve">they will </w:t>
      </w:r>
      <w:r w:rsidR="00E52641">
        <w:rPr>
          <w:rFonts w:ascii="Times New Roman" w:eastAsia="Times New Roman" w:hAnsi="Times New Roman" w:cs="Times New Roman"/>
          <w:color w:val="000000"/>
          <w:sz w:val="22"/>
          <w:szCs w:val="22"/>
        </w:rPr>
        <w:t xml:space="preserve">allow students to complete it with any approved foreign language requirement, any course designated as Multicultural, or any approved study abroad program. </w:t>
      </w:r>
    </w:p>
    <w:p w14:paraId="063D831F" w14:textId="77777777" w:rsidR="0050647E" w:rsidRDefault="0050647E" w:rsidP="004E7318">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F0D8868" w14:textId="00156D8F" w:rsidR="0050647E" w:rsidRDefault="0050647E" w:rsidP="004E7318">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noted that ANTH 424 says it is repeatable up to 6 s.h. for different projects. She asked if only 3 s.h. may count toward the major. Dr. Adkins Covert confirmed this is correct. Ms. Van Dyke noted that ANTH 426 indicates it is repeatable to 12 s.h. and asked if only 6 s.h. can count toward the major. Dr. Adkins Covert confirmed this is correct because field schools can be quite intensive, and although a student may work all summer in a field school</w:t>
      </w:r>
      <w:r w:rsidR="00CA4B25">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the department cannot give them that many hours toward completion of the major. </w:t>
      </w:r>
    </w:p>
    <w:p w14:paraId="05DF7C99" w14:textId="77777777" w:rsidR="00D0588F" w:rsidRDefault="00D0588F" w:rsidP="004E7318">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2800C60" w14:textId="06E73217" w:rsidR="00D0588F" w:rsidRPr="00D0588F" w:rsidRDefault="00D0588F" w:rsidP="004E7318">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D0588F">
        <w:rPr>
          <w:rFonts w:ascii="Times New Roman" w:eastAsia="Times New Roman" w:hAnsi="Times New Roman" w:cs="Times New Roman"/>
          <w:b/>
          <w:bCs/>
          <w:color w:val="000000"/>
          <w:sz w:val="22"/>
          <w:szCs w:val="22"/>
        </w:rPr>
        <w:t>Changes:</w:t>
      </w:r>
    </w:p>
    <w:p w14:paraId="3EB932E5" w14:textId="5DC4770F" w:rsidR="00D0588F" w:rsidRDefault="00D0588F" w:rsidP="00D0588F">
      <w:pPr>
        <w:pStyle w:val="ListParagraph"/>
        <w:numPr>
          <w:ilvl w:val="0"/>
          <w:numId w:val="45"/>
        </w:num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minor hours to 16 rather than “same.”</w:t>
      </w:r>
    </w:p>
    <w:p w14:paraId="24602A49" w14:textId="530D22F1" w:rsidR="00D0588F" w:rsidRPr="00D0588F" w:rsidRDefault="00D0588F" w:rsidP="00D0588F">
      <w:pPr>
        <w:pStyle w:val="ListParagraph"/>
        <w:numPr>
          <w:ilvl w:val="0"/>
          <w:numId w:val="45"/>
        </w:num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Under Summary of Changes, replace 31 with 34 hours to address the change to General Education.</w:t>
      </w:r>
    </w:p>
    <w:p w14:paraId="38AE75CB" w14:textId="77777777" w:rsidR="00287FCE"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7E9BECC" w14:textId="09DB40EE" w:rsidR="00287FCE" w:rsidRPr="00FC1C51" w:rsidRDefault="00287FCE" w:rsidP="00287FC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FC1C51">
        <w:rPr>
          <w:rFonts w:ascii="Times New Roman" w:eastAsia="Times New Roman" w:hAnsi="Times New Roman" w:cs="Times New Roman"/>
          <w:b/>
          <w:bCs/>
          <w:color w:val="000000"/>
          <w:sz w:val="22"/>
          <w:szCs w:val="22"/>
        </w:rPr>
        <w:t>MOTION APPROVED</w:t>
      </w:r>
      <w:r w:rsidR="0050647E">
        <w:rPr>
          <w:rFonts w:ascii="Times New Roman" w:eastAsia="Times New Roman" w:hAnsi="Times New Roman" w:cs="Times New Roman"/>
          <w:b/>
          <w:bCs/>
          <w:color w:val="000000"/>
          <w:sz w:val="22"/>
          <w:szCs w:val="22"/>
        </w:rPr>
        <w:t xml:space="preserve"> WITH CHANGES</w:t>
      </w:r>
      <w:r w:rsidRPr="00FC1C51">
        <w:rPr>
          <w:rFonts w:ascii="Times New Roman" w:eastAsia="Times New Roman" w:hAnsi="Times New Roman" w:cs="Times New Roman"/>
          <w:b/>
          <w:bCs/>
          <w:color w:val="000000"/>
          <w:sz w:val="22"/>
          <w:szCs w:val="22"/>
        </w:rPr>
        <w:t xml:space="preserve"> </w:t>
      </w:r>
      <w:r w:rsidR="0050647E">
        <w:rPr>
          <w:rFonts w:ascii="Times New Roman" w:eastAsia="Times New Roman" w:hAnsi="Times New Roman" w:cs="Times New Roman"/>
          <w:b/>
          <w:bCs/>
          <w:color w:val="000000"/>
          <w:sz w:val="22"/>
          <w:szCs w:val="22"/>
        </w:rPr>
        <w:t>7</w:t>
      </w:r>
      <w:r w:rsidRPr="00FC1C51">
        <w:rPr>
          <w:rFonts w:ascii="Times New Roman" w:eastAsia="Times New Roman" w:hAnsi="Times New Roman" w:cs="Times New Roman"/>
          <w:b/>
          <w:bCs/>
          <w:color w:val="000000"/>
          <w:sz w:val="22"/>
          <w:szCs w:val="22"/>
        </w:rPr>
        <w:t xml:space="preserve"> YES – 0 NO – 0 ABSTENTIONS</w:t>
      </w:r>
    </w:p>
    <w:p w14:paraId="4C6AE9A1" w14:textId="77777777" w:rsidR="00287FCE" w:rsidRPr="005D564A" w:rsidRDefault="00287FCE"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8B037F6" w14:textId="77777777" w:rsidR="009D5498"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r>
      <w:r w:rsidRPr="005D564A">
        <w:rPr>
          <w:rFonts w:ascii="Times New Roman" w:eastAsia="Times New Roman" w:hAnsi="Times New Roman" w:cs="Times New Roman"/>
          <w:color w:val="000000"/>
          <w:sz w:val="22"/>
          <w:szCs w:val="22"/>
        </w:rPr>
        <w:tab/>
        <w:t>b.</w:t>
      </w:r>
      <w:r w:rsidRPr="005D564A">
        <w:rPr>
          <w:rFonts w:ascii="Times New Roman" w:eastAsia="Times New Roman" w:hAnsi="Times New Roman" w:cs="Times New Roman"/>
          <w:color w:val="000000"/>
          <w:sz w:val="22"/>
          <w:szCs w:val="22"/>
        </w:rPr>
        <w:tab/>
        <w:t>Sociology</w:t>
      </w:r>
    </w:p>
    <w:p w14:paraId="059A5F46" w14:textId="77777777" w:rsidR="00D0588F" w:rsidRDefault="00D0588F"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EBC3A29" w14:textId="6B8680C6" w:rsidR="00D0588F" w:rsidRDefault="00D0588F" w:rsidP="00D058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the Sociology </w:t>
      </w:r>
      <w:r w:rsidR="007B72D3">
        <w:rPr>
          <w:rFonts w:ascii="Times New Roman" w:eastAsia="Times New Roman" w:hAnsi="Times New Roman" w:cs="Times New Roman"/>
          <w:color w:val="000000"/>
          <w:sz w:val="22"/>
          <w:szCs w:val="22"/>
        </w:rPr>
        <w:t>major</w:t>
      </w:r>
      <w:r>
        <w:rPr>
          <w:rFonts w:ascii="Times New Roman" w:eastAsia="Times New Roman" w:hAnsi="Times New Roman" w:cs="Times New Roman"/>
          <w:color w:val="000000"/>
          <w:sz w:val="22"/>
          <w:szCs w:val="22"/>
        </w:rPr>
        <w:t xml:space="preserve"> (Intrieri/Bowers Sharpe)</w:t>
      </w:r>
    </w:p>
    <w:p w14:paraId="0582B784" w14:textId="77777777" w:rsidR="00D0588F" w:rsidRDefault="00D0588F" w:rsidP="00D058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3652106" w14:textId="77777777" w:rsidR="00D0588F" w:rsidRPr="00D0588F" w:rsidRDefault="00D0588F" w:rsidP="00D0588F">
      <w:p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D0588F">
        <w:rPr>
          <w:rFonts w:ascii="Times New Roman" w:eastAsia="Times New Roman" w:hAnsi="Times New Roman" w:cs="Times New Roman"/>
          <w:b/>
          <w:bCs/>
          <w:color w:val="000000"/>
          <w:sz w:val="22"/>
          <w:szCs w:val="22"/>
        </w:rPr>
        <w:t>Changes:</w:t>
      </w:r>
    </w:p>
    <w:p w14:paraId="79B09933" w14:textId="77777777" w:rsidR="00D0588F" w:rsidRDefault="00D0588F" w:rsidP="00D0588F">
      <w:pPr>
        <w:pStyle w:val="ListParagraph"/>
        <w:numPr>
          <w:ilvl w:val="0"/>
          <w:numId w:val="45"/>
        </w:num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minor hours to 16 rather than “same.”</w:t>
      </w:r>
    </w:p>
    <w:p w14:paraId="247E7BEE" w14:textId="69F5C934" w:rsidR="00D0588F" w:rsidRPr="00D0588F" w:rsidRDefault="00D0588F" w:rsidP="00D0588F">
      <w:pPr>
        <w:pStyle w:val="ListParagraph"/>
        <w:numPr>
          <w:ilvl w:val="0"/>
          <w:numId w:val="45"/>
        </w:numPr>
        <w:pBdr>
          <w:top w:val="nil"/>
          <w:left w:val="nil"/>
          <w:bottom w:val="nil"/>
          <w:right w:val="nil"/>
          <w:between w:val="nil"/>
        </w:pBdr>
        <w:tabs>
          <w:tab w:val="left" w:pos="720"/>
          <w:tab w:val="left" w:pos="1440"/>
          <w:tab w:val="left" w:pos="2160"/>
          <w:tab w:val="left" w:pos="2880"/>
          <w:tab w:val="left" w:pos="3600"/>
          <w:tab w:val="left" w:pos="423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Under Summary of Changes, replace 31 with 34 hours to address the change to General Education.</w:t>
      </w:r>
    </w:p>
    <w:p w14:paraId="26101EAC" w14:textId="77777777" w:rsidR="00D0588F" w:rsidRDefault="00D0588F" w:rsidP="00D058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0649BDD" w14:textId="4B13294A" w:rsidR="00D0588F" w:rsidRPr="005D564A" w:rsidRDefault="00D0588F" w:rsidP="00D0588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FC1C51">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FC1C51">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7</w:t>
      </w:r>
      <w:r w:rsidRPr="00FC1C51">
        <w:rPr>
          <w:rFonts w:ascii="Times New Roman" w:eastAsia="Times New Roman" w:hAnsi="Times New Roman" w:cs="Times New Roman"/>
          <w:b/>
          <w:bCs/>
          <w:color w:val="000000"/>
          <w:sz w:val="22"/>
          <w:szCs w:val="22"/>
        </w:rPr>
        <w:t xml:space="preserve"> YES – 0 NO – 0 ABSTENTIONS</w:t>
      </w:r>
    </w:p>
    <w:p w14:paraId="1B5FCFBC" w14:textId="7777777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B110F9" w14:textId="30D04FC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r w:rsidR="00D0588F">
        <w:rPr>
          <w:rFonts w:ascii="Times New Roman" w:eastAsia="Times New Roman" w:hAnsi="Times New Roman" w:cs="Times New Roman"/>
          <w:color w:val="000000"/>
          <w:sz w:val="22"/>
          <w:szCs w:val="22"/>
        </w:rPr>
        <w:t xml:space="preserve">– None </w:t>
      </w:r>
      <w:r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16AEB795"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EC572D">
        <w:rPr>
          <w:rFonts w:ascii="Times New Roman" w:eastAsia="Times New Roman" w:hAnsi="Times New Roman" w:cs="Times New Roman"/>
          <w:sz w:val="22"/>
          <w:szCs w:val="22"/>
        </w:rPr>
        <w:t>4:</w:t>
      </w:r>
      <w:r w:rsidR="00D0588F">
        <w:rPr>
          <w:rFonts w:ascii="Times New Roman" w:eastAsia="Times New Roman" w:hAnsi="Times New Roman" w:cs="Times New Roman"/>
          <w:sz w:val="22"/>
          <w:szCs w:val="22"/>
        </w:rPr>
        <w:t xml:space="preserve">41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864680"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DF2173">
        <w:rPr>
          <w:rFonts w:ascii="Times New Roman" w:eastAsia="Times New Roman" w:hAnsi="Times New Roman" w:cs="Times New Roman"/>
          <w:sz w:val="22"/>
          <w:szCs w:val="22"/>
        </w:rPr>
        <w:t>Bob Intrieri,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1831A" w14:textId="77777777" w:rsidR="00DA40D2" w:rsidRDefault="00DA40D2">
      <w:r>
        <w:separator/>
      </w:r>
    </w:p>
  </w:endnote>
  <w:endnote w:type="continuationSeparator" w:id="0">
    <w:p w14:paraId="548EA3D5" w14:textId="77777777" w:rsidR="00DA40D2" w:rsidRDefault="00DA4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2C954" w14:textId="77777777" w:rsidR="00DA40D2" w:rsidRDefault="00DA40D2">
      <w:r>
        <w:separator/>
      </w:r>
    </w:p>
  </w:footnote>
  <w:footnote w:type="continuationSeparator" w:id="0">
    <w:p w14:paraId="5D067F72" w14:textId="77777777" w:rsidR="00DA40D2" w:rsidRDefault="00DA40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73F3798"/>
    <w:multiLevelType w:val="hybridMultilevel"/>
    <w:tmpl w:val="0A12C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3914A8D"/>
    <w:multiLevelType w:val="hybridMultilevel"/>
    <w:tmpl w:val="8250C3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6F2005A"/>
    <w:multiLevelType w:val="hybridMultilevel"/>
    <w:tmpl w:val="65062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266E11AD"/>
    <w:multiLevelType w:val="hybridMultilevel"/>
    <w:tmpl w:val="832CB2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29369FC"/>
    <w:multiLevelType w:val="hybridMultilevel"/>
    <w:tmpl w:val="75C46AC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1"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44727A87"/>
    <w:multiLevelType w:val="multilevel"/>
    <w:tmpl w:val="DE76FD5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6"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5A232E8F"/>
    <w:multiLevelType w:val="hybridMultilevel"/>
    <w:tmpl w:val="A10E23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6075212A"/>
    <w:multiLevelType w:val="hybridMultilevel"/>
    <w:tmpl w:val="EA0C52D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6AA51D4F"/>
    <w:multiLevelType w:val="hybridMultilevel"/>
    <w:tmpl w:val="072679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9" w15:restartNumberingAfterBreak="0">
    <w:nsid w:val="7AAA0FE4"/>
    <w:multiLevelType w:val="hybridMultilevel"/>
    <w:tmpl w:val="C6180D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15:restartNumberingAfterBreak="0">
    <w:nsid w:val="7ABE11AF"/>
    <w:multiLevelType w:val="hybridMultilevel"/>
    <w:tmpl w:val="437651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2"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4"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329405469">
    <w:abstractNumId w:val="38"/>
  </w:num>
  <w:num w:numId="2" w16cid:durableId="729694981">
    <w:abstractNumId w:val="14"/>
  </w:num>
  <w:num w:numId="3" w16cid:durableId="649864811">
    <w:abstractNumId w:val="20"/>
  </w:num>
  <w:num w:numId="4" w16cid:durableId="576939213">
    <w:abstractNumId w:val="6"/>
  </w:num>
  <w:num w:numId="5" w16cid:durableId="1283222602">
    <w:abstractNumId w:val="21"/>
  </w:num>
  <w:num w:numId="6" w16cid:durableId="1928539464">
    <w:abstractNumId w:val="13"/>
  </w:num>
  <w:num w:numId="7" w16cid:durableId="1850489022">
    <w:abstractNumId w:val="9"/>
  </w:num>
  <w:num w:numId="8" w16cid:durableId="1581060854">
    <w:abstractNumId w:val="3"/>
  </w:num>
  <w:num w:numId="9" w16cid:durableId="239143778">
    <w:abstractNumId w:val="43"/>
  </w:num>
  <w:num w:numId="10" w16cid:durableId="1926105253">
    <w:abstractNumId w:val="5"/>
  </w:num>
  <w:num w:numId="11" w16cid:durableId="1705211783">
    <w:abstractNumId w:val="8"/>
  </w:num>
  <w:num w:numId="12" w16cid:durableId="610087447">
    <w:abstractNumId w:val="28"/>
  </w:num>
  <w:num w:numId="13" w16cid:durableId="1151871895">
    <w:abstractNumId w:val="34"/>
  </w:num>
  <w:num w:numId="14" w16cid:durableId="201600447">
    <w:abstractNumId w:val="22"/>
  </w:num>
  <w:num w:numId="15" w16cid:durableId="165445288">
    <w:abstractNumId w:val="33"/>
  </w:num>
  <w:num w:numId="16" w16cid:durableId="1413703440">
    <w:abstractNumId w:val="41"/>
  </w:num>
  <w:num w:numId="17" w16cid:durableId="1560163261">
    <w:abstractNumId w:val="35"/>
  </w:num>
  <w:num w:numId="18" w16cid:durableId="1472601990">
    <w:abstractNumId w:val="27"/>
  </w:num>
  <w:num w:numId="19" w16cid:durableId="161162013">
    <w:abstractNumId w:val="7"/>
  </w:num>
  <w:num w:numId="20" w16cid:durableId="489173246">
    <w:abstractNumId w:val="36"/>
  </w:num>
  <w:num w:numId="21" w16cid:durableId="1871604271">
    <w:abstractNumId w:val="11"/>
  </w:num>
  <w:num w:numId="22" w16cid:durableId="51972344">
    <w:abstractNumId w:val="19"/>
  </w:num>
  <w:num w:numId="23" w16cid:durableId="1541745074">
    <w:abstractNumId w:val="0"/>
  </w:num>
  <w:num w:numId="24" w16cid:durableId="626277265">
    <w:abstractNumId w:val="32"/>
  </w:num>
  <w:num w:numId="25" w16cid:durableId="1395153372">
    <w:abstractNumId w:val="30"/>
  </w:num>
  <w:num w:numId="26" w16cid:durableId="289211693">
    <w:abstractNumId w:val="16"/>
  </w:num>
  <w:num w:numId="27" w16cid:durableId="2006935972">
    <w:abstractNumId w:val="10"/>
  </w:num>
  <w:num w:numId="28" w16cid:durableId="1143699887">
    <w:abstractNumId w:val="44"/>
  </w:num>
  <w:num w:numId="29" w16cid:durableId="933510714">
    <w:abstractNumId w:val="17"/>
  </w:num>
  <w:num w:numId="30" w16cid:durableId="2120643606">
    <w:abstractNumId w:val="26"/>
  </w:num>
  <w:num w:numId="31" w16cid:durableId="1316032582">
    <w:abstractNumId w:val="24"/>
  </w:num>
  <w:num w:numId="32" w16cid:durableId="1515462143">
    <w:abstractNumId w:val="23"/>
  </w:num>
  <w:num w:numId="33" w16cid:durableId="1608342793">
    <w:abstractNumId w:val="15"/>
  </w:num>
  <w:num w:numId="34" w16cid:durableId="1636107480">
    <w:abstractNumId w:val="42"/>
  </w:num>
  <w:num w:numId="35" w16cid:durableId="1015621223">
    <w:abstractNumId w:val="25"/>
  </w:num>
  <w:num w:numId="36" w16cid:durableId="2080472131">
    <w:abstractNumId w:val="4"/>
  </w:num>
  <w:num w:numId="37" w16cid:durableId="1677077504">
    <w:abstractNumId w:val="29"/>
  </w:num>
  <w:num w:numId="38" w16cid:durableId="760879326">
    <w:abstractNumId w:val="1"/>
  </w:num>
  <w:num w:numId="39" w16cid:durableId="231280228">
    <w:abstractNumId w:val="18"/>
  </w:num>
  <w:num w:numId="40" w16cid:durableId="2056004625">
    <w:abstractNumId w:val="2"/>
  </w:num>
  <w:num w:numId="41" w16cid:durableId="160700731">
    <w:abstractNumId w:val="40"/>
  </w:num>
  <w:num w:numId="42" w16cid:durableId="2092849864">
    <w:abstractNumId w:val="31"/>
  </w:num>
  <w:num w:numId="43" w16cid:durableId="1158376120">
    <w:abstractNumId w:val="37"/>
  </w:num>
  <w:num w:numId="44" w16cid:durableId="803235155">
    <w:abstractNumId w:val="39"/>
  </w:num>
  <w:num w:numId="45" w16cid:durableId="639180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2E47"/>
    <w:rsid w:val="000072BE"/>
    <w:rsid w:val="00007E2D"/>
    <w:rsid w:val="0001030F"/>
    <w:rsid w:val="00016EF4"/>
    <w:rsid w:val="00023EEB"/>
    <w:rsid w:val="00027003"/>
    <w:rsid w:val="000362A5"/>
    <w:rsid w:val="000556E4"/>
    <w:rsid w:val="00062FD0"/>
    <w:rsid w:val="00066229"/>
    <w:rsid w:val="00071AA5"/>
    <w:rsid w:val="00077033"/>
    <w:rsid w:val="00081134"/>
    <w:rsid w:val="00084883"/>
    <w:rsid w:val="00090D83"/>
    <w:rsid w:val="0009296E"/>
    <w:rsid w:val="0009623A"/>
    <w:rsid w:val="000A58CA"/>
    <w:rsid w:val="000A5E63"/>
    <w:rsid w:val="000A6D58"/>
    <w:rsid w:val="000A7282"/>
    <w:rsid w:val="000B6BAC"/>
    <w:rsid w:val="000C2E3D"/>
    <w:rsid w:val="000D6D93"/>
    <w:rsid w:val="000E6A16"/>
    <w:rsid w:val="000E6EC5"/>
    <w:rsid w:val="000F0688"/>
    <w:rsid w:val="000F2059"/>
    <w:rsid w:val="000F6791"/>
    <w:rsid w:val="000F72DA"/>
    <w:rsid w:val="00100AD0"/>
    <w:rsid w:val="001033CC"/>
    <w:rsid w:val="0011228A"/>
    <w:rsid w:val="00113BB1"/>
    <w:rsid w:val="00113C40"/>
    <w:rsid w:val="00115318"/>
    <w:rsid w:val="00137896"/>
    <w:rsid w:val="00141B59"/>
    <w:rsid w:val="001421B5"/>
    <w:rsid w:val="00144593"/>
    <w:rsid w:val="001448A5"/>
    <w:rsid w:val="00164AF2"/>
    <w:rsid w:val="0016639F"/>
    <w:rsid w:val="0017190D"/>
    <w:rsid w:val="00173ABE"/>
    <w:rsid w:val="001819C0"/>
    <w:rsid w:val="00182C01"/>
    <w:rsid w:val="00184C8C"/>
    <w:rsid w:val="00190358"/>
    <w:rsid w:val="001A695B"/>
    <w:rsid w:val="001A6EE7"/>
    <w:rsid w:val="001B55EC"/>
    <w:rsid w:val="001C2975"/>
    <w:rsid w:val="001C6774"/>
    <w:rsid w:val="001F3A65"/>
    <w:rsid w:val="00201A44"/>
    <w:rsid w:val="002052FC"/>
    <w:rsid w:val="00213F1E"/>
    <w:rsid w:val="0022119F"/>
    <w:rsid w:val="00221E52"/>
    <w:rsid w:val="002238F4"/>
    <w:rsid w:val="002252FE"/>
    <w:rsid w:val="0023022D"/>
    <w:rsid w:val="0023386B"/>
    <w:rsid w:val="002341CA"/>
    <w:rsid w:val="0023426C"/>
    <w:rsid w:val="00244211"/>
    <w:rsid w:val="00247D20"/>
    <w:rsid w:val="0026276B"/>
    <w:rsid w:val="00263400"/>
    <w:rsid w:val="002640F5"/>
    <w:rsid w:val="00264151"/>
    <w:rsid w:val="00265985"/>
    <w:rsid w:val="00280C25"/>
    <w:rsid w:val="00284887"/>
    <w:rsid w:val="002870E8"/>
    <w:rsid w:val="00287524"/>
    <w:rsid w:val="00287FCE"/>
    <w:rsid w:val="002907BF"/>
    <w:rsid w:val="002A0D13"/>
    <w:rsid w:val="002A53AD"/>
    <w:rsid w:val="002A667B"/>
    <w:rsid w:val="002A68E6"/>
    <w:rsid w:val="002C072A"/>
    <w:rsid w:val="002C09F8"/>
    <w:rsid w:val="002C45D0"/>
    <w:rsid w:val="002C74DE"/>
    <w:rsid w:val="002D3701"/>
    <w:rsid w:val="002E104A"/>
    <w:rsid w:val="002E23AF"/>
    <w:rsid w:val="002E445E"/>
    <w:rsid w:val="0032064A"/>
    <w:rsid w:val="00321663"/>
    <w:rsid w:val="0032347E"/>
    <w:rsid w:val="003307F3"/>
    <w:rsid w:val="00333AAB"/>
    <w:rsid w:val="003430BF"/>
    <w:rsid w:val="00343AB6"/>
    <w:rsid w:val="00346464"/>
    <w:rsid w:val="00351BAB"/>
    <w:rsid w:val="00352478"/>
    <w:rsid w:val="00352709"/>
    <w:rsid w:val="00354EDE"/>
    <w:rsid w:val="0035670A"/>
    <w:rsid w:val="003623D9"/>
    <w:rsid w:val="0036502F"/>
    <w:rsid w:val="00367688"/>
    <w:rsid w:val="00376496"/>
    <w:rsid w:val="00384BBE"/>
    <w:rsid w:val="003864D7"/>
    <w:rsid w:val="00392355"/>
    <w:rsid w:val="003979EC"/>
    <w:rsid w:val="003A01F1"/>
    <w:rsid w:val="003A4EBA"/>
    <w:rsid w:val="003B1B74"/>
    <w:rsid w:val="003B3A2A"/>
    <w:rsid w:val="003B530A"/>
    <w:rsid w:val="003C18EB"/>
    <w:rsid w:val="003C7F98"/>
    <w:rsid w:val="003E1385"/>
    <w:rsid w:val="003E4529"/>
    <w:rsid w:val="003F6C39"/>
    <w:rsid w:val="00400C0B"/>
    <w:rsid w:val="00405155"/>
    <w:rsid w:val="004051D4"/>
    <w:rsid w:val="00405FAD"/>
    <w:rsid w:val="00410C1F"/>
    <w:rsid w:val="00411BB0"/>
    <w:rsid w:val="00415211"/>
    <w:rsid w:val="0042666F"/>
    <w:rsid w:val="00430E35"/>
    <w:rsid w:val="004513E7"/>
    <w:rsid w:val="004573DB"/>
    <w:rsid w:val="00472074"/>
    <w:rsid w:val="00475DCE"/>
    <w:rsid w:val="004913DF"/>
    <w:rsid w:val="004937AA"/>
    <w:rsid w:val="004A0E21"/>
    <w:rsid w:val="004A2000"/>
    <w:rsid w:val="004A3106"/>
    <w:rsid w:val="004A6790"/>
    <w:rsid w:val="004A7067"/>
    <w:rsid w:val="004A722F"/>
    <w:rsid w:val="004B0A74"/>
    <w:rsid w:val="004C3921"/>
    <w:rsid w:val="004C7404"/>
    <w:rsid w:val="004C7638"/>
    <w:rsid w:val="004D50CC"/>
    <w:rsid w:val="004E7318"/>
    <w:rsid w:val="004F3B0E"/>
    <w:rsid w:val="004F7716"/>
    <w:rsid w:val="00501347"/>
    <w:rsid w:val="0050362A"/>
    <w:rsid w:val="0050647E"/>
    <w:rsid w:val="00507E39"/>
    <w:rsid w:val="005118AE"/>
    <w:rsid w:val="005146C0"/>
    <w:rsid w:val="00521EEC"/>
    <w:rsid w:val="005226CF"/>
    <w:rsid w:val="005339EA"/>
    <w:rsid w:val="005378AB"/>
    <w:rsid w:val="00543D08"/>
    <w:rsid w:val="00544050"/>
    <w:rsid w:val="005659EC"/>
    <w:rsid w:val="005663C4"/>
    <w:rsid w:val="005667C0"/>
    <w:rsid w:val="005737B2"/>
    <w:rsid w:val="00577175"/>
    <w:rsid w:val="00587C91"/>
    <w:rsid w:val="00591344"/>
    <w:rsid w:val="0059180D"/>
    <w:rsid w:val="005A155A"/>
    <w:rsid w:val="005A3ED8"/>
    <w:rsid w:val="005A45A4"/>
    <w:rsid w:val="005B048F"/>
    <w:rsid w:val="005B6E51"/>
    <w:rsid w:val="005C4FBB"/>
    <w:rsid w:val="005D1DED"/>
    <w:rsid w:val="005E3612"/>
    <w:rsid w:val="005E7A5C"/>
    <w:rsid w:val="005F2A93"/>
    <w:rsid w:val="005F3069"/>
    <w:rsid w:val="0060063B"/>
    <w:rsid w:val="00603F77"/>
    <w:rsid w:val="0061100A"/>
    <w:rsid w:val="006124DC"/>
    <w:rsid w:val="00620510"/>
    <w:rsid w:val="006256FB"/>
    <w:rsid w:val="0062660B"/>
    <w:rsid w:val="006359D0"/>
    <w:rsid w:val="00642A4E"/>
    <w:rsid w:val="0064621E"/>
    <w:rsid w:val="00661798"/>
    <w:rsid w:val="006662BA"/>
    <w:rsid w:val="0067228B"/>
    <w:rsid w:val="00684B9B"/>
    <w:rsid w:val="006A31C5"/>
    <w:rsid w:val="006B3530"/>
    <w:rsid w:val="006B3C0E"/>
    <w:rsid w:val="006B53C1"/>
    <w:rsid w:val="006C2409"/>
    <w:rsid w:val="006C622D"/>
    <w:rsid w:val="006D0CB5"/>
    <w:rsid w:val="006D6BBA"/>
    <w:rsid w:val="006F7CC3"/>
    <w:rsid w:val="0070611D"/>
    <w:rsid w:val="007111EC"/>
    <w:rsid w:val="00712542"/>
    <w:rsid w:val="0071494A"/>
    <w:rsid w:val="00723A3F"/>
    <w:rsid w:val="00723A5E"/>
    <w:rsid w:val="00723ACF"/>
    <w:rsid w:val="007252A1"/>
    <w:rsid w:val="00731E3E"/>
    <w:rsid w:val="0073281E"/>
    <w:rsid w:val="00741A41"/>
    <w:rsid w:val="00747FFE"/>
    <w:rsid w:val="00751E96"/>
    <w:rsid w:val="00753865"/>
    <w:rsid w:val="00754686"/>
    <w:rsid w:val="007603F7"/>
    <w:rsid w:val="00764ACD"/>
    <w:rsid w:val="007705A5"/>
    <w:rsid w:val="007722C6"/>
    <w:rsid w:val="00775B93"/>
    <w:rsid w:val="007802E6"/>
    <w:rsid w:val="007823A1"/>
    <w:rsid w:val="00783312"/>
    <w:rsid w:val="00784A2D"/>
    <w:rsid w:val="007B3EB9"/>
    <w:rsid w:val="007B423A"/>
    <w:rsid w:val="007B72D3"/>
    <w:rsid w:val="007D445F"/>
    <w:rsid w:val="007E132E"/>
    <w:rsid w:val="007E1432"/>
    <w:rsid w:val="007E1A7D"/>
    <w:rsid w:val="007E5749"/>
    <w:rsid w:val="007F0211"/>
    <w:rsid w:val="007F08CF"/>
    <w:rsid w:val="007F621A"/>
    <w:rsid w:val="008000B5"/>
    <w:rsid w:val="008021C8"/>
    <w:rsid w:val="00815337"/>
    <w:rsid w:val="0081622A"/>
    <w:rsid w:val="00817112"/>
    <w:rsid w:val="008206F7"/>
    <w:rsid w:val="00830433"/>
    <w:rsid w:val="00834B71"/>
    <w:rsid w:val="008366C2"/>
    <w:rsid w:val="008439D8"/>
    <w:rsid w:val="0084683C"/>
    <w:rsid w:val="00853D1B"/>
    <w:rsid w:val="008549C5"/>
    <w:rsid w:val="008575AE"/>
    <w:rsid w:val="00857EF7"/>
    <w:rsid w:val="00861176"/>
    <w:rsid w:val="00864914"/>
    <w:rsid w:val="00864BF7"/>
    <w:rsid w:val="0087035E"/>
    <w:rsid w:val="00874504"/>
    <w:rsid w:val="00874B88"/>
    <w:rsid w:val="00875B6F"/>
    <w:rsid w:val="00886BF5"/>
    <w:rsid w:val="00891CB4"/>
    <w:rsid w:val="00892D38"/>
    <w:rsid w:val="008A3032"/>
    <w:rsid w:val="008A642D"/>
    <w:rsid w:val="008B4626"/>
    <w:rsid w:val="008C5B80"/>
    <w:rsid w:val="008C6A54"/>
    <w:rsid w:val="008D62EF"/>
    <w:rsid w:val="008E07CD"/>
    <w:rsid w:val="008E0D5A"/>
    <w:rsid w:val="008E61BE"/>
    <w:rsid w:val="008E71D7"/>
    <w:rsid w:val="008F4CD2"/>
    <w:rsid w:val="00900904"/>
    <w:rsid w:val="00905539"/>
    <w:rsid w:val="00906D58"/>
    <w:rsid w:val="009102F5"/>
    <w:rsid w:val="00910A61"/>
    <w:rsid w:val="00912142"/>
    <w:rsid w:val="009210BA"/>
    <w:rsid w:val="009233D5"/>
    <w:rsid w:val="009343D7"/>
    <w:rsid w:val="009356E3"/>
    <w:rsid w:val="00936F31"/>
    <w:rsid w:val="0094066D"/>
    <w:rsid w:val="00940F48"/>
    <w:rsid w:val="00950045"/>
    <w:rsid w:val="00951614"/>
    <w:rsid w:val="00965E5D"/>
    <w:rsid w:val="00977969"/>
    <w:rsid w:val="00983C78"/>
    <w:rsid w:val="00994388"/>
    <w:rsid w:val="009A3E5C"/>
    <w:rsid w:val="009A4F61"/>
    <w:rsid w:val="009A56E6"/>
    <w:rsid w:val="009A7DB2"/>
    <w:rsid w:val="009B2194"/>
    <w:rsid w:val="009B491E"/>
    <w:rsid w:val="009B50FF"/>
    <w:rsid w:val="009B6E5C"/>
    <w:rsid w:val="009C1421"/>
    <w:rsid w:val="009C2FC1"/>
    <w:rsid w:val="009D5498"/>
    <w:rsid w:val="009D7011"/>
    <w:rsid w:val="009F36EB"/>
    <w:rsid w:val="00A03CD5"/>
    <w:rsid w:val="00A03F82"/>
    <w:rsid w:val="00A05AA6"/>
    <w:rsid w:val="00A06C54"/>
    <w:rsid w:val="00A119F3"/>
    <w:rsid w:val="00A1217C"/>
    <w:rsid w:val="00A125EF"/>
    <w:rsid w:val="00A20902"/>
    <w:rsid w:val="00A22A23"/>
    <w:rsid w:val="00A410AD"/>
    <w:rsid w:val="00A41A67"/>
    <w:rsid w:val="00A42C9F"/>
    <w:rsid w:val="00A44659"/>
    <w:rsid w:val="00A44B63"/>
    <w:rsid w:val="00A45D6C"/>
    <w:rsid w:val="00A4763D"/>
    <w:rsid w:val="00A507D3"/>
    <w:rsid w:val="00A5180F"/>
    <w:rsid w:val="00A60EE8"/>
    <w:rsid w:val="00A63E86"/>
    <w:rsid w:val="00A735B5"/>
    <w:rsid w:val="00A73D79"/>
    <w:rsid w:val="00A74BAB"/>
    <w:rsid w:val="00A75D37"/>
    <w:rsid w:val="00A831FE"/>
    <w:rsid w:val="00A83511"/>
    <w:rsid w:val="00A86AD6"/>
    <w:rsid w:val="00A9663B"/>
    <w:rsid w:val="00AA125B"/>
    <w:rsid w:val="00AA4004"/>
    <w:rsid w:val="00AA4686"/>
    <w:rsid w:val="00AB1ABA"/>
    <w:rsid w:val="00AB1CE2"/>
    <w:rsid w:val="00AB1ED6"/>
    <w:rsid w:val="00AB610A"/>
    <w:rsid w:val="00AC0222"/>
    <w:rsid w:val="00AC25DE"/>
    <w:rsid w:val="00AC5C15"/>
    <w:rsid w:val="00AD0C2C"/>
    <w:rsid w:val="00AD1736"/>
    <w:rsid w:val="00AD2002"/>
    <w:rsid w:val="00AD28A3"/>
    <w:rsid w:val="00AE4219"/>
    <w:rsid w:val="00AE6598"/>
    <w:rsid w:val="00AF33E7"/>
    <w:rsid w:val="00AF60FE"/>
    <w:rsid w:val="00B00569"/>
    <w:rsid w:val="00B04402"/>
    <w:rsid w:val="00B10B74"/>
    <w:rsid w:val="00B1516F"/>
    <w:rsid w:val="00B221A9"/>
    <w:rsid w:val="00B25A32"/>
    <w:rsid w:val="00B26A0F"/>
    <w:rsid w:val="00B26CEC"/>
    <w:rsid w:val="00B3242F"/>
    <w:rsid w:val="00B33A19"/>
    <w:rsid w:val="00B5074C"/>
    <w:rsid w:val="00B54910"/>
    <w:rsid w:val="00B64757"/>
    <w:rsid w:val="00B74194"/>
    <w:rsid w:val="00B75011"/>
    <w:rsid w:val="00B76925"/>
    <w:rsid w:val="00B80D1E"/>
    <w:rsid w:val="00B82887"/>
    <w:rsid w:val="00B87EBB"/>
    <w:rsid w:val="00B933E2"/>
    <w:rsid w:val="00B95E1E"/>
    <w:rsid w:val="00BA67B8"/>
    <w:rsid w:val="00BB7F66"/>
    <w:rsid w:val="00BD078A"/>
    <w:rsid w:val="00BD4B78"/>
    <w:rsid w:val="00BE3965"/>
    <w:rsid w:val="00BF0ED8"/>
    <w:rsid w:val="00BF2240"/>
    <w:rsid w:val="00BF2D61"/>
    <w:rsid w:val="00BF5226"/>
    <w:rsid w:val="00C072E6"/>
    <w:rsid w:val="00C14253"/>
    <w:rsid w:val="00C16332"/>
    <w:rsid w:val="00C21602"/>
    <w:rsid w:val="00C30F80"/>
    <w:rsid w:val="00C33AA4"/>
    <w:rsid w:val="00C34326"/>
    <w:rsid w:val="00C4160D"/>
    <w:rsid w:val="00C41BA8"/>
    <w:rsid w:val="00C45523"/>
    <w:rsid w:val="00C45B43"/>
    <w:rsid w:val="00C54B89"/>
    <w:rsid w:val="00C707BA"/>
    <w:rsid w:val="00C70A6E"/>
    <w:rsid w:val="00C74EDD"/>
    <w:rsid w:val="00C77BB9"/>
    <w:rsid w:val="00C84265"/>
    <w:rsid w:val="00C86D0E"/>
    <w:rsid w:val="00C95003"/>
    <w:rsid w:val="00C9571E"/>
    <w:rsid w:val="00C96E5D"/>
    <w:rsid w:val="00C97D04"/>
    <w:rsid w:val="00CA133E"/>
    <w:rsid w:val="00CA4B25"/>
    <w:rsid w:val="00CB5883"/>
    <w:rsid w:val="00CB5996"/>
    <w:rsid w:val="00CC1083"/>
    <w:rsid w:val="00CC2B66"/>
    <w:rsid w:val="00CC4159"/>
    <w:rsid w:val="00CD74F9"/>
    <w:rsid w:val="00CE0BF1"/>
    <w:rsid w:val="00CE3E10"/>
    <w:rsid w:val="00CE4E7D"/>
    <w:rsid w:val="00CE6914"/>
    <w:rsid w:val="00CF25E1"/>
    <w:rsid w:val="00CF7E2A"/>
    <w:rsid w:val="00D0317A"/>
    <w:rsid w:val="00D03B35"/>
    <w:rsid w:val="00D0430C"/>
    <w:rsid w:val="00D0588F"/>
    <w:rsid w:val="00D06296"/>
    <w:rsid w:val="00D10628"/>
    <w:rsid w:val="00D148AA"/>
    <w:rsid w:val="00D222EA"/>
    <w:rsid w:val="00D23E79"/>
    <w:rsid w:val="00D27DF5"/>
    <w:rsid w:val="00D45D4C"/>
    <w:rsid w:val="00D474B0"/>
    <w:rsid w:val="00D5005A"/>
    <w:rsid w:val="00D53E30"/>
    <w:rsid w:val="00D57E11"/>
    <w:rsid w:val="00D67393"/>
    <w:rsid w:val="00D72975"/>
    <w:rsid w:val="00D76530"/>
    <w:rsid w:val="00D82B42"/>
    <w:rsid w:val="00D83271"/>
    <w:rsid w:val="00D87F7A"/>
    <w:rsid w:val="00D9278A"/>
    <w:rsid w:val="00D92D5D"/>
    <w:rsid w:val="00D941C2"/>
    <w:rsid w:val="00D95AD7"/>
    <w:rsid w:val="00DA3170"/>
    <w:rsid w:val="00DA40D2"/>
    <w:rsid w:val="00DA482E"/>
    <w:rsid w:val="00DA75AF"/>
    <w:rsid w:val="00DB0BB6"/>
    <w:rsid w:val="00DB1A4B"/>
    <w:rsid w:val="00DB2EDF"/>
    <w:rsid w:val="00DB53B3"/>
    <w:rsid w:val="00DB5B3A"/>
    <w:rsid w:val="00DD3AD8"/>
    <w:rsid w:val="00DD609C"/>
    <w:rsid w:val="00DE0328"/>
    <w:rsid w:val="00DE58FC"/>
    <w:rsid w:val="00DF03CA"/>
    <w:rsid w:val="00DF1E49"/>
    <w:rsid w:val="00DF2173"/>
    <w:rsid w:val="00DF78DA"/>
    <w:rsid w:val="00E03FB7"/>
    <w:rsid w:val="00E20152"/>
    <w:rsid w:val="00E207C2"/>
    <w:rsid w:val="00E22474"/>
    <w:rsid w:val="00E24BB7"/>
    <w:rsid w:val="00E32366"/>
    <w:rsid w:val="00E378F3"/>
    <w:rsid w:val="00E41157"/>
    <w:rsid w:val="00E52641"/>
    <w:rsid w:val="00E542D7"/>
    <w:rsid w:val="00E63B12"/>
    <w:rsid w:val="00E71DB7"/>
    <w:rsid w:val="00E71FFC"/>
    <w:rsid w:val="00E72048"/>
    <w:rsid w:val="00E764BC"/>
    <w:rsid w:val="00E84F2C"/>
    <w:rsid w:val="00E87995"/>
    <w:rsid w:val="00EB3802"/>
    <w:rsid w:val="00EB57EF"/>
    <w:rsid w:val="00EC572D"/>
    <w:rsid w:val="00EE3B5D"/>
    <w:rsid w:val="00EE41FA"/>
    <w:rsid w:val="00EE55EE"/>
    <w:rsid w:val="00EE7BCC"/>
    <w:rsid w:val="00EF0332"/>
    <w:rsid w:val="00EF0E30"/>
    <w:rsid w:val="00EF1EFD"/>
    <w:rsid w:val="00EF2477"/>
    <w:rsid w:val="00EF2F86"/>
    <w:rsid w:val="00EF7EC1"/>
    <w:rsid w:val="00F04226"/>
    <w:rsid w:val="00F13478"/>
    <w:rsid w:val="00F176DD"/>
    <w:rsid w:val="00F237C9"/>
    <w:rsid w:val="00F245F3"/>
    <w:rsid w:val="00F25020"/>
    <w:rsid w:val="00F337A9"/>
    <w:rsid w:val="00F40B6D"/>
    <w:rsid w:val="00F454F3"/>
    <w:rsid w:val="00F46D96"/>
    <w:rsid w:val="00F60F39"/>
    <w:rsid w:val="00F619E7"/>
    <w:rsid w:val="00F6211D"/>
    <w:rsid w:val="00F67A3E"/>
    <w:rsid w:val="00F7129F"/>
    <w:rsid w:val="00F75B1D"/>
    <w:rsid w:val="00F77117"/>
    <w:rsid w:val="00F81A17"/>
    <w:rsid w:val="00F83D8E"/>
    <w:rsid w:val="00F846A7"/>
    <w:rsid w:val="00F875FE"/>
    <w:rsid w:val="00F922C7"/>
    <w:rsid w:val="00F95D7F"/>
    <w:rsid w:val="00F972FF"/>
    <w:rsid w:val="00FA5B3A"/>
    <w:rsid w:val="00FA6A67"/>
    <w:rsid w:val="00FB1D6D"/>
    <w:rsid w:val="00FB4A52"/>
    <w:rsid w:val="00FB6F47"/>
    <w:rsid w:val="00FC057F"/>
    <w:rsid w:val="00FC1C51"/>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8C32738A-CE8C-40A0-9248-14213484E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88F"/>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10</Pages>
  <Words>4351</Words>
  <Characters>24803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Hamm</cp:lastModifiedBy>
  <cp:revision>33</cp:revision>
  <cp:lastPrinted>2023-10-19T14:31:00Z</cp:lastPrinted>
  <dcterms:created xsi:type="dcterms:W3CDTF">2025-03-12T13:53:00Z</dcterms:created>
  <dcterms:modified xsi:type="dcterms:W3CDTF">2025-03-24T20:08:00Z</dcterms:modified>
</cp:coreProperties>
</file>