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pPr>
        <w:jc w:val="center"/>
        <w:rPr>
          <w:rFonts w:ascii="Times New Roman" w:eastAsia="Times New Roman" w:hAnsi="Times New Roman" w:cs="Times New Roman"/>
          <w:b/>
          <w:sz w:val="22"/>
          <w:szCs w:val="22"/>
        </w:rPr>
      </w:pPr>
    </w:p>
    <w:p w14:paraId="09C40286" w14:textId="393DA1F9" w:rsidR="005F3069"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A44B63">
        <w:rPr>
          <w:rFonts w:ascii="Times New Roman" w:eastAsia="Times New Roman" w:hAnsi="Times New Roman" w:cs="Times New Roman"/>
          <w:b/>
          <w:sz w:val="22"/>
          <w:szCs w:val="22"/>
        </w:rPr>
        <w:t xml:space="preserve">1010101010101010101010100000000000000 </w:t>
      </w:r>
    </w:p>
    <w:p w14:paraId="00000001" w14:textId="383F3C36" w:rsidR="009356E3" w:rsidRPr="004513E7" w:rsidRDefault="00352709">
      <w:pPr>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3138118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4A3106">
        <w:rPr>
          <w:rFonts w:ascii="Times New Roman" w:eastAsia="Times New Roman" w:hAnsi="Times New Roman" w:cs="Times New Roman"/>
          <w:b/>
          <w:sz w:val="22"/>
          <w:szCs w:val="22"/>
        </w:rPr>
        <w:t>27</w:t>
      </w:r>
      <w:r w:rsidR="0067228B">
        <w:rPr>
          <w:rFonts w:ascii="Times New Roman" w:eastAsia="Times New Roman" w:hAnsi="Times New Roman" w:cs="Times New Roman"/>
          <w:b/>
          <w:sz w:val="22"/>
          <w:szCs w:val="22"/>
        </w:rPr>
        <w:t xml:space="preserve"> April</w:t>
      </w:r>
      <w:r w:rsidRPr="004513E7">
        <w:rPr>
          <w:rFonts w:ascii="Times New Roman" w:eastAsia="Times New Roman" w:hAnsi="Times New Roman" w:cs="Times New Roman"/>
          <w:b/>
          <w:sz w:val="22"/>
          <w:szCs w:val="22"/>
        </w:rPr>
        <w:t xml:space="preserve"> 202</w:t>
      </w:r>
      <w:r w:rsidR="006C622D" w:rsidRPr="004513E7">
        <w:rPr>
          <w:rFonts w:ascii="Times New Roman" w:eastAsia="Times New Roman" w:hAnsi="Times New Roman" w:cs="Times New Roman"/>
          <w:b/>
          <w:sz w:val="22"/>
          <w:szCs w:val="22"/>
        </w:rPr>
        <w:t>3</w:t>
      </w:r>
    </w:p>
    <w:p w14:paraId="00000004" w14:textId="77777777" w:rsidR="009356E3" w:rsidRPr="004513E7" w:rsidRDefault="00352709">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77777777" w:rsidR="009356E3" w:rsidRPr="004513E7" w:rsidRDefault="00352709">
      <w:pPr>
        <w:keepNext/>
        <w:ind w:left="3600" w:firstLine="720"/>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20264BE9" w:rsidR="009356E3" w:rsidRPr="004513E7" w:rsidRDefault="00352709">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4A3106" w:rsidRPr="004513E7">
        <w:rPr>
          <w:rFonts w:ascii="Times New Roman" w:eastAsia="Times New Roman" w:hAnsi="Times New Roman" w:cs="Times New Roman"/>
          <w:sz w:val="22"/>
          <w:szCs w:val="22"/>
        </w:rPr>
        <w:t xml:space="preserve">C. Blankenship, </w:t>
      </w:r>
      <w:r w:rsidRPr="004513E7">
        <w:rPr>
          <w:rFonts w:ascii="Times New Roman" w:eastAsia="Times New Roman" w:hAnsi="Times New Roman" w:cs="Times New Roman"/>
          <w:sz w:val="22"/>
          <w:szCs w:val="22"/>
        </w:rPr>
        <w:t>K. Bowers Sharpe, A. Burke,</w:t>
      </w:r>
      <w:r w:rsidR="0067228B" w:rsidRPr="0067228B">
        <w:rPr>
          <w:rFonts w:ascii="Times New Roman" w:eastAsia="Times New Roman" w:hAnsi="Times New Roman" w:cs="Times New Roman"/>
          <w:sz w:val="22"/>
          <w:szCs w:val="22"/>
        </w:rPr>
        <w:t xml:space="preserve"> </w:t>
      </w:r>
      <w:r w:rsidR="0067228B" w:rsidRPr="004513E7">
        <w:rPr>
          <w:rFonts w:ascii="Times New Roman" w:eastAsia="Times New Roman" w:hAnsi="Times New Roman" w:cs="Times New Roman"/>
          <w:sz w:val="22"/>
          <w:szCs w:val="22"/>
        </w:rPr>
        <w:t xml:space="preserve">C. Davis, </w:t>
      </w:r>
      <w:r w:rsidRPr="004513E7">
        <w:rPr>
          <w:rFonts w:ascii="Times New Roman" w:eastAsia="Times New Roman" w:hAnsi="Times New Roman" w:cs="Times New Roman"/>
          <w:sz w:val="22"/>
          <w:szCs w:val="22"/>
        </w:rPr>
        <w:t xml:space="preserve">P. Goodwin, </w:t>
      </w:r>
      <w:r w:rsidR="009102F5" w:rsidRPr="004513E7">
        <w:rPr>
          <w:rFonts w:ascii="Times New Roman" w:eastAsia="Times New Roman" w:hAnsi="Times New Roman" w:cs="Times New Roman"/>
          <w:sz w:val="22"/>
          <w:szCs w:val="22"/>
        </w:rPr>
        <w:t xml:space="preserve">H. Hemphill, </w:t>
      </w:r>
      <w:r w:rsidRPr="004513E7">
        <w:rPr>
          <w:rFonts w:ascii="Times New Roman" w:eastAsia="Times New Roman" w:hAnsi="Times New Roman" w:cs="Times New Roman"/>
          <w:sz w:val="22"/>
          <w:szCs w:val="22"/>
        </w:rPr>
        <w:t xml:space="preserve">J. McQuillan, J.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w:t>
      </w:r>
      <w:r w:rsidR="0067228B" w:rsidRPr="0067228B">
        <w:rPr>
          <w:rFonts w:ascii="Times New Roman" w:eastAsia="Times New Roman" w:hAnsi="Times New Roman" w:cs="Times New Roman"/>
          <w:sz w:val="22"/>
          <w:szCs w:val="22"/>
        </w:rPr>
        <w:t xml:space="preserve"> </w:t>
      </w:r>
      <w:r w:rsidR="0067228B" w:rsidRPr="004513E7">
        <w:rPr>
          <w:rFonts w:ascii="Times New Roman" w:eastAsia="Times New Roman" w:hAnsi="Times New Roman" w:cs="Times New Roman"/>
          <w:sz w:val="22"/>
          <w:szCs w:val="22"/>
        </w:rPr>
        <w:t xml:space="preserve">F. </w:t>
      </w:r>
      <w:proofErr w:type="spellStart"/>
      <w:r w:rsidR="0067228B" w:rsidRPr="004513E7">
        <w:rPr>
          <w:rFonts w:ascii="Times New Roman" w:eastAsia="Times New Roman" w:hAnsi="Times New Roman" w:cs="Times New Roman"/>
          <w:sz w:val="22"/>
          <w:szCs w:val="22"/>
        </w:rPr>
        <w:t>Tasdan</w:t>
      </w:r>
      <w:proofErr w:type="spellEnd"/>
      <w:r w:rsidR="0067228B" w:rsidRPr="004513E7">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K. </w:t>
      </w:r>
      <w:proofErr w:type="spellStart"/>
      <w:r w:rsidRPr="004513E7">
        <w:rPr>
          <w:rFonts w:ascii="Times New Roman" w:eastAsia="Times New Roman" w:hAnsi="Times New Roman" w:cs="Times New Roman"/>
          <w:sz w:val="22"/>
          <w:szCs w:val="22"/>
        </w:rPr>
        <w:t>Zellmann</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02DBC43F" w:rsidR="009356E3" w:rsidRPr="004513E7" w:rsidRDefault="00352709">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 xml:space="preserve">MEMBERS ABSENT: </w:t>
      </w:r>
      <w:r w:rsidR="009102F5">
        <w:rPr>
          <w:rFonts w:ascii="Times New Roman" w:eastAsia="Times New Roman" w:hAnsi="Times New Roman" w:cs="Times New Roman"/>
          <w:sz w:val="22"/>
          <w:szCs w:val="22"/>
        </w:rPr>
        <w:t>J. Lee</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0433111D"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4A3106">
        <w:rPr>
          <w:rFonts w:ascii="Times New Roman" w:eastAsia="Times New Roman" w:hAnsi="Times New Roman" w:cs="Times New Roman"/>
          <w:sz w:val="22"/>
          <w:szCs w:val="22"/>
        </w:rPr>
        <w:t xml:space="preserve">M. Mossman, </w:t>
      </w:r>
      <w:r w:rsidRPr="004513E7">
        <w:rPr>
          <w:rFonts w:ascii="Times New Roman" w:eastAsia="Times New Roman" w:hAnsi="Times New Roman" w:cs="Times New Roman"/>
          <w:sz w:val="22"/>
          <w:szCs w:val="22"/>
        </w:rPr>
        <w:t>S. Van Dyke</w:t>
      </w:r>
    </w:p>
    <w:p w14:paraId="0000000D" w14:textId="77777777" w:rsidR="009356E3" w:rsidRPr="004513E7" w:rsidRDefault="009356E3">
      <w:pPr>
        <w:rPr>
          <w:rFonts w:ascii="Times New Roman" w:eastAsia="Times New Roman" w:hAnsi="Times New Roman" w:cs="Times New Roman"/>
          <w:b/>
          <w:sz w:val="22"/>
          <w:szCs w:val="22"/>
        </w:rPr>
      </w:pPr>
    </w:p>
    <w:p w14:paraId="0000000F" w14:textId="3BA03E14"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proofErr w:type="spellStart"/>
      <w:r w:rsidR="00DE0328">
        <w:rPr>
          <w:rFonts w:ascii="Times New Roman" w:eastAsia="Times New Roman" w:hAnsi="Times New Roman" w:cs="Times New Roman"/>
          <w:sz w:val="22"/>
          <w:szCs w:val="22"/>
        </w:rPr>
        <w:t>Ilon</w:t>
      </w:r>
      <w:proofErr w:type="spellEnd"/>
      <w:r w:rsidR="00DE0328">
        <w:rPr>
          <w:rFonts w:ascii="Times New Roman" w:eastAsia="Times New Roman" w:hAnsi="Times New Roman" w:cs="Times New Roman"/>
          <w:sz w:val="22"/>
          <w:szCs w:val="22"/>
        </w:rPr>
        <w:t xml:space="preserve"> Lauer, </w:t>
      </w:r>
      <w:proofErr w:type="spellStart"/>
      <w:r w:rsidR="003623D9">
        <w:rPr>
          <w:rFonts w:ascii="Times New Roman" w:eastAsia="Times New Roman" w:hAnsi="Times New Roman" w:cs="Times New Roman"/>
          <w:sz w:val="22"/>
          <w:szCs w:val="22"/>
        </w:rPr>
        <w:t>Boh</w:t>
      </w:r>
      <w:proofErr w:type="spellEnd"/>
      <w:r w:rsidR="003623D9">
        <w:rPr>
          <w:rFonts w:ascii="Times New Roman" w:eastAsia="Times New Roman" w:hAnsi="Times New Roman" w:cs="Times New Roman"/>
          <w:sz w:val="22"/>
          <w:szCs w:val="22"/>
        </w:rPr>
        <w:t xml:space="preserve"> Young Lee, </w:t>
      </w:r>
      <w:r w:rsidR="00DE0328">
        <w:rPr>
          <w:rFonts w:ascii="Times New Roman" w:eastAsia="Times New Roman" w:hAnsi="Times New Roman" w:cs="Times New Roman"/>
          <w:sz w:val="22"/>
          <w:szCs w:val="22"/>
        </w:rPr>
        <w:t xml:space="preserve">Jessica Lin, </w:t>
      </w:r>
      <w:r w:rsidR="00D83271">
        <w:rPr>
          <w:rFonts w:ascii="Times New Roman" w:eastAsia="Times New Roman" w:hAnsi="Times New Roman" w:cs="Times New Roman"/>
          <w:sz w:val="22"/>
          <w:szCs w:val="22"/>
        </w:rPr>
        <w:t xml:space="preserve">Renee </w:t>
      </w:r>
      <w:proofErr w:type="spellStart"/>
      <w:r w:rsidR="00D83271">
        <w:rPr>
          <w:rFonts w:ascii="Times New Roman" w:eastAsia="Times New Roman" w:hAnsi="Times New Roman" w:cs="Times New Roman"/>
          <w:sz w:val="22"/>
          <w:szCs w:val="22"/>
        </w:rPr>
        <w:t>Polubinsky</w:t>
      </w:r>
      <w:proofErr w:type="spellEnd"/>
      <w:r w:rsidR="00D83271">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Linda </w:t>
      </w:r>
      <w:proofErr w:type="spellStart"/>
      <w:r w:rsidRPr="004513E7">
        <w:rPr>
          <w:rFonts w:ascii="Times New Roman" w:eastAsia="Times New Roman" w:hAnsi="Times New Roman" w:cs="Times New Roman"/>
          <w:sz w:val="22"/>
          <w:szCs w:val="22"/>
        </w:rPr>
        <w:t>Prosise</w:t>
      </w:r>
      <w:proofErr w:type="spellEnd"/>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1D3CCA59" w14:textId="77777777" w:rsidR="004A3106" w:rsidRDefault="004A3106" w:rsidP="004A3106">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13 April 2023</w:t>
      </w:r>
      <w:r w:rsidRPr="004A3106">
        <w:rPr>
          <w:rFonts w:ascii="Times New Roman" w:eastAsia="Times New Roman" w:hAnsi="Times New Roman" w:cs="Times New Roman"/>
          <w:color w:val="000000"/>
          <w:sz w:val="22"/>
          <w:szCs w:val="22"/>
        </w:rPr>
        <w:t xml:space="preserve"> </w:t>
      </w:r>
    </w:p>
    <w:p w14:paraId="7074B80E" w14:textId="310BE911" w:rsidR="003864D7"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color w:val="000000"/>
          <w:sz w:val="22"/>
          <w:szCs w:val="22"/>
        </w:rPr>
      </w:pPr>
      <w:r w:rsidRPr="003864D7">
        <w:rPr>
          <w:rFonts w:ascii="Times New Roman" w:eastAsia="Times New Roman" w:hAnsi="Times New Roman" w:cs="Times New Roman"/>
          <w:b/>
          <w:bCs/>
          <w:color w:val="000000"/>
          <w:sz w:val="22"/>
          <w:szCs w:val="22"/>
        </w:rPr>
        <w:t>Correction:</w:t>
      </w:r>
      <w:r>
        <w:rPr>
          <w:rFonts w:ascii="Times New Roman" w:eastAsia="Times New Roman" w:hAnsi="Times New Roman" w:cs="Times New Roman"/>
          <w:color w:val="000000"/>
          <w:sz w:val="22"/>
          <w:szCs w:val="22"/>
        </w:rPr>
        <w:t xml:space="preserve"> On page 4, the last sentence of the second paragraph should specify the new course BC&amp;J 323 rather than BC&amp;J 352 (Bowers-Sharpe). </w:t>
      </w:r>
    </w:p>
    <w:p w14:paraId="3E8629B0" w14:textId="731EE87E" w:rsidR="003864D7" w:rsidRPr="003864D7"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3864D7">
        <w:rPr>
          <w:rFonts w:ascii="Times New Roman" w:eastAsia="Times New Roman" w:hAnsi="Times New Roman" w:cs="Times New Roman"/>
          <w:b/>
          <w:bCs/>
          <w:color w:val="000000"/>
          <w:sz w:val="22"/>
          <w:szCs w:val="22"/>
        </w:rPr>
        <w:t>MINUTES APPROVED WITH CORRECTION</w:t>
      </w:r>
    </w:p>
    <w:p w14:paraId="402B6C68" w14:textId="77777777" w:rsidR="004A3106" w:rsidRPr="004A3106"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p>
    <w:p w14:paraId="5CEAB4D6" w14:textId="77777777" w:rsidR="004A3106" w:rsidRPr="004A3106"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Election of Officers</w:t>
      </w:r>
    </w:p>
    <w:p w14:paraId="24231F94" w14:textId="77777777" w:rsidR="00EF7EC1" w:rsidRPr="00C16332"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Chair</w:t>
      </w:r>
    </w:p>
    <w:p w14:paraId="1344E8B3" w14:textId="33241ED0" w:rsidR="00EF7EC1" w:rsidRDefault="00EF7EC1" w:rsidP="00EF7EC1">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nominate Amy Burke as Chair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w:t>
      </w:r>
    </w:p>
    <w:p w14:paraId="2D3F9044" w14:textId="77F243E2" w:rsidR="004A3106"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2.</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Vice Chair</w:t>
      </w:r>
    </w:p>
    <w:p w14:paraId="77F590CD" w14:textId="0BBEE64F" w:rsidR="00EF7EC1" w:rsidRPr="004A3106" w:rsidRDefault="00EF7EC1" w:rsidP="00EF7EC1">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color w:val="000000"/>
          <w:sz w:val="22"/>
          <w:szCs w:val="22"/>
        </w:rPr>
      </w:pP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nominate Karen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 xml:space="preserve"> as Vice Chair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 xml:space="preserve">). </w:t>
      </w:r>
    </w:p>
    <w:p w14:paraId="7A8E56A5" w14:textId="77777777" w:rsidR="004A3106"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3.</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Secretary</w:t>
      </w:r>
      <w:r w:rsidRPr="004A3106">
        <w:rPr>
          <w:rFonts w:ascii="Times New Roman" w:eastAsia="Times New Roman" w:hAnsi="Times New Roman" w:cs="Times New Roman"/>
          <w:color w:val="000000"/>
          <w:sz w:val="22"/>
          <w:szCs w:val="22"/>
        </w:rPr>
        <w:t xml:space="preserve"> </w:t>
      </w:r>
    </w:p>
    <w:p w14:paraId="5986D5B7" w14:textId="3A416209" w:rsidR="00EF7EC1" w:rsidRPr="00EF7EC1" w:rsidRDefault="00EF7EC1"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F7EC1">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nominate Jeremy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as Secretary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w:t>
      </w:r>
    </w:p>
    <w:p w14:paraId="7D945715" w14:textId="09B43E18" w:rsidR="00EF7EC1" w:rsidRPr="00EF7EC1" w:rsidRDefault="00EF7EC1" w:rsidP="00EF7EC1">
      <w:pPr>
        <w:widowControl w:val="0"/>
        <w:pBdr>
          <w:top w:val="nil"/>
          <w:left w:val="nil"/>
          <w:bottom w:val="nil"/>
          <w:right w:val="nil"/>
          <w:between w:val="nil"/>
        </w:pBdr>
        <w:tabs>
          <w:tab w:val="left" w:pos="720"/>
          <w:tab w:val="left" w:pos="1440"/>
          <w:tab w:val="left" w:pos="2160"/>
          <w:tab w:val="left" w:pos="7980"/>
        </w:tabs>
        <w:spacing w:before="271"/>
        <w:ind w:left="216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There were no other nominations for any of the positions, and the slate of candidates for 2023-2024 was declared elected.</w:t>
      </w:r>
    </w:p>
    <w:p w14:paraId="4EBAAC84" w14:textId="77777777" w:rsidR="00EF7EC1"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sz w:val="22"/>
          <w:szCs w:val="22"/>
        </w:rPr>
      </w:pPr>
      <w:r w:rsidRPr="004A3106">
        <w:rPr>
          <w:rFonts w:ascii="Times New Roman" w:eastAsia="Times New Roman" w:hAnsi="Times New Roman" w:cs="Times New Roman"/>
          <w:sz w:val="22"/>
          <w:szCs w:val="22"/>
        </w:rPr>
        <w:tab/>
        <w:t>B.</w:t>
      </w:r>
      <w:r w:rsidRPr="004A3106">
        <w:rPr>
          <w:rFonts w:ascii="Times New Roman" w:eastAsia="Times New Roman" w:hAnsi="Times New Roman" w:cs="Times New Roman"/>
          <w:sz w:val="22"/>
          <w:szCs w:val="22"/>
        </w:rPr>
        <w:tab/>
      </w:r>
      <w:r w:rsidRPr="004A3106">
        <w:rPr>
          <w:rFonts w:ascii="Times New Roman" w:eastAsia="Times New Roman" w:hAnsi="Times New Roman" w:cs="Times New Roman"/>
          <w:sz w:val="22"/>
          <w:szCs w:val="22"/>
          <w:u w:val="single"/>
        </w:rPr>
        <w:t>Meetings and Delivery Format</w:t>
      </w:r>
      <w:r w:rsidRPr="004A3106">
        <w:rPr>
          <w:rFonts w:ascii="Times New Roman" w:eastAsia="Times New Roman" w:hAnsi="Times New Roman" w:cs="Times New Roman"/>
          <w:sz w:val="22"/>
          <w:szCs w:val="22"/>
        </w:rPr>
        <w:t xml:space="preserve"> </w:t>
      </w:r>
    </w:p>
    <w:p w14:paraId="55975B1E" w14:textId="51AE13F3" w:rsidR="00EF7EC1" w:rsidRDefault="00EF7EC1" w:rsidP="00EF7EC1">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CCPI members were provided with meeting dates for next year, based on the dates for Faculty Senate meetings.</w:t>
      </w:r>
      <w:r>
        <w:rPr>
          <w:rFonts w:ascii="Times New Roman" w:eastAsia="Times New Roman" w:hAnsi="Times New Roman" w:cs="Times New Roman"/>
          <w:color w:val="000000"/>
          <w:sz w:val="22"/>
          <w:szCs w:val="22"/>
        </w:rPr>
        <w:t xml:space="preserve"> CCPI meets the same week as Senate meetings, and the Council on General Education meets the alternate Thursdays.</w:t>
      </w:r>
    </w:p>
    <w:p w14:paraId="419EDEE5" w14:textId="38FF2276" w:rsidR="004A3106" w:rsidRPr="004A3106" w:rsidRDefault="00EF7EC1" w:rsidP="00EF7EC1">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After a brief discussion, CCPI members decided to continue with a hybrid format for next year’s meetings –</w:t>
      </w:r>
      <w:r>
        <w:rPr>
          <w:rFonts w:ascii="Times New Roman" w:eastAsia="Times New Roman" w:hAnsi="Times New Roman" w:cs="Times New Roman"/>
          <w:color w:val="000000"/>
          <w:sz w:val="22"/>
          <w:szCs w:val="22"/>
        </w:rPr>
        <w:t xml:space="preserve"> in person in </w:t>
      </w:r>
      <w:proofErr w:type="spellStart"/>
      <w:r>
        <w:rPr>
          <w:rFonts w:ascii="Times New Roman" w:eastAsia="Times New Roman" w:hAnsi="Times New Roman" w:cs="Times New Roman"/>
          <w:color w:val="000000"/>
          <w:sz w:val="22"/>
          <w:szCs w:val="22"/>
        </w:rPr>
        <w:t>Horrabin</w:t>
      </w:r>
      <w:proofErr w:type="spellEnd"/>
      <w:r>
        <w:rPr>
          <w:rFonts w:ascii="Times New Roman" w:eastAsia="Times New Roman" w:hAnsi="Times New Roman" w:cs="Times New Roman"/>
          <w:color w:val="000000"/>
          <w:sz w:val="22"/>
          <w:szCs w:val="22"/>
        </w:rPr>
        <w:t xml:space="preserve"> Hall 60 and simultaneously on zoom.</w:t>
      </w:r>
      <w:r w:rsidR="004A3106" w:rsidRPr="004A3106">
        <w:rPr>
          <w:rFonts w:ascii="Times New Roman" w:eastAsia="Times New Roman" w:hAnsi="Times New Roman" w:cs="Times New Roman"/>
          <w:color w:val="000000"/>
          <w:sz w:val="22"/>
          <w:szCs w:val="22"/>
        </w:rPr>
        <w:tab/>
      </w:r>
    </w:p>
    <w:p w14:paraId="06D9C0DA" w14:textId="2821D641" w:rsidR="004A3106" w:rsidRPr="004A3106"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 None </w:t>
      </w:r>
    </w:p>
    <w:p w14:paraId="6AC80D83" w14:textId="77777777" w:rsidR="004A3106" w:rsidRPr="004A3106"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lastRenderedPageBreak/>
        <w:t xml:space="preserve">IV.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New Business</w:t>
      </w:r>
      <w:r w:rsidRPr="004A3106">
        <w:rPr>
          <w:rFonts w:ascii="Times New Roman" w:eastAsia="Times New Roman" w:hAnsi="Times New Roman" w:cs="Times New Roman"/>
          <w:color w:val="000000"/>
          <w:sz w:val="22"/>
          <w:szCs w:val="22"/>
        </w:rPr>
        <w:t xml:space="preserve"> </w:t>
      </w:r>
    </w:p>
    <w:p w14:paraId="17BB3BC6" w14:textId="77777777" w:rsidR="004A3106" w:rsidRPr="004A3106" w:rsidRDefault="004A3106" w:rsidP="004A3106">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Curricular Request from the School of Education</w:t>
      </w:r>
    </w:p>
    <w:p w14:paraId="04F0E50A" w14:textId="77777777" w:rsidR="004A3106" w:rsidRPr="004A3106" w:rsidRDefault="004A3106" w:rsidP="004A3106">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288F5666" w14:textId="77777777" w:rsidR="004A3106" w:rsidRPr="00C16332" w:rsidRDefault="004A3106" w:rsidP="004A3106">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Request for Change in Credit Hours and Repeatability</w:t>
      </w:r>
    </w:p>
    <w:p w14:paraId="1DF24F83" w14:textId="77777777" w:rsidR="004A3106" w:rsidRPr="004A3106" w:rsidRDefault="004A3106" w:rsidP="004A3106">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73E120DD"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t xml:space="preserve">ECH 480, Field Work in Early Childhood Education III, 4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ab/>
      </w:r>
    </w:p>
    <w:p w14:paraId="1EB6BB0B" w14:textId="77777777" w:rsidR="004A3106" w:rsidRPr="004A3106" w:rsidRDefault="004A3106" w:rsidP="004A3106">
      <w:pPr>
        <w:pBdr>
          <w:top w:val="nil"/>
          <w:left w:val="nil"/>
          <w:bottom w:val="nil"/>
          <w:right w:val="nil"/>
          <w:between w:val="nil"/>
        </w:pBdr>
        <w:ind w:left="2160" w:firstLine="7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 xml:space="preserve">4 </w:t>
      </w:r>
      <w:proofErr w:type="spellStart"/>
      <w:r w:rsidRPr="004A3106">
        <w:rPr>
          <w:rFonts w:ascii="Times New Roman" w:eastAsia="Times New Roman" w:hAnsi="Times New Roman" w:cs="Times New Roman"/>
          <w:color w:val="000000"/>
          <w:sz w:val="22"/>
          <w:szCs w:val="22"/>
        </w:rPr>
        <w:t>s.h.</w:t>
      </w:r>
      <w:proofErr w:type="spellEnd"/>
    </w:p>
    <w:p w14:paraId="6332591B" w14:textId="77777777" w:rsidR="004A3106" w:rsidRDefault="004A3106" w:rsidP="004A3106">
      <w:pPr>
        <w:pBdr>
          <w:top w:val="nil"/>
          <w:left w:val="nil"/>
          <w:bottom w:val="nil"/>
          <w:right w:val="nil"/>
          <w:between w:val="nil"/>
        </w:pBdr>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1-4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repeatable to 6 </w:t>
      </w:r>
      <w:proofErr w:type="spellStart"/>
      <w:r w:rsidRPr="004A3106">
        <w:rPr>
          <w:rFonts w:ascii="Times New Roman" w:eastAsia="Times New Roman" w:hAnsi="Times New Roman" w:cs="Times New Roman"/>
          <w:color w:val="000000"/>
          <w:sz w:val="22"/>
          <w:szCs w:val="22"/>
        </w:rPr>
        <w:t>s.h.</w:t>
      </w:r>
      <w:proofErr w:type="spellEnd"/>
    </w:p>
    <w:p w14:paraId="78650537" w14:textId="77777777" w:rsidR="00EF7EC1" w:rsidRDefault="00EF7EC1" w:rsidP="004A3106">
      <w:pPr>
        <w:pBdr>
          <w:top w:val="nil"/>
          <w:left w:val="nil"/>
          <w:bottom w:val="nil"/>
          <w:right w:val="nil"/>
          <w:between w:val="nil"/>
        </w:pBdr>
        <w:rPr>
          <w:rFonts w:ascii="Times New Roman" w:eastAsia="Times New Roman" w:hAnsi="Times New Roman" w:cs="Times New Roman"/>
          <w:color w:val="000000"/>
          <w:sz w:val="22"/>
          <w:szCs w:val="22"/>
        </w:rPr>
      </w:pPr>
    </w:p>
    <w:p w14:paraId="6F0A1AF1" w14:textId="033C8EFE" w:rsidR="00EF7EC1" w:rsidRDefault="00EF7EC1" w:rsidP="004A3106">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ECH 480 (Hemphill/</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378EE52F" w14:textId="77777777" w:rsidR="00EF7EC1" w:rsidRDefault="00EF7EC1" w:rsidP="004A3106">
      <w:pPr>
        <w:pBdr>
          <w:top w:val="nil"/>
          <w:left w:val="nil"/>
          <w:bottom w:val="nil"/>
          <w:right w:val="nil"/>
          <w:between w:val="nil"/>
        </w:pBdr>
        <w:rPr>
          <w:rFonts w:ascii="Times New Roman" w:eastAsia="Times New Roman" w:hAnsi="Times New Roman" w:cs="Times New Roman"/>
          <w:color w:val="000000"/>
          <w:sz w:val="22"/>
          <w:szCs w:val="22"/>
        </w:rPr>
      </w:pPr>
    </w:p>
    <w:p w14:paraId="5C0F0000" w14:textId="06E726CB" w:rsidR="00EF7EC1" w:rsidRDefault="00874504" w:rsidP="00874504">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School of Education professor </w:t>
      </w:r>
      <w:proofErr w:type="spellStart"/>
      <w:r>
        <w:rPr>
          <w:rFonts w:ascii="Times New Roman" w:eastAsia="Times New Roman" w:hAnsi="Times New Roman" w:cs="Times New Roman"/>
          <w:color w:val="000000"/>
          <w:sz w:val="22"/>
          <w:szCs w:val="22"/>
        </w:rPr>
        <w:t>Boh</w:t>
      </w:r>
      <w:proofErr w:type="spellEnd"/>
      <w:r>
        <w:rPr>
          <w:rFonts w:ascii="Times New Roman" w:eastAsia="Times New Roman" w:hAnsi="Times New Roman" w:cs="Times New Roman"/>
          <w:color w:val="000000"/>
          <w:sz w:val="22"/>
          <w:szCs w:val="22"/>
        </w:rPr>
        <w:t xml:space="preserve"> Yong Lee explained that ECH 480 is a block teaching course required for all Early Childhood majors for their degree and teaching license. Students must meet the minimum hour requirements in a setting that meets university requirements for block teaching</w:t>
      </w:r>
      <w:r w:rsidR="0071494A">
        <w:rPr>
          <w:rFonts w:ascii="Times New Roman" w:eastAsia="Times New Roman" w:hAnsi="Times New Roman" w:cs="Times New Roman"/>
          <w:color w:val="000000"/>
          <w:sz w:val="22"/>
          <w:szCs w:val="22"/>
        </w:rPr>
        <w:t xml:space="preserve">. They </w:t>
      </w:r>
      <w:r w:rsidR="00F95D7F">
        <w:rPr>
          <w:rFonts w:ascii="Times New Roman" w:eastAsia="Times New Roman" w:hAnsi="Times New Roman" w:cs="Times New Roman"/>
          <w:color w:val="000000"/>
          <w:sz w:val="22"/>
          <w:szCs w:val="22"/>
        </w:rPr>
        <w:t xml:space="preserve">must be under the active supervision of a </w:t>
      </w:r>
      <w:r w:rsidR="0071494A">
        <w:rPr>
          <w:rFonts w:ascii="Times New Roman" w:eastAsia="Times New Roman" w:hAnsi="Times New Roman" w:cs="Times New Roman"/>
          <w:color w:val="000000"/>
          <w:sz w:val="22"/>
          <w:szCs w:val="22"/>
        </w:rPr>
        <w:t xml:space="preserve">licensed cooperating </w:t>
      </w:r>
      <w:r w:rsidR="00F95D7F">
        <w:rPr>
          <w:rFonts w:ascii="Times New Roman" w:eastAsia="Times New Roman" w:hAnsi="Times New Roman" w:cs="Times New Roman"/>
          <w:color w:val="000000"/>
          <w:sz w:val="22"/>
          <w:szCs w:val="22"/>
        </w:rPr>
        <w:t>teacher who is qualified to teach Early Childhood Education or holds a Gateway Level 5 credential, which requires a bachelor’s degree and demonstrated early childhood competencies</w:t>
      </w:r>
      <w:r>
        <w:rPr>
          <w:rFonts w:ascii="Times New Roman" w:eastAsia="Times New Roman" w:hAnsi="Times New Roman" w:cs="Times New Roman"/>
          <w:color w:val="000000"/>
          <w:sz w:val="22"/>
          <w:szCs w:val="22"/>
        </w:rPr>
        <w:t>. Dr. Lee stated that many students in the paraprofessional track are working in an early childhood setting where there are no qualified cooperating teachers</w:t>
      </w:r>
      <w:r w:rsidR="003F6C39">
        <w:rPr>
          <w:rFonts w:ascii="Times New Roman" w:eastAsia="Times New Roman" w:hAnsi="Times New Roman" w:cs="Times New Roman"/>
          <w:color w:val="000000"/>
          <w:sz w:val="22"/>
          <w:szCs w:val="22"/>
        </w:rPr>
        <w:t xml:space="preserve">, so </w:t>
      </w:r>
      <w:r>
        <w:rPr>
          <w:rFonts w:ascii="Times New Roman" w:eastAsia="Times New Roman" w:hAnsi="Times New Roman" w:cs="Times New Roman"/>
          <w:color w:val="000000"/>
          <w:sz w:val="22"/>
          <w:szCs w:val="22"/>
        </w:rPr>
        <w:t xml:space="preserve">they cannot work fulltime and meet the requirements for this course. </w:t>
      </w:r>
      <w:r w:rsidR="00F95D7F">
        <w:rPr>
          <w:rFonts w:ascii="Times New Roman" w:eastAsia="Times New Roman" w:hAnsi="Times New Roman" w:cs="Times New Roman"/>
          <w:color w:val="000000"/>
          <w:sz w:val="22"/>
          <w:szCs w:val="22"/>
        </w:rPr>
        <w:t>Education would like for students to be able to spread the required hours between their junior and senior years of study so that they do not have to leave their jobs in order to meet the requirements.</w:t>
      </w:r>
    </w:p>
    <w:p w14:paraId="44FAD680" w14:textId="77777777" w:rsidR="003F6C39" w:rsidRDefault="003F6C39" w:rsidP="00874504">
      <w:pPr>
        <w:pBdr>
          <w:top w:val="nil"/>
          <w:left w:val="nil"/>
          <w:bottom w:val="nil"/>
          <w:right w:val="nil"/>
          <w:between w:val="nil"/>
        </w:pBdr>
        <w:ind w:left="2880"/>
        <w:rPr>
          <w:rFonts w:ascii="Times New Roman" w:eastAsia="Times New Roman" w:hAnsi="Times New Roman" w:cs="Times New Roman"/>
          <w:color w:val="000000"/>
          <w:sz w:val="22"/>
          <w:szCs w:val="22"/>
        </w:rPr>
      </w:pPr>
    </w:p>
    <w:p w14:paraId="3A94C100" w14:textId="5BA448DC" w:rsidR="003F6C39" w:rsidRPr="003F6C39" w:rsidRDefault="003F6C39" w:rsidP="00874504">
      <w:pPr>
        <w:pBdr>
          <w:top w:val="nil"/>
          <w:left w:val="nil"/>
          <w:bottom w:val="nil"/>
          <w:right w:val="nil"/>
          <w:between w:val="nil"/>
        </w:pBdr>
        <w:ind w:left="2880"/>
        <w:rPr>
          <w:rFonts w:ascii="Times New Roman" w:eastAsia="Times New Roman" w:hAnsi="Times New Roman" w:cs="Times New Roman"/>
          <w:b/>
          <w:bCs/>
          <w:color w:val="000000"/>
          <w:sz w:val="22"/>
          <w:szCs w:val="22"/>
        </w:rPr>
      </w:pPr>
      <w:r w:rsidRPr="003F6C39">
        <w:rPr>
          <w:rFonts w:ascii="Times New Roman" w:eastAsia="Times New Roman" w:hAnsi="Times New Roman" w:cs="Times New Roman"/>
          <w:b/>
          <w:bCs/>
          <w:color w:val="000000"/>
          <w:sz w:val="22"/>
          <w:szCs w:val="22"/>
        </w:rPr>
        <w:t>MOTION APPROVED 10 YES -</w:t>
      </w:r>
      <w:r w:rsidR="0071494A">
        <w:rPr>
          <w:rFonts w:ascii="Times New Roman" w:eastAsia="Times New Roman" w:hAnsi="Times New Roman" w:cs="Times New Roman"/>
          <w:b/>
          <w:bCs/>
          <w:color w:val="000000"/>
          <w:sz w:val="22"/>
          <w:szCs w:val="22"/>
        </w:rPr>
        <w:t xml:space="preserve"> </w:t>
      </w:r>
      <w:r w:rsidRPr="003F6C39">
        <w:rPr>
          <w:rFonts w:ascii="Times New Roman" w:eastAsia="Times New Roman" w:hAnsi="Times New Roman" w:cs="Times New Roman"/>
          <w:b/>
          <w:bCs/>
          <w:color w:val="000000"/>
          <w:sz w:val="22"/>
          <w:szCs w:val="22"/>
        </w:rPr>
        <w:t>0 NO – 0 ABSTENTIONS</w:t>
      </w:r>
    </w:p>
    <w:p w14:paraId="1D913EEC" w14:textId="77777777" w:rsidR="004A3106" w:rsidRPr="004A3106" w:rsidRDefault="004A3106" w:rsidP="004A3106">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B.</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Curricular Requests from the School of Accounting, Finance, Economics, and Decision Sciences</w:t>
      </w:r>
    </w:p>
    <w:p w14:paraId="68279C9A" w14:textId="77777777" w:rsidR="004A3106" w:rsidRPr="00C16332" w:rsidRDefault="004A3106" w:rsidP="004A3106">
      <w:pPr>
        <w:widowControl w:val="0"/>
        <w:pBdr>
          <w:top w:val="nil"/>
          <w:left w:val="nil"/>
          <w:bottom w:val="nil"/>
          <w:right w:val="nil"/>
          <w:between w:val="nil"/>
        </w:pBdr>
        <w:spacing w:before="288"/>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Requests for Changes of Prerequisites</w:t>
      </w:r>
    </w:p>
    <w:p w14:paraId="52AFBAFA" w14:textId="77777777" w:rsidR="004A3106" w:rsidRPr="004A3106" w:rsidRDefault="004A3106" w:rsidP="004A3106">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t xml:space="preserve">DS 480, Predictive Analytics, 3 </w:t>
      </w:r>
      <w:proofErr w:type="spellStart"/>
      <w:r w:rsidRPr="004A3106">
        <w:rPr>
          <w:rFonts w:ascii="Times New Roman" w:eastAsia="Times New Roman" w:hAnsi="Times New Roman" w:cs="Times New Roman"/>
          <w:color w:val="000000"/>
          <w:sz w:val="22"/>
          <w:szCs w:val="22"/>
        </w:rPr>
        <w:t>s.h.</w:t>
      </w:r>
      <w:proofErr w:type="spellEnd"/>
    </w:p>
    <w:p w14:paraId="3AA4EC67"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 xml:space="preserve">DS 303 or STAT 276 or equivalent; or consent of instructor </w:t>
      </w:r>
    </w:p>
    <w:p w14:paraId="640DEE41"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DS 490 or CS 114, and either 6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of STAT or DS Coursework</w:t>
      </w:r>
    </w:p>
    <w:p w14:paraId="16642F30" w14:textId="77777777" w:rsidR="003F6C39" w:rsidRDefault="003F6C39"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7884A9D2" w14:textId="7D634A01" w:rsidR="003F6C39" w:rsidRDefault="003F6C39" w:rsidP="003F6C39">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w:t>
      </w:r>
      <w:r w:rsidR="00AF33E7">
        <w:rPr>
          <w:rFonts w:ascii="Times New Roman" w:eastAsia="Times New Roman" w:hAnsi="Times New Roman" w:cs="Times New Roman"/>
          <w:color w:val="000000"/>
          <w:sz w:val="22"/>
          <w:szCs w:val="22"/>
        </w:rPr>
        <w:t xml:space="preserve">DS 480 </w:t>
      </w:r>
      <w:r>
        <w:rPr>
          <w:rFonts w:ascii="Times New Roman" w:eastAsia="Times New Roman" w:hAnsi="Times New Roman" w:cs="Times New Roman"/>
          <w:color w:val="000000"/>
          <w:sz w:val="22"/>
          <w:szCs w:val="22"/>
        </w:rPr>
        <w:t>(Hemphill/</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
    <w:p w14:paraId="1473C73E" w14:textId="77777777" w:rsidR="003F6C39" w:rsidRDefault="003F6C39" w:rsidP="003F6C39">
      <w:pPr>
        <w:pBdr>
          <w:top w:val="nil"/>
          <w:left w:val="nil"/>
          <w:bottom w:val="nil"/>
          <w:right w:val="nil"/>
          <w:between w:val="nil"/>
        </w:pBdr>
        <w:rPr>
          <w:rFonts w:ascii="Times New Roman" w:eastAsia="Times New Roman" w:hAnsi="Times New Roman" w:cs="Times New Roman"/>
          <w:color w:val="000000"/>
          <w:sz w:val="22"/>
          <w:szCs w:val="22"/>
        </w:rPr>
      </w:pPr>
    </w:p>
    <w:p w14:paraId="38AF4301" w14:textId="7427A85B" w:rsidR="003F6C39" w:rsidRDefault="003F6C39" w:rsidP="003F6C39">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School of Accounting, Finance, Economics, and Decision Sciences (AFED) Director Jessica Lin told CCPI the school needs to find a way to accommodate both a large graduate program and a small number of undergraduates. She noted that a lot of the school’s </w:t>
      </w:r>
      <w:r w:rsidR="00AF33E7">
        <w:rPr>
          <w:rFonts w:ascii="Times New Roman" w:eastAsia="Times New Roman" w:hAnsi="Times New Roman" w:cs="Times New Roman"/>
          <w:color w:val="000000"/>
          <w:sz w:val="22"/>
          <w:szCs w:val="22"/>
        </w:rPr>
        <w:t>5</w:t>
      </w:r>
      <w:r>
        <w:rPr>
          <w:rFonts w:ascii="Times New Roman" w:eastAsia="Times New Roman" w:hAnsi="Times New Roman" w:cs="Times New Roman"/>
          <w:color w:val="000000"/>
          <w:sz w:val="22"/>
          <w:szCs w:val="22"/>
        </w:rPr>
        <w:t xml:space="preserve">00-level courses are </w:t>
      </w:r>
      <w:r w:rsidR="00AF33E7">
        <w:rPr>
          <w:rFonts w:ascii="Times New Roman" w:eastAsia="Times New Roman" w:hAnsi="Times New Roman" w:cs="Times New Roman"/>
          <w:color w:val="000000"/>
          <w:sz w:val="22"/>
          <w:szCs w:val="22"/>
        </w:rPr>
        <w:t>being changed to 400G designations</w:t>
      </w:r>
      <w:r>
        <w:rPr>
          <w:rFonts w:ascii="Times New Roman" w:eastAsia="Times New Roman" w:hAnsi="Times New Roman" w:cs="Times New Roman"/>
          <w:color w:val="000000"/>
          <w:sz w:val="22"/>
          <w:szCs w:val="22"/>
        </w:rPr>
        <w:t>, but the</w:t>
      </w:r>
      <w:r w:rsidR="0071494A">
        <w:rPr>
          <w:rFonts w:ascii="Times New Roman" w:eastAsia="Times New Roman" w:hAnsi="Times New Roman" w:cs="Times New Roman"/>
          <w:color w:val="000000"/>
          <w:sz w:val="22"/>
          <w:szCs w:val="22"/>
        </w:rPr>
        <w:t xml:space="preserve">y </w:t>
      </w:r>
      <w:r>
        <w:rPr>
          <w:rFonts w:ascii="Times New Roman" w:eastAsia="Times New Roman" w:hAnsi="Times New Roman" w:cs="Times New Roman"/>
          <w:color w:val="000000"/>
          <w:sz w:val="22"/>
          <w:szCs w:val="22"/>
        </w:rPr>
        <w:t xml:space="preserve">want to make sure that students have the knowledge necessary for these </w:t>
      </w:r>
      <w:r w:rsidR="00AF33E7">
        <w:rPr>
          <w:rFonts w:ascii="Times New Roman" w:eastAsia="Times New Roman" w:hAnsi="Times New Roman" w:cs="Times New Roman"/>
          <w:color w:val="000000"/>
          <w:sz w:val="22"/>
          <w:szCs w:val="22"/>
        </w:rPr>
        <w:t xml:space="preserve">more difficult </w:t>
      </w:r>
      <w:r>
        <w:rPr>
          <w:rFonts w:ascii="Times New Roman" w:eastAsia="Times New Roman" w:hAnsi="Times New Roman" w:cs="Times New Roman"/>
          <w:color w:val="000000"/>
          <w:sz w:val="22"/>
          <w:szCs w:val="22"/>
        </w:rPr>
        <w:t xml:space="preserve">courses. In the case of DS 480, Dr. Lin does not want students to take this course their first semester in graduate school; she wants it to be sequenced appropriately for both undergraduates and graduate students, which is why the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of STAT or DS coursework is being added. Dr. Lin explained this will </w:t>
      </w:r>
      <w:r w:rsidR="0071494A">
        <w:rPr>
          <w:rFonts w:ascii="Times New Roman" w:eastAsia="Times New Roman" w:hAnsi="Times New Roman" w:cs="Times New Roman"/>
          <w:color w:val="000000"/>
          <w:sz w:val="22"/>
          <w:szCs w:val="22"/>
        </w:rPr>
        <w:t>en</w:t>
      </w:r>
      <w:r>
        <w:rPr>
          <w:rFonts w:ascii="Times New Roman" w:eastAsia="Times New Roman" w:hAnsi="Times New Roman" w:cs="Times New Roman"/>
          <w:color w:val="000000"/>
          <w:sz w:val="22"/>
          <w:szCs w:val="22"/>
        </w:rPr>
        <w:t>sure students have more programming experience before tack</w:t>
      </w:r>
      <w:r w:rsidR="0071494A">
        <w:rPr>
          <w:rFonts w:ascii="Times New Roman" w:eastAsia="Times New Roman" w:hAnsi="Times New Roman" w:cs="Times New Roman"/>
          <w:color w:val="000000"/>
          <w:sz w:val="22"/>
          <w:szCs w:val="22"/>
        </w:rPr>
        <w:t>l</w:t>
      </w:r>
      <w:r>
        <w:rPr>
          <w:rFonts w:ascii="Times New Roman" w:eastAsia="Times New Roman" w:hAnsi="Times New Roman" w:cs="Times New Roman"/>
          <w:color w:val="000000"/>
          <w:sz w:val="22"/>
          <w:szCs w:val="22"/>
        </w:rPr>
        <w:t xml:space="preserve">ing the harder courses. </w:t>
      </w:r>
    </w:p>
    <w:p w14:paraId="65F947EC" w14:textId="77777777" w:rsidR="00AF33E7" w:rsidRDefault="00AF33E7" w:rsidP="003F6C39">
      <w:pPr>
        <w:pBdr>
          <w:top w:val="nil"/>
          <w:left w:val="nil"/>
          <w:bottom w:val="nil"/>
          <w:right w:val="nil"/>
          <w:between w:val="nil"/>
        </w:pBdr>
        <w:ind w:left="2880"/>
        <w:rPr>
          <w:rFonts w:ascii="Times New Roman" w:eastAsia="Times New Roman" w:hAnsi="Times New Roman" w:cs="Times New Roman"/>
          <w:color w:val="000000"/>
          <w:sz w:val="22"/>
          <w:szCs w:val="22"/>
        </w:rPr>
      </w:pPr>
    </w:p>
    <w:p w14:paraId="3BDFA5E5" w14:textId="115EBC15" w:rsidR="00AF33E7" w:rsidRDefault="00AF33E7" w:rsidP="003F6C39">
      <w:pPr>
        <w:pBdr>
          <w:top w:val="nil"/>
          <w:left w:val="nil"/>
          <w:bottom w:val="nil"/>
          <w:right w:val="nil"/>
          <w:between w:val="nil"/>
        </w:pBdr>
        <w:ind w:left="2880"/>
        <w:rPr>
          <w:rFonts w:ascii="Times New Roman" w:eastAsia="Times New Roman" w:hAnsi="Times New Roman" w:cs="Times New Roman"/>
          <w:color w:val="000000"/>
          <w:sz w:val="22"/>
          <w:szCs w:val="22"/>
        </w:rPr>
      </w:pPr>
      <w:r w:rsidRPr="00AF33E7">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proposed </w:t>
      </w:r>
      <w:proofErr w:type="spellStart"/>
      <w:r w:rsidR="0071494A">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xml:space="preserve"> to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of either STAT or DS Coursework” rather than “either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of …”</w:t>
      </w:r>
    </w:p>
    <w:p w14:paraId="36AA6105" w14:textId="77777777" w:rsidR="003F6C39" w:rsidRDefault="003F6C39" w:rsidP="003F6C39">
      <w:pPr>
        <w:pBdr>
          <w:top w:val="nil"/>
          <w:left w:val="nil"/>
          <w:bottom w:val="nil"/>
          <w:right w:val="nil"/>
          <w:between w:val="nil"/>
        </w:pBdr>
        <w:ind w:left="2880"/>
        <w:rPr>
          <w:rFonts w:ascii="Times New Roman" w:eastAsia="Times New Roman" w:hAnsi="Times New Roman" w:cs="Times New Roman"/>
          <w:color w:val="000000"/>
          <w:sz w:val="22"/>
          <w:szCs w:val="22"/>
        </w:rPr>
      </w:pPr>
    </w:p>
    <w:p w14:paraId="02BA30E1" w14:textId="24EDEF30" w:rsidR="003F6C39" w:rsidRPr="004A3106" w:rsidRDefault="003F6C39" w:rsidP="00AF33E7">
      <w:pPr>
        <w:pBdr>
          <w:top w:val="nil"/>
          <w:left w:val="nil"/>
          <w:bottom w:val="nil"/>
          <w:right w:val="nil"/>
          <w:between w:val="nil"/>
        </w:pBdr>
        <w:ind w:left="2880"/>
        <w:rPr>
          <w:rFonts w:ascii="Times New Roman" w:eastAsia="Times New Roman" w:hAnsi="Times New Roman" w:cs="Times New Roman"/>
          <w:color w:val="000000"/>
          <w:sz w:val="22"/>
          <w:szCs w:val="22"/>
        </w:rPr>
      </w:pPr>
      <w:r w:rsidRPr="003F6C39">
        <w:rPr>
          <w:rFonts w:ascii="Times New Roman" w:eastAsia="Times New Roman" w:hAnsi="Times New Roman" w:cs="Times New Roman"/>
          <w:b/>
          <w:bCs/>
          <w:color w:val="000000"/>
          <w:sz w:val="22"/>
          <w:szCs w:val="22"/>
        </w:rPr>
        <w:t>MOTION APPROVED</w:t>
      </w:r>
      <w:r w:rsidR="00AF33E7">
        <w:rPr>
          <w:rFonts w:ascii="Times New Roman" w:eastAsia="Times New Roman" w:hAnsi="Times New Roman" w:cs="Times New Roman"/>
          <w:b/>
          <w:bCs/>
          <w:color w:val="000000"/>
          <w:sz w:val="22"/>
          <w:szCs w:val="22"/>
        </w:rPr>
        <w:t xml:space="preserve"> WITH CHANGE</w:t>
      </w:r>
      <w:r w:rsidRPr="003F6C39">
        <w:rPr>
          <w:rFonts w:ascii="Times New Roman" w:eastAsia="Times New Roman" w:hAnsi="Times New Roman" w:cs="Times New Roman"/>
          <w:b/>
          <w:bCs/>
          <w:color w:val="000000"/>
          <w:sz w:val="22"/>
          <w:szCs w:val="22"/>
        </w:rPr>
        <w:t xml:space="preserve"> 10 YES - 0 NO – 0 ABSTENTIONS</w:t>
      </w:r>
    </w:p>
    <w:p w14:paraId="057A0E5B" w14:textId="77777777" w:rsidR="004A3106" w:rsidRPr="004A3106" w:rsidRDefault="004A3106" w:rsidP="004A3106">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b.</w:t>
      </w:r>
      <w:r w:rsidRPr="004A3106">
        <w:rPr>
          <w:rFonts w:ascii="Times New Roman" w:eastAsia="Times New Roman" w:hAnsi="Times New Roman" w:cs="Times New Roman"/>
          <w:color w:val="000000"/>
          <w:sz w:val="22"/>
          <w:szCs w:val="22"/>
        </w:rPr>
        <w:tab/>
        <w:t xml:space="preserve">DS 485, Big Data for Business Decision Making, 3 </w:t>
      </w:r>
      <w:proofErr w:type="spellStart"/>
      <w:r w:rsidRPr="004A3106">
        <w:rPr>
          <w:rFonts w:ascii="Times New Roman" w:eastAsia="Times New Roman" w:hAnsi="Times New Roman" w:cs="Times New Roman"/>
          <w:color w:val="000000"/>
          <w:sz w:val="22"/>
          <w:szCs w:val="22"/>
        </w:rPr>
        <w:t>s.h.</w:t>
      </w:r>
      <w:proofErr w:type="spellEnd"/>
    </w:p>
    <w:p w14:paraId="36856B43"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 xml:space="preserve">STAT 171, DS 200, and DS 303 or equivalent; or consent of instructor </w:t>
      </w:r>
    </w:p>
    <w:p w14:paraId="3770B7A4"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p>
    <w:p w14:paraId="7A41E14C"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STAT 171, DS 200, and DS 303 or equivalent; and CS 114 or DS 490 or equivalent; or consent of instructor</w:t>
      </w:r>
    </w:p>
    <w:p w14:paraId="17EFCA6D" w14:textId="77777777" w:rsidR="00AF33E7" w:rsidRDefault="00AF33E7"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2FE22B91" w14:textId="74CB2E39" w:rsidR="00AF33E7" w:rsidRDefault="00AF33E7" w:rsidP="00AF33E7">
      <w:pPr>
        <w:pBdr>
          <w:top w:val="nil"/>
          <w:left w:val="nil"/>
          <w:bottom w:val="nil"/>
          <w:right w:val="nil"/>
          <w:between w:val="nil"/>
        </w:pBdr>
        <w:ind w:left="2160" w:firstLine="720"/>
        <w:rPr>
          <w:rFonts w:ascii="Times New Roman" w:eastAsia="Times New Roman" w:hAnsi="Times New Roman" w:cs="Times New Roman"/>
          <w:color w:val="000000"/>
          <w:sz w:val="22"/>
          <w:szCs w:val="22"/>
        </w:rPr>
      </w:pP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DS 485 (Hemphill/Bowers Sharpe)</w:t>
      </w:r>
    </w:p>
    <w:p w14:paraId="12AE207C" w14:textId="77777777" w:rsidR="00AF33E7" w:rsidRDefault="00AF33E7" w:rsidP="00AF33E7">
      <w:pPr>
        <w:pBdr>
          <w:top w:val="nil"/>
          <w:left w:val="nil"/>
          <w:bottom w:val="nil"/>
          <w:right w:val="nil"/>
          <w:between w:val="nil"/>
        </w:pBdr>
        <w:rPr>
          <w:rFonts w:ascii="Times New Roman" w:eastAsia="Times New Roman" w:hAnsi="Times New Roman" w:cs="Times New Roman"/>
          <w:color w:val="000000"/>
          <w:sz w:val="22"/>
          <w:szCs w:val="22"/>
        </w:rPr>
      </w:pPr>
    </w:p>
    <w:p w14:paraId="3D210179" w14:textId="744FF475" w:rsidR="00AF33E7" w:rsidRDefault="00AF33E7" w:rsidP="00AF33E7">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Lin stated that the rationale for DS 480 also pertains to the other course requests.</w:t>
      </w:r>
    </w:p>
    <w:p w14:paraId="36426349" w14:textId="77777777" w:rsidR="00AF33E7" w:rsidRDefault="00AF33E7" w:rsidP="00AF33E7">
      <w:pPr>
        <w:pBdr>
          <w:top w:val="nil"/>
          <w:left w:val="nil"/>
          <w:bottom w:val="nil"/>
          <w:right w:val="nil"/>
          <w:between w:val="nil"/>
        </w:pBdr>
        <w:ind w:left="2880"/>
        <w:rPr>
          <w:rFonts w:ascii="Times New Roman" w:eastAsia="Times New Roman" w:hAnsi="Times New Roman" w:cs="Times New Roman"/>
          <w:color w:val="000000"/>
          <w:sz w:val="22"/>
          <w:szCs w:val="22"/>
        </w:rPr>
      </w:pPr>
    </w:p>
    <w:p w14:paraId="4C6D0ED4" w14:textId="7A62373C" w:rsidR="004A3106" w:rsidRPr="004A3106" w:rsidRDefault="00AF33E7" w:rsidP="00AF33E7">
      <w:pPr>
        <w:pBdr>
          <w:top w:val="nil"/>
          <w:left w:val="nil"/>
          <w:bottom w:val="nil"/>
          <w:right w:val="nil"/>
          <w:between w:val="nil"/>
        </w:pBdr>
        <w:ind w:left="2880"/>
        <w:rPr>
          <w:rFonts w:ascii="Times New Roman" w:eastAsia="Times New Roman" w:hAnsi="Times New Roman" w:cs="Times New Roman"/>
          <w:color w:val="000000"/>
          <w:sz w:val="22"/>
          <w:szCs w:val="22"/>
        </w:rPr>
      </w:pPr>
      <w:r w:rsidRPr="003F6C39">
        <w:rPr>
          <w:rFonts w:ascii="Times New Roman" w:eastAsia="Times New Roman" w:hAnsi="Times New Roman" w:cs="Times New Roman"/>
          <w:b/>
          <w:bCs/>
          <w:color w:val="000000"/>
          <w:sz w:val="22"/>
          <w:szCs w:val="22"/>
        </w:rPr>
        <w:t>MOTION APPROVED 10 YES - 0 NO – 0 ABSTENTIONS</w:t>
      </w:r>
      <w:r w:rsidR="004A3106" w:rsidRPr="004A3106">
        <w:rPr>
          <w:rFonts w:ascii="Times New Roman" w:eastAsia="Times New Roman" w:hAnsi="Times New Roman" w:cs="Times New Roman"/>
          <w:color w:val="000000"/>
          <w:sz w:val="22"/>
          <w:szCs w:val="22"/>
        </w:rPr>
        <w:tab/>
      </w:r>
      <w:r w:rsidR="004A3106" w:rsidRPr="004A3106">
        <w:rPr>
          <w:rFonts w:ascii="Times New Roman" w:eastAsia="Times New Roman" w:hAnsi="Times New Roman" w:cs="Times New Roman"/>
          <w:color w:val="000000"/>
          <w:sz w:val="22"/>
          <w:szCs w:val="22"/>
        </w:rPr>
        <w:tab/>
      </w:r>
    </w:p>
    <w:p w14:paraId="0EDEBC5A" w14:textId="77777777" w:rsidR="004A3106" w:rsidRPr="004A3106" w:rsidRDefault="004A3106" w:rsidP="004A3106">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c.</w:t>
      </w:r>
      <w:r w:rsidRPr="004A3106">
        <w:rPr>
          <w:rFonts w:ascii="Times New Roman" w:eastAsia="Times New Roman" w:hAnsi="Times New Roman" w:cs="Times New Roman"/>
          <w:color w:val="000000"/>
          <w:sz w:val="22"/>
          <w:szCs w:val="22"/>
        </w:rPr>
        <w:tab/>
        <w:t xml:space="preserve">DS 489, Seminar in Contextual Business Analytics, 3 </w:t>
      </w:r>
      <w:proofErr w:type="spellStart"/>
      <w:r w:rsidRPr="004A3106">
        <w:rPr>
          <w:rFonts w:ascii="Times New Roman" w:eastAsia="Times New Roman" w:hAnsi="Times New Roman" w:cs="Times New Roman"/>
          <w:color w:val="000000"/>
          <w:sz w:val="22"/>
          <w:szCs w:val="22"/>
        </w:rPr>
        <w:t>s.h.</w:t>
      </w:r>
      <w:proofErr w:type="spellEnd"/>
    </w:p>
    <w:p w14:paraId="11EC7A4D"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 xml:space="preserve">9 hours of prior DS coursework; or permission of instructor </w:t>
      </w:r>
    </w:p>
    <w:p w14:paraId="381C98E4"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DS 490 or CS 114, and 6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of additional DS coursework </w:t>
      </w:r>
    </w:p>
    <w:p w14:paraId="66A6D3A6" w14:textId="77777777" w:rsidR="00AF33E7" w:rsidRDefault="00AF33E7"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1C93B8B2" w14:textId="010277BD" w:rsidR="00AF33E7" w:rsidRDefault="00AF33E7" w:rsidP="00AF33E7">
      <w:pPr>
        <w:pBdr>
          <w:top w:val="nil"/>
          <w:left w:val="nil"/>
          <w:bottom w:val="nil"/>
          <w:right w:val="nil"/>
          <w:between w:val="nil"/>
        </w:pBdr>
        <w:ind w:left="2160" w:firstLine="720"/>
        <w:rPr>
          <w:rFonts w:ascii="Times New Roman" w:eastAsia="Times New Roman" w:hAnsi="Times New Roman" w:cs="Times New Roman"/>
          <w:color w:val="000000"/>
          <w:sz w:val="22"/>
          <w:szCs w:val="22"/>
        </w:rPr>
      </w:pP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DS </w:t>
      </w:r>
      <w:r w:rsidR="00284887">
        <w:rPr>
          <w:rFonts w:ascii="Times New Roman" w:eastAsia="Times New Roman" w:hAnsi="Times New Roman" w:cs="Times New Roman"/>
          <w:color w:val="000000"/>
          <w:sz w:val="22"/>
          <w:szCs w:val="22"/>
        </w:rPr>
        <w:t>489</w:t>
      </w:r>
      <w:r>
        <w:rPr>
          <w:rFonts w:ascii="Times New Roman" w:eastAsia="Times New Roman" w:hAnsi="Times New Roman" w:cs="Times New Roman"/>
          <w:color w:val="000000"/>
          <w:sz w:val="22"/>
          <w:szCs w:val="22"/>
        </w:rPr>
        <w:t xml:space="preserve"> (</w:t>
      </w:r>
      <w:r w:rsidR="00284887">
        <w:rPr>
          <w:rFonts w:ascii="Times New Roman" w:eastAsia="Times New Roman" w:hAnsi="Times New Roman" w:cs="Times New Roman"/>
          <w:color w:val="000000"/>
          <w:sz w:val="22"/>
          <w:szCs w:val="22"/>
        </w:rPr>
        <w:t>Hemphill/</w:t>
      </w:r>
      <w:proofErr w:type="spellStart"/>
      <w:r w:rsidR="00284887">
        <w:rPr>
          <w:rFonts w:ascii="Times New Roman" w:eastAsia="Times New Roman" w:hAnsi="Times New Roman" w:cs="Times New Roman"/>
          <w:color w:val="000000"/>
          <w:sz w:val="22"/>
          <w:szCs w:val="22"/>
        </w:rPr>
        <w:t>Zellmann</w:t>
      </w:r>
      <w:proofErr w:type="spellEnd"/>
      <w:r w:rsidR="00284887">
        <w:rPr>
          <w:rFonts w:ascii="Times New Roman" w:eastAsia="Times New Roman" w:hAnsi="Times New Roman" w:cs="Times New Roman"/>
          <w:color w:val="000000"/>
          <w:sz w:val="22"/>
          <w:szCs w:val="22"/>
        </w:rPr>
        <w:t>)</w:t>
      </w:r>
    </w:p>
    <w:p w14:paraId="6A2146AC" w14:textId="77777777" w:rsidR="00AF33E7" w:rsidRDefault="00AF33E7" w:rsidP="00AF33E7">
      <w:pPr>
        <w:pBdr>
          <w:top w:val="nil"/>
          <w:left w:val="nil"/>
          <w:bottom w:val="nil"/>
          <w:right w:val="nil"/>
          <w:between w:val="nil"/>
        </w:pBdr>
        <w:rPr>
          <w:rFonts w:ascii="Times New Roman" w:eastAsia="Times New Roman" w:hAnsi="Times New Roman" w:cs="Times New Roman"/>
          <w:color w:val="000000"/>
          <w:sz w:val="22"/>
          <w:szCs w:val="22"/>
        </w:rPr>
      </w:pPr>
    </w:p>
    <w:p w14:paraId="19A135AA" w14:textId="64FF4C2E" w:rsidR="00AF33E7" w:rsidRPr="00284887" w:rsidRDefault="00AF33E7" w:rsidP="00AF33E7">
      <w:pPr>
        <w:pBdr>
          <w:top w:val="nil"/>
          <w:left w:val="nil"/>
          <w:bottom w:val="nil"/>
          <w:right w:val="nil"/>
          <w:between w:val="nil"/>
        </w:pBdr>
        <w:ind w:left="2880"/>
        <w:rPr>
          <w:rFonts w:ascii="Times New Roman" w:eastAsia="Times New Roman" w:hAnsi="Times New Roman" w:cs="Times New Roman"/>
          <w:color w:val="000000"/>
          <w:sz w:val="22"/>
          <w:szCs w:val="22"/>
        </w:rPr>
      </w:pPr>
      <w:r w:rsidRPr="00AF33E7">
        <w:rPr>
          <w:rFonts w:ascii="Times New Roman" w:eastAsia="Times New Roman" w:hAnsi="Times New Roman" w:cs="Times New Roman"/>
          <w:b/>
          <w:bCs/>
          <w:color w:val="000000"/>
          <w:sz w:val="22"/>
          <w:szCs w:val="22"/>
        </w:rPr>
        <w:t xml:space="preserve">Change: </w:t>
      </w:r>
      <w:r w:rsidR="00284887">
        <w:rPr>
          <w:rFonts w:ascii="Times New Roman" w:eastAsia="Times New Roman" w:hAnsi="Times New Roman" w:cs="Times New Roman"/>
          <w:color w:val="000000"/>
          <w:sz w:val="22"/>
          <w:szCs w:val="22"/>
        </w:rPr>
        <w:t>Add</w:t>
      </w:r>
      <w:r w:rsidR="0071494A">
        <w:rPr>
          <w:rFonts w:ascii="Times New Roman" w:eastAsia="Times New Roman" w:hAnsi="Times New Roman" w:cs="Times New Roman"/>
          <w:color w:val="000000"/>
          <w:sz w:val="22"/>
          <w:szCs w:val="22"/>
        </w:rPr>
        <w:t xml:space="preserve"> semicolon and</w:t>
      </w:r>
      <w:r w:rsidR="00284887">
        <w:rPr>
          <w:rFonts w:ascii="Times New Roman" w:eastAsia="Times New Roman" w:hAnsi="Times New Roman" w:cs="Times New Roman"/>
          <w:color w:val="000000"/>
          <w:sz w:val="22"/>
          <w:szCs w:val="22"/>
        </w:rPr>
        <w:t xml:space="preserve"> “or permission of instructor” at the end of the proposed </w:t>
      </w:r>
      <w:proofErr w:type="spellStart"/>
      <w:r w:rsidR="00284887">
        <w:rPr>
          <w:rFonts w:ascii="Times New Roman" w:eastAsia="Times New Roman" w:hAnsi="Times New Roman" w:cs="Times New Roman"/>
          <w:color w:val="000000"/>
          <w:sz w:val="22"/>
          <w:szCs w:val="22"/>
        </w:rPr>
        <w:t>prereqs</w:t>
      </w:r>
      <w:proofErr w:type="spellEnd"/>
      <w:r w:rsidR="00284887">
        <w:rPr>
          <w:rFonts w:ascii="Times New Roman" w:eastAsia="Times New Roman" w:hAnsi="Times New Roman" w:cs="Times New Roman"/>
          <w:color w:val="000000"/>
          <w:sz w:val="22"/>
          <w:szCs w:val="22"/>
        </w:rPr>
        <w:t>.</w:t>
      </w:r>
    </w:p>
    <w:p w14:paraId="589473ED" w14:textId="77777777" w:rsidR="00AF33E7" w:rsidRDefault="00AF33E7" w:rsidP="00AF33E7">
      <w:pPr>
        <w:pBdr>
          <w:top w:val="nil"/>
          <w:left w:val="nil"/>
          <w:bottom w:val="nil"/>
          <w:right w:val="nil"/>
          <w:between w:val="nil"/>
        </w:pBdr>
        <w:ind w:left="2880"/>
        <w:rPr>
          <w:rFonts w:ascii="Times New Roman" w:eastAsia="Times New Roman" w:hAnsi="Times New Roman" w:cs="Times New Roman"/>
          <w:color w:val="000000"/>
          <w:sz w:val="22"/>
          <w:szCs w:val="22"/>
        </w:rPr>
      </w:pPr>
    </w:p>
    <w:p w14:paraId="3C223028" w14:textId="56FDB79D" w:rsidR="004A3106" w:rsidRPr="004A3106" w:rsidRDefault="00AF33E7"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3F6C39">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 </w:t>
      </w:r>
      <w:r w:rsidRPr="003F6C39">
        <w:rPr>
          <w:rFonts w:ascii="Times New Roman" w:eastAsia="Times New Roman" w:hAnsi="Times New Roman" w:cs="Times New Roman"/>
          <w:b/>
          <w:bCs/>
          <w:color w:val="000000"/>
          <w:sz w:val="22"/>
          <w:szCs w:val="22"/>
        </w:rPr>
        <w:t>10 YES - 0 NO – 0 ABSTENTIONS</w:t>
      </w:r>
    </w:p>
    <w:p w14:paraId="069E3365" w14:textId="77777777" w:rsidR="004A3106" w:rsidRPr="004A3106" w:rsidRDefault="004A3106" w:rsidP="004A3106">
      <w:pPr>
        <w:widowControl w:val="0"/>
        <w:pBdr>
          <w:top w:val="nil"/>
          <w:left w:val="nil"/>
          <w:bottom w:val="nil"/>
          <w:right w:val="nil"/>
          <w:between w:val="nil"/>
        </w:pBdr>
        <w:spacing w:before="288"/>
        <w:ind w:left="2880" w:hanging="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d.</w:t>
      </w:r>
      <w:r w:rsidRPr="004A3106">
        <w:rPr>
          <w:rFonts w:ascii="Times New Roman" w:eastAsia="Times New Roman" w:hAnsi="Times New Roman" w:cs="Times New Roman"/>
          <w:color w:val="000000"/>
          <w:sz w:val="22"/>
          <w:szCs w:val="22"/>
        </w:rPr>
        <w:tab/>
        <w:t xml:space="preserve">DS 490, Statistical Software for Data Management and Decision Making, 3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repeatable to 6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for different titles</w:t>
      </w:r>
    </w:p>
    <w:p w14:paraId="7E265A64"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STAT 171 or equivalent, or PSY 223, or SOC 324, or POLS 284, or Consent of Department Chairperson</w:t>
      </w:r>
    </w:p>
    <w:p w14:paraId="2066B115"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1EA424C2"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STAT 171 or equivalent, and DS 303 or PSY 223 or SOC 324 or POLS 284 or equivalent; or consent of instructor</w:t>
      </w:r>
      <w:r w:rsidRPr="004A3106">
        <w:rPr>
          <w:rFonts w:ascii="Times New Roman" w:eastAsia="Times New Roman" w:hAnsi="Times New Roman" w:cs="Times New Roman"/>
          <w:color w:val="000000"/>
          <w:sz w:val="22"/>
          <w:szCs w:val="22"/>
        </w:rPr>
        <w:tab/>
      </w:r>
    </w:p>
    <w:p w14:paraId="6001DC7A" w14:textId="77777777" w:rsidR="00284887" w:rsidRDefault="00284887"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1A0AF121" w14:textId="2242AB23" w:rsidR="00284887" w:rsidRDefault="00284887" w:rsidP="00284887">
      <w:pPr>
        <w:pBdr>
          <w:top w:val="nil"/>
          <w:left w:val="nil"/>
          <w:bottom w:val="nil"/>
          <w:right w:val="nil"/>
          <w:between w:val="nil"/>
        </w:pBdr>
        <w:ind w:left="2160" w:firstLine="720"/>
        <w:rPr>
          <w:rFonts w:ascii="Times New Roman" w:eastAsia="Times New Roman" w:hAnsi="Times New Roman" w:cs="Times New Roman"/>
          <w:color w:val="000000"/>
          <w:sz w:val="22"/>
          <w:szCs w:val="22"/>
        </w:rPr>
      </w:pPr>
      <w:r w:rsidRPr="00EF7EC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DS 490 (Bowers Sharpe/Burke)</w:t>
      </w:r>
    </w:p>
    <w:p w14:paraId="34A31601" w14:textId="77777777" w:rsidR="00284887" w:rsidRDefault="00284887" w:rsidP="00284887">
      <w:pPr>
        <w:pBdr>
          <w:top w:val="nil"/>
          <w:left w:val="nil"/>
          <w:bottom w:val="nil"/>
          <w:right w:val="nil"/>
          <w:between w:val="nil"/>
        </w:pBdr>
        <w:ind w:left="2160" w:firstLine="720"/>
        <w:rPr>
          <w:rFonts w:ascii="Times New Roman" w:eastAsia="Times New Roman" w:hAnsi="Times New Roman" w:cs="Times New Roman"/>
          <w:color w:val="000000"/>
          <w:sz w:val="22"/>
          <w:szCs w:val="22"/>
        </w:rPr>
      </w:pPr>
    </w:p>
    <w:p w14:paraId="30D14DBD" w14:textId="35FC8C2D" w:rsidR="00284887" w:rsidRDefault="00284887" w:rsidP="00620510">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Hemphill remarked that the change from </w:t>
      </w:r>
      <w:r w:rsidR="00D76530">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consent of department chair</w:t>
      </w:r>
      <w:r w:rsidR="00D76530">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to </w:t>
      </w:r>
      <w:r w:rsidR="00D76530">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consent of instructor</w:t>
      </w:r>
      <w:r w:rsidR="00D76530">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seems logical. Dr. </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 xml:space="preserve"> asked what programming language will be used in this class. </w:t>
      </w:r>
      <w:r w:rsidR="00875B6F">
        <w:rPr>
          <w:rFonts w:ascii="Times New Roman" w:eastAsia="Times New Roman" w:hAnsi="Times New Roman" w:cs="Times New Roman"/>
          <w:color w:val="000000"/>
          <w:sz w:val="22"/>
          <w:szCs w:val="22"/>
        </w:rPr>
        <w:t xml:space="preserve">Dr. Lin responded they usually use SAS but sometimes use R, which is more popular. She said the course formerly used Python but AFED has agreed with the School of Computer Sciences to stop using Python; Computer Sciences now offers CS 433, which is designed for Statistics and </w:t>
      </w:r>
      <w:r w:rsidR="0071494A">
        <w:rPr>
          <w:rFonts w:ascii="Times New Roman" w:eastAsia="Times New Roman" w:hAnsi="Times New Roman" w:cs="Times New Roman"/>
          <w:color w:val="000000"/>
          <w:sz w:val="22"/>
          <w:szCs w:val="22"/>
        </w:rPr>
        <w:t xml:space="preserve">Applied Statistics and Decision Analytics </w:t>
      </w:r>
      <w:r w:rsidR="00620510">
        <w:rPr>
          <w:rFonts w:ascii="Times New Roman" w:eastAsia="Times New Roman" w:hAnsi="Times New Roman" w:cs="Times New Roman"/>
          <w:color w:val="000000"/>
          <w:sz w:val="22"/>
          <w:szCs w:val="22"/>
        </w:rPr>
        <w:t xml:space="preserve">students. She said Computer Sciences has agreed to offer this class in a manner that is accessible for students in other majors. </w:t>
      </w:r>
    </w:p>
    <w:p w14:paraId="623E9782" w14:textId="77777777" w:rsidR="00284887" w:rsidRDefault="00284887" w:rsidP="00284887">
      <w:pPr>
        <w:pBdr>
          <w:top w:val="nil"/>
          <w:left w:val="nil"/>
          <w:bottom w:val="nil"/>
          <w:right w:val="nil"/>
          <w:between w:val="nil"/>
        </w:pBdr>
        <w:ind w:left="2880"/>
        <w:rPr>
          <w:rFonts w:ascii="Times New Roman" w:eastAsia="Times New Roman" w:hAnsi="Times New Roman" w:cs="Times New Roman"/>
          <w:color w:val="000000"/>
          <w:sz w:val="22"/>
          <w:szCs w:val="22"/>
        </w:rPr>
      </w:pPr>
    </w:p>
    <w:p w14:paraId="7DED7769" w14:textId="311A7394" w:rsidR="00284887" w:rsidRPr="004A3106" w:rsidRDefault="00284887" w:rsidP="002848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3F6C39">
        <w:rPr>
          <w:rFonts w:ascii="Times New Roman" w:eastAsia="Times New Roman" w:hAnsi="Times New Roman" w:cs="Times New Roman"/>
          <w:b/>
          <w:bCs/>
          <w:color w:val="000000"/>
          <w:sz w:val="22"/>
          <w:szCs w:val="22"/>
        </w:rPr>
        <w:t>MOTION APPROVED 10 YES - 0 NO – 0 ABSTENTIONS</w:t>
      </w:r>
      <w:r w:rsidRPr="004A3106">
        <w:rPr>
          <w:rFonts w:ascii="Times New Roman" w:eastAsia="Times New Roman" w:hAnsi="Times New Roman" w:cs="Times New Roman"/>
          <w:color w:val="000000"/>
          <w:sz w:val="22"/>
          <w:szCs w:val="22"/>
        </w:rPr>
        <w:tab/>
      </w:r>
    </w:p>
    <w:p w14:paraId="1A22EDD0"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4909F50A"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t>C.</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Curricular Requests from the Department of Psychology</w:t>
      </w:r>
    </w:p>
    <w:p w14:paraId="1E0A6E7B"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113D231A"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Requests for Changes of Course Title, Credit Hours, Repeatability, and Prerequisites</w:t>
      </w:r>
    </w:p>
    <w:p w14:paraId="11AF164E" w14:textId="77777777" w:rsidR="00C96E5D" w:rsidRDefault="00C96E5D"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20CC619C" w14:textId="0192FE5E" w:rsidR="00C96E5D" w:rsidRDefault="00C96E5D" w:rsidP="00C96E5D">
      <w:pPr>
        <w:pBdr>
          <w:top w:val="nil"/>
          <w:left w:val="nil"/>
          <w:bottom w:val="nil"/>
          <w:right w:val="nil"/>
          <w:between w:val="nil"/>
        </w:pBdr>
        <w:tabs>
          <w:tab w:val="left" w:pos="720"/>
          <w:tab w:val="left" w:pos="1440"/>
          <w:tab w:val="left" w:pos="2160"/>
          <w:tab w:val="left" w:pos="2880"/>
          <w:tab w:val="left" w:pos="3150"/>
          <w:tab w:val="left" w:pos="3600"/>
          <w:tab w:val="left" w:pos="4320"/>
          <w:tab w:val="left" w:pos="5040"/>
          <w:tab w:val="left" w:pos="5760"/>
          <w:tab w:val="left" w:pos="6480"/>
          <w:tab w:val="left" w:pos="7200"/>
          <w:tab w:val="left" w:pos="7920"/>
          <w:tab w:val="left" w:pos="8640"/>
          <w:tab w:val="left" w:pos="9150"/>
        </w:tabs>
        <w:ind w:left="2160" w:right="-3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Goodwin asked if there were any objections to changing the order of the agenda to consider C.1.b., FS/PSY 488, before C.1.a., PSY 487.</w:t>
      </w:r>
    </w:p>
    <w:p w14:paraId="34535B60" w14:textId="77777777" w:rsidR="00C96E5D" w:rsidRDefault="00C96E5D"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02F58466" w14:textId="4E6B114A" w:rsidR="00C96E5D" w:rsidRDefault="00C96E5D"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96E5D">
        <w:rPr>
          <w:rFonts w:ascii="Times New Roman" w:eastAsia="Times New Roman" w:hAnsi="Times New Roman" w:cs="Times New Roman"/>
          <w:b/>
          <w:bCs/>
          <w:color w:val="000000"/>
          <w:sz w:val="22"/>
          <w:szCs w:val="22"/>
        </w:rPr>
        <w:t>NO OBJECTIONS</w:t>
      </w:r>
    </w:p>
    <w:p w14:paraId="2F120302" w14:textId="77777777" w:rsidR="00C96E5D" w:rsidRDefault="00C96E5D"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b/>
          <w:bCs/>
          <w:color w:val="000000"/>
          <w:sz w:val="22"/>
          <w:szCs w:val="22"/>
        </w:rPr>
      </w:pPr>
    </w:p>
    <w:p w14:paraId="3BA2C794" w14:textId="4B869E31" w:rsidR="00C96E5D" w:rsidRPr="004A3106" w:rsidRDefault="00C96E5D" w:rsidP="00C96E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b.</w:t>
      </w:r>
      <w:r w:rsidRPr="004A3106">
        <w:rPr>
          <w:rFonts w:ascii="Times New Roman" w:eastAsia="Times New Roman" w:hAnsi="Times New Roman" w:cs="Times New Roman"/>
          <w:color w:val="000000"/>
          <w:sz w:val="22"/>
          <w:szCs w:val="22"/>
        </w:rPr>
        <w:tab/>
        <w:t xml:space="preserve">FS/PSY 488, Fire-Related Human Behavior, 3 </w:t>
      </w:r>
      <w:proofErr w:type="spellStart"/>
      <w:r w:rsidRPr="004A3106">
        <w:rPr>
          <w:rFonts w:ascii="Times New Roman" w:eastAsia="Times New Roman" w:hAnsi="Times New Roman" w:cs="Times New Roman"/>
          <w:color w:val="000000"/>
          <w:sz w:val="22"/>
          <w:szCs w:val="22"/>
        </w:rPr>
        <w:t>s.h.</w:t>
      </w:r>
      <w:proofErr w:type="spellEnd"/>
      <w:r w:rsidRPr="00C96E5D">
        <w:rPr>
          <w:rFonts w:ascii="Times New Roman" w:eastAsia="Times New Roman" w:hAnsi="Times New Roman" w:cs="Times New Roman"/>
          <w:b/>
          <w:bCs/>
          <w:i/>
          <w:iCs/>
          <w:color w:val="000000"/>
          <w:sz w:val="22"/>
          <w:szCs w:val="22"/>
        </w:rPr>
        <w:t xml:space="preserve"> (Reordered)</w:t>
      </w:r>
    </w:p>
    <w:p w14:paraId="6ECF5DFE" w14:textId="77777777" w:rsidR="00C96E5D" w:rsidRPr="004A3106" w:rsidRDefault="00C96E5D" w:rsidP="00C96E5D">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FS 210, or permission of instructor/chairperson, or acceptance into the National Fire Academy Certificate Program</w:t>
      </w:r>
    </w:p>
    <w:p w14:paraId="2455C253" w14:textId="77777777" w:rsidR="00C96E5D" w:rsidRPr="004A3106" w:rsidRDefault="00C96E5D" w:rsidP="00C96E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090CB71B" w14:textId="50D5CA42" w:rsidR="00C96E5D" w:rsidRDefault="00C96E5D" w:rsidP="00C96E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FS 210, or permission of instructor/chairperson</w:t>
      </w:r>
      <w:r>
        <w:rPr>
          <w:rFonts w:ascii="Times New Roman" w:eastAsia="Times New Roman" w:hAnsi="Times New Roman" w:cs="Times New Roman"/>
          <w:color w:val="000000"/>
          <w:sz w:val="22"/>
          <w:szCs w:val="22"/>
        </w:rPr>
        <w:tab/>
      </w:r>
    </w:p>
    <w:p w14:paraId="12DC3E67" w14:textId="77777777" w:rsidR="00C45B43" w:rsidRDefault="00C45B43" w:rsidP="00C96E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0" w:right="-360" w:hanging="4320"/>
        <w:rPr>
          <w:rFonts w:ascii="Times New Roman" w:eastAsia="Times New Roman" w:hAnsi="Times New Roman" w:cs="Times New Roman"/>
          <w:color w:val="000000"/>
          <w:sz w:val="22"/>
          <w:szCs w:val="22"/>
        </w:rPr>
      </w:pPr>
    </w:p>
    <w:p w14:paraId="4E20141A" w14:textId="561726AC" w:rsidR="00C45B43" w:rsidRDefault="00C45B43" w:rsidP="00C96E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0" w:right="-360" w:hanging="43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45B43">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in FS/PSY 488 (Burke/</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47D94F30" w14:textId="77777777" w:rsidR="00C96E5D" w:rsidRDefault="00C96E5D" w:rsidP="00C96E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0" w:right="-360" w:hanging="4320"/>
        <w:rPr>
          <w:rFonts w:ascii="Times New Roman" w:eastAsia="Times New Roman" w:hAnsi="Times New Roman" w:cs="Times New Roman"/>
          <w:color w:val="000000"/>
          <w:sz w:val="22"/>
          <w:szCs w:val="22"/>
        </w:rPr>
      </w:pPr>
    </w:p>
    <w:p w14:paraId="5E4253DE" w14:textId="7C7AAAA5" w:rsidR="00C96E5D" w:rsidRDefault="00C96E5D" w:rsidP="00C96E5D">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Goodwin, representing the Department of Psychology, explained this change is required because the </w:t>
      </w:r>
      <w:r w:rsidR="00C45B43">
        <w:rPr>
          <w:rFonts w:ascii="Times New Roman" w:eastAsia="Times New Roman" w:hAnsi="Times New Roman" w:cs="Times New Roman"/>
          <w:color w:val="000000"/>
          <w:sz w:val="22"/>
          <w:szCs w:val="22"/>
        </w:rPr>
        <w:t xml:space="preserve">undergraduate </w:t>
      </w:r>
      <w:r>
        <w:rPr>
          <w:rFonts w:ascii="Times New Roman" w:eastAsia="Times New Roman" w:hAnsi="Times New Roman" w:cs="Times New Roman"/>
          <w:color w:val="000000"/>
          <w:sz w:val="22"/>
          <w:szCs w:val="22"/>
        </w:rPr>
        <w:t>certificate</w:t>
      </w:r>
      <w:r w:rsidR="00C45B43">
        <w:rPr>
          <w:rFonts w:ascii="Times New Roman" w:eastAsia="Times New Roman" w:hAnsi="Times New Roman" w:cs="Times New Roman"/>
          <w:color w:val="000000"/>
          <w:sz w:val="22"/>
          <w:szCs w:val="22"/>
        </w:rPr>
        <w:t>s in Fire Administration and Management and Fire Prevention Technology have been eliminated. Since these are no longer in place, they are being dropped as prerequisites.</w:t>
      </w:r>
    </w:p>
    <w:p w14:paraId="3425DE53" w14:textId="77777777" w:rsidR="00C45B43" w:rsidRDefault="00C45B43" w:rsidP="00C96E5D">
      <w:pPr>
        <w:pBdr>
          <w:top w:val="nil"/>
          <w:left w:val="nil"/>
          <w:bottom w:val="nil"/>
          <w:right w:val="nil"/>
          <w:between w:val="nil"/>
        </w:pBdr>
        <w:ind w:left="2880"/>
        <w:rPr>
          <w:rFonts w:ascii="Times New Roman" w:eastAsia="Times New Roman" w:hAnsi="Times New Roman" w:cs="Times New Roman"/>
          <w:color w:val="000000"/>
          <w:sz w:val="22"/>
          <w:szCs w:val="22"/>
        </w:rPr>
      </w:pPr>
    </w:p>
    <w:p w14:paraId="3DB14B3F" w14:textId="123ACAC1" w:rsidR="00C45B43" w:rsidRPr="00C45B43" w:rsidRDefault="00C45B43" w:rsidP="00C96E5D">
      <w:pPr>
        <w:pBdr>
          <w:top w:val="nil"/>
          <w:left w:val="nil"/>
          <w:bottom w:val="nil"/>
          <w:right w:val="nil"/>
          <w:between w:val="nil"/>
        </w:pBdr>
        <w:ind w:left="2880"/>
        <w:rPr>
          <w:rFonts w:ascii="Times New Roman" w:eastAsia="Times New Roman" w:hAnsi="Times New Roman" w:cs="Times New Roman"/>
          <w:b/>
          <w:bCs/>
          <w:color w:val="000000"/>
          <w:sz w:val="22"/>
          <w:szCs w:val="22"/>
        </w:rPr>
      </w:pPr>
      <w:r w:rsidRPr="00C45B43">
        <w:rPr>
          <w:rFonts w:ascii="Times New Roman" w:eastAsia="Times New Roman" w:hAnsi="Times New Roman" w:cs="Times New Roman"/>
          <w:b/>
          <w:bCs/>
          <w:color w:val="000000"/>
          <w:sz w:val="22"/>
          <w:szCs w:val="22"/>
        </w:rPr>
        <w:t>MOTION APPROVED 10 YES – 0 NO – 0 ABSTENTIONS</w:t>
      </w:r>
    </w:p>
    <w:p w14:paraId="71785BAF"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31622E1A"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t xml:space="preserve">PSY 487, Field Experience, 1-15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repeatable to 15 </w:t>
      </w:r>
      <w:proofErr w:type="spellStart"/>
      <w:r w:rsidRPr="004A3106">
        <w:rPr>
          <w:rFonts w:ascii="Times New Roman" w:eastAsia="Times New Roman" w:hAnsi="Times New Roman" w:cs="Times New Roman"/>
          <w:color w:val="000000"/>
          <w:sz w:val="22"/>
          <w:szCs w:val="22"/>
        </w:rPr>
        <w:t>s.h.</w:t>
      </w:r>
      <w:proofErr w:type="spellEnd"/>
    </w:p>
    <w:p w14:paraId="1E8F7A15"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 xml:space="preserve">Field Experience, 1-15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 xml:space="preserve">, repeatable to 15 </w:t>
      </w:r>
      <w:proofErr w:type="spellStart"/>
      <w:r w:rsidRPr="004A3106">
        <w:rPr>
          <w:rFonts w:ascii="Times New Roman" w:eastAsia="Times New Roman" w:hAnsi="Times New Roman" w:cs="Times New Roman"/>
          <w:color w:val="000000"/>
          <w:sz w:val="22"/>
          <w:szCs w:val="22"/>
        </w:rPr>
        <w:t>s.h.</w:t>
      </w:r>
      <w:proofErr w:type="spellEnd"/>
    </w:p>
    <w:p w14:paraId="014B3AEB"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color w:val="000000"/>
          <w:sz w:val="22"/>
          <w:szCs w:val="22"/>
        </w:rPr>
        <w:t>Junior or senior Psychology major or Aging Studies minor, minimum GPA of 2.0 in Psychology or Aging Studies coursework, and consent of field experience instructor. Concurrent registration in PSY 490 may be required. Graded S/U only.</w:t>
      </w:r>
    </w:p>
    <w:p w14:paraId="3E200131"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6CDA9B00"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color w:val="000000"/>
          <w:sz w:val="22"/>
          <w:szCs w:val="22"/>
        </w:rPr>
        <w:t xml:space="preserve">Community Internship in Psychology, 3 </w:t>
      </w:r>
      <w:proofErr w:type="spellStart"/>
      <w:r w:rsidRPr="004A3106">
        <w:rPr>
          <w:rFonts w:ascii="Times New Roman" w:eastAsia="Times New Roman" w:hAnsi="Times New Roman" w:cs="Times New Roman"/>
          <w:color w:val="000000"/>
          <w:sz w:val="22"/>
          <w:szCs w:val="22"/>
        </w:rPr>
        <w:t>s.h.</w:t>
      </w:r>
      <w:proofErr w:type="spellEnd"/>
    </w:p>
    <w:p w14:paraId="19795161"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color w:val="000000"/>
          <w:sz w:val="22"/>
          <w:szCs w:val="22"/>
        </w:rPr>
        <w:t>Minimum GPA of 2.75 or instructor permission, and consent of the community internship instructor.</w:t>
      </w:r>
    </w:p>
    <w:p w14:paraId="03AB6490" w14:textId="77777777" w:rsidR="00620510" w:rsidRDefault="00620510"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203363A9" w14:textId="483972B7" w:rsidR="00620510" w:rsidRDefault="00620510" w:rsidP="00620510">
      <w:pPr>
        <w:pBdr>
          <w:top w:val="nil"/>
          <w:left w:val="nil"/>
          <w:bottom w:val="nil"/>
          <w:right w:val="nil"/>
          <w:between w:val="nil"/>
        </w:pBdr>
        <w:ind w:left="2160" w:firstLine="7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w:t>
      </w:r>
      <w:r w:rsidRPr="00EF7EC1">
        <w:rPr>
          <w:rFonts w:ascii="Times New Roman" w:eastAsia="Times New Roman" w:hAnsi="Times New Roman" w:cs="Times New Roman"/>
          <w:b/>
          <w:bCs/>
          <w:color w:val="000000"/>
          <w:sz w:val="22"/>
          <w:szCs w:val="22"/>
        </w:rPr>
        <w:t>otion:</w:t>
      </w:r>
      <w:r>
        <w:rPr>
          <w:rFonts w:ascii="Times New Roman" w:eastAsia="Times New Roman" w:hAnsi="Times New Roman" w:cs="Times New Roman"/>
          <w:color w:val="000000"/>
          <w:sz w:val="22"/>
          <w:szCs w:val="22"/>
        </w:rPr>
        <w:t xml:space="preserve"> To approve changes to PSY 487 </w:t>
      </w:r>
      <w:r w:rsidR="00C96E5D">
        <w:rPr>
          <w:rFonts w:ascii="Times New Roman" w:eastAsia="Times New Roman" w:hAnsi="Times New Roman" w:cs="Times New Roman"/>
          <w:color w:val="000000"/>
          <w:sz w:val="22"/>
          <w:szCs w:val="22"/>
        </w:rPr>
        <w:t>(</w:t>
      </w:r>
      <w:r w:rsidR="00E764BC">
        <w:rPr>
          <w:rFonts w:ascii="Times New Roman" w:eastAsia="Times New Roman" w:hAnsi="Times New Roman" w:cs="Times New Roman"/>
          <w:color w:val="000000"/>
          <w:sz w:val="22"/>
          <w:szCs w:val="22"/>
        </w:rPr>
        <w:t>Davis/Hemphill</w:t>
      </w:r>
      <w:r>
        <w:rPr>
          <w:rFonts w:ascii="Times New Roman" w:eastAsia="Times New Roman" w:hAnsi="Times New Roman" w:cs="Times New Roman"/>
          <w:color w:val="000000"/>
          <w:sz w:val="22"/>
          <w:szCs w:val="22"/>
        </w:rPr>
        <w:t>)</w:t>
      </w:r>
    </w:p>
    <w:p w14:paraId="6EB5AE9A" w14:textId="77777777" w:rsidR="00C45B43" w:rsidRDefault="00C45B43" w:rsidP="00620510">
      <w:pPr>
        <w:pBdr>
          <w:top w:val="nil"/>
          <w:left w:val="nil"/>
          <w:bottom w:val="nil"/>
          <w:right w:val="nil"/>
          <w:between w:val="nil"/>
        </w:pBdr>
        <w:ind w:left="2160" w:firstLine="720"/>
        <w:rPr>
          <w:rFonts w:ascii="Times New Roman" w:eastAsia="Times New Roman" w:hAnsi="Times New Roman" w:cs="Times New Roman"/>
          <w:color w:val="000000"/>
          <w:sz w:val="22"/>
          <w:szCs w:val="22"/>
        </w:rPr>
      </w:pPr>
    </w:p>
    <w:p w14:paraId="2ECC0D63" w14:textId="1C906CFE" w:rsidR="00C45B43" w:rsidRDefault="00EE55EE" w:rsidP="00EE55EE">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Goodwin related that the Chair of the Psychology Department asked their curriculum committee at the beginning of the year to address problems with PSY 487, which has been in place since the 1970s. She noted that the title, Field Experience, is not a good representation of what the course does since it is really an internship course; Field Experience shows up in students’ transcripts, and other institutions do not know what that means. Chair Goodwin stated that up to this point students have enrolled concurrently in PSY 490, but that requirement is being removed. Rather than a 1-15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course tha</w:t>
      </w:r>
      <w:r w:rsidR="00994388">
        <w:rPr>
          <w:rFonts w:ascii="Times New Roman" w:eastAsia="Times New Roman" w:hAnsi="Times New Roman" w:cs="Times New Roman"/>
          <w:color w:val="000000"/>
          <w:sz w:val="22"/>
          <w:szCs w:val="22"/>
        </w:rPr>
        <w:t>t</w:t>
      </w:r>
      <w:r>
        <w:rPr>
          <w:rFonts w:ascii="Times New Roman" w:eastAsia="Times New Roman" w:hAnsi="Times New Roman" w:cs="Times New Roman"/>
          <w:color w:val="000000"/>
          <w:sz w:val="22"/>
          <w:szCs w:val="22"/>
        </w:rPr>
        <w:t xml:space="preserve"> is graded S/U, Psychology proposes to create </w:t>
      </w:r>
      <w:r w:rsidR="00994388">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 xml:space="preserve">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graded courses that is not repeatable.</w:t>
      </w:r>
    </w:p>
    <w:p w14:paraId="0FD1FE4D" w14:textId="77777777" w:rsidR="00EE55EE" w:rsidRDefault="00EE55EE" w:rsidP="00EE55EE">
      <w:pPr>
        <w:pBdr>
          <w:top w:val="nil"/>
          <w:left w:val="nil"/>
          <w:bottom w:val="nil"/>
          <w:right w:val="nil"/>
          <w:between w:val="nil"/>
        </w:pBdr>
        <w:ind w:left="2880"/>
        <w:rPr>
          <w:rFonts w:ascii="Times New Roman" w:eastAsia="Times New Roman" w:hAnsi="Times New Roman" w:cs="Times New Roman"/>
          <w:color w:val="000000"/>
          <w:sz w:val="22"/>
          <w:szCs w:val="22"/>
        </w:rPr>
      </w:pPr>
    </w:p>
    <w:p w14:paraId="6C49C58A" w14:textId="5EC4111F" w:rsidR="00084883" w:rsidRDefault="00084883" w:rsidP="00EE55EE">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Hemphill asked about the requirement for a 2.75 GPA as well as instructor permission and consent of the community internship instructor. Chair Goodwin explained that the course instructor for a particular semester may not be the person who supervises and places the student in an internship. She added that the course is taught on both the Macomb and Quad Cities campuses, so the person who will place the student and supervise the internship needs to sign off.</w:t>
      </w:r>
    </w:p>
    <w:p w14:paraId="2DEF7CB9" w14:textId="77777777" w:rsidR="00084883" w:rsidRDefault="00084883" w:rsidP="00EE55EE">
      <w:pPr>
        <w:pBdr>
          <w:top w:val="nil"/>
          <w:left w:val="nil"/>
          <w:bottom w:val="nil"/>
          <w:right w:val="nil"/>
          <w:between w:val="nil"/>
        </w:pBdr>
        <w:ind w:left="2880"/>
        <w:rPr>
          <w:rFonts w:ascii="Times New Roman" w:eastAsia="Times New Roman" w:hAnsi="Times New Roman" w:cs="Times New Roman"/>
          <w:color w:val="000000"/>
          <w:sz w:val="22"/>
          <w:szCs w:val="22"/>
        </w:rPr>
      </w:pPr>
    </w:p>
    <w:p w14:paraId="559744AA" w14:textId="597F263C" w:rsidR="00C96E5D" w:rsidRDefault="00EE55EE" w:rsidP="00084883">
      <w:pPr>
        <w:pBdr>
          <w:top w:val="nil"/>
          <w:left w:val="nil"/>
          <w:bottom w:val="nil"/>
          <w:right w:val="nil"/>
          <w:between w:val="nil"/>
        </w:pBdr>
        <w:ind w:left="2880"/>
        <w:rPr>
          <w:rFonts w:ascii="Times New Roman" w:eastAsia="Times New Roman" w:hAnsi="Times New Roman" w:cs="Times New Roman"/>
          <w:color w:val="000000"/>
          <w:sz w:val="22"/>
          <w:szCs w:val="22"/>
        </w:rPr>
      </w:pPr>
      <w:r w:rsidRPr="00084883">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“Minimum GPA of </w:t>
      </w:r>
      <w:r w:rsidR="00E764BC">
        <w:rPr>
          <w:rFonts w:ascii="Times New Roman" w:eastAsia="Times New Roman" w:hAnsi="Times New Roman" w:cs="Times New Roman"/>
          <w:color w:val="000000"/>
          <w:sz w:val="22"/>
          <w:szCs w:val="22"/>
        </w:rPr>
        <w:t xml:space="preserve">at least </w:t>
      </w:r>
      <w:r>
        <w:rPr>
          <w:rFonts w:ascii="Times New Roman" w:eastAsia="Times New Roman" w:hAnsi="Times New Roman" w:cs="Times New Roman"/>
          <w:color w:val="000000"/>
          <w:sz w:val="22"/>
          <w:szCs w:val="22"/>
        </w:rPr>
        <w:t>2.75 or instructor permission</w:t>
      </w:r>
      <w:proofErr w:type="gramStart"/>
      <w:r>
        <w:rPr>
          <w:rFonts w:ascii="Times New Roman" w:eastAsia="Times New Roman" w:hAnsi="Times New Roman" w:cs="Times New Roman"/>
          <w:color w:val="000000"/>
          <w:sz w:val="22"/>
          <w:szCs w:val="22"/>
        </w:rPr>
        <w:t xml:space="preserve"> ..</w:t>
      </w:r>
      <w:proofErr w:type="gramEnd"/>
      <w:r>
        <w:rPr>
          <w:rFonts w:ascii="Times New Roman" w:eastAsia="Times New Roman" w:hAnsi="Times New Roman" w:cs="Times New Roman"/>
          <w:color w:val="000000"/>
          <w:sz w:val="22"/>
          <w:szCs w:val="22"/>
        </w:rPr>
        <w:t>” to “Cumulative GPA of 2.75 …”</w:t>
      </w:r>
    </w:p>
    <w:p w14:paraId="379258F0" w14:textId="77777777" w:rsidR="00620510" w:rsidRDefault="00620510" w:rsidP="00620510">
      <w:pPr>
        <w:pBdr>
          <w:top w:val="nil"/>
          <w:left w:val="nil"/>
          <w:bottom w:val="nil"/>
          <w:right w:val="nil"/>
          <w:between w:val="nil"/>
        </w:pBdr>
        <w:ind w:left="2880"/>
        <w:rPr>
          <w:rFonts w:ascii="Times New Roman" w:eastAsia="Times New Roman" w:hAnsi="Times New Roman" w:cs="Times New Roman"/>
          <w:color w:val="000000"/>
          <w:sz w:val="22"/>
          <w:szCs w:val="22"/>
        </w:rPr>
      </w:pPr>
    </w:p>
    <w:p w14:paraId="5CE96CC4" w14:textId="6BB215DA" w:rsidR="00C96E5D" w:rsidRPr="004A3106" w:rsidRDefault="00620510" w:rsidP="00EE55E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3F6C39">
        <w:rPr>
          <w:rFonts w:ascii="Times New Roman" w:eastAsia="Times New Roman" w:hAnsi="Times New Roman" w:cs="Times New Roman"/>
          <w:b/>
          <w:bCs/>
          <w:color w:val="000000"/>
          <w:sz w:val="22"/>
          <w:szCs w:val="22"/>
        </w:rPr>
        <w:t xml:space="preserve">MOTION APPROVED </w:t>
      </w:r>
      <w:r w:rsidR="00084883">
        <w:rPr>
          <w:rFonts w:ascii="Times New Roman" w:eastAsia="Times New Roman" w:hAnsi="Times New Roman" w:cs="Times New Roman"/>
          <w:b/>
          <w:bCs/>
          <w:color w:val="000000"/>
          <w:sz w:val="22"/>
          <w:szCs w:val="22"/>
        </w:rPr>
        <w:t xml:space="preserve">WITH CHANGE </w:t>
      </w:r>
      <w:r w:rsidRPr="003F6C39">
        <w:rPr>
          <w:rFonts w:ascii="Times New Roman" w:eastAsia="Times New Roman" w:hAnsi="Times New Roman" w:cs="Times New Roman"/>
          <w:b/>
          <w:bCs/>
          <w:color w:val="000000"/>
          <w:sz w:val="22"/>
          <w:szCs w:val="22"/>
        </w:rPr>
        <w:t>10 YES - 0 NO – 0 ABSTENTIONS</w:t>
      </w:r>
    </w:p>
    <w:p w14:paraId="2EAA32B2"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52679FA5" w14:textId="77777777" w:rsidR="004A3106" w:rsidRPr="00C16332"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2.</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Request for New Course</w:t>
      </w:r>
    </w:p>
    <w:p w14:paraId="6C6453A2"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5FE94DC2" w14:textId="77777777"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t xml:space="preserve">PSY 486, Crisis Hotline Internship in Psychology, 3 </w:t>
      </w:r>
      <w:proofErr w:type="spellStart"/>
      <w:r w:rsidRPr="004A3106">
        <w:rPr>
          <w:rFonts w:ascii="Times New Roman" w:eastAsia="Times New Roman" w:hAnsi="Times New Roman" w:cs="Times New Roman"/>
          <w:color w:val="000000"/>
          <w:sz w:val="22"/>
          <w:szCs w:val="22"/>
        </w:rPr>
        <w:t>s.h.</w:t>
      </w:r>
      <w:proofErr w:type="spellEnd"/>
    </w:p>
    <w:p w14:paraId="2EB02694" w14:textId="77777777" w:rsidR="00E764BC" w:rsidRDefault="00E764BC"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3D5399B0" w14:textId="79AFEB83" w:rsidR="00E764BC" w:rsidRDefault="00E764BC" w:rsidP="00E764BC">
      <w:pPr>
        <w:pBdr>
          <w:top w:val="nil"/>
          <w:left w:val="nil"/>
          <w:bottom w:val="nil"/>
          <w:right w:val="nil"/>
          <w:between w:val="nil"/>
        </w:pBdr>
        <w:ind w:left="2160" w:firstLine="7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M</w:t>
      </w:r>
      <w:r w:rsidRPr="00EF7EC1">
        <w:rPr>
          <w:rFonts w:ascii="Times New Roman" w:eastAsia="Times New Roman" w:hAnsi="Times New Roman" w:cs="Times New Roman"/>
          <w:b/>
          <w:bCs/>
          <w:color w:val="000000"/>
          <w:sz w:val="22"/>
          <w:szCs w:val="22"/>
        </w:rPr>
        <w:t>otion:</w:t>
      </w:r>
      <w:r>
        <w:rPr>
          <w:rFonts w:ascii="Times New Roman" w:eastAsia="Times New Roman" w:hAnsi="Times New Roman" w:cs="Times New Roman"/>
          <w:color w:val="000000"/>
          <w:sz w:val="22"/>
          <w:szCs w:val="22"/>
        </w:rPr>
        <w:t xml:space="preserve"> To approve changes to PSY 486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/Hemphill)</w:t>
      </w:r>
    </w:p>
    <w:p w14:paraId="102B0AAB" w14:textId="77777777" w:rsidR="00E764BC" w:rsidRDefault="00E764BC" w:rsidP="00E764BC">
      <w:pPr>
        <w:pBdr>
          <w:top w:val="nil"/>
          <w:left w:val="nil"/>
          <w:bottom w:val="nil"/>
          <w:right w:val="nil"/>
          <w:between w:val="nil"/>
        </w:pBdr>
        <w:ind w:left="2160" w:firstLine="720"/>
        <w:rPr>
          <w:rFonts w:ascii="Times New Roman" w:eastAsia="Times New Roman" w:hAnsi="Times New Roman" w:cs="Times New Roman"/>
          <w:color w:val="000000"/>
          <w:sz w:val="22"/>
          <w:szCs w:val="22"/>
        </w:rPr>
      </w:pPr>
    </w:p>
    <w:p w14:paraId="4B3BD957" w14:textId="4F7F9EEA" w:rsidR="00E764BC" w:rsidRDefault="00E764BC" w:rsidP="00E764BC">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Goodwin told CCPI that the Department of Psychology has had a volunteer student hotline since the 1970s</w:t>
      </w:r>
      <w:r w:rsidR="00723A5E">
        <w:rPr>
          <w:rFonts w:ascii="Times New Roman" w:eastAsia="Times New Roman" w:hAnsi="Times New Roman" w:cs="Times New Roman"/>
          <w:color w:val="000000"/>
          <w:sz w:val="22"/>
          <w:szCs w:val="22"/>
        </w:rPr>
        <w:t xml:space="preserve"> </w:t>
      </w:r>
      <w:r w:rsidR="00994388">
        <w:rPr>
          <w:rFonts w:ascii="Times New Roman" w:eastAsia="Times New Roman" w:hAnsi="Times New Roman" w:cs="Times New Roman"/>
          <w:color w:val="000000"/>
          <w:sz w:val="22"/>
          <w:szCs w:val="22"/>
        </w:rPr>
        <w:t>that involves</w:t>
      </w:r>
      <w:r w:rsidR="00723A5E">
        <w:rPr>
          <w:rFonts w:ascii="Times New Roman" w:eastAsia="Times New Roman" w:hAnsi="Times New Roman" w:cs="Times New Roman"/>
          <w:color w:val="000000"/>
          <w:sz w:val="22"/>
          <w:szCs w:val="22"/>
        </w:rPr>
        <w:t xml:space="preserve"> students answer</w:t>
      </w:r>
      <w:r w:rsidR="00994388">
        <w:rPr>
          <w:rFonts w:ascii="Times New Roman" w:eastAsia="Times New Roman" w:hAnsi="Times New Roman" w:cs="Times New Roman"/>
          <w:color w:val="000000"/>
          <w:sz w:val="22"/>
          <w:szCs w:val="22"/>
        </w:rPr>
        <w:t>ing</w:t>
      </w:r>
      <w:r w:rsidR="00723A5E">
        <w:rPr>
          <w:rFonts w:ascii="Times New Roman" w:eastAsia="Times New Roman" w:hAnsi="Times New Roman" w:cs="Times New Roman"/>
          <w:color w:val="000000"/>
          <w:sz w:val="22"/>
          <w:szCs w:val="22"/>
        </w:rPr>
        <w:t xml:space="preserve"> questions about where callers can go for assistance. </w:t>
      </w:r>
      <w:r w:rsidR="00081134">
        <w:rPr>
          <w:rFonts w:ascii="Times New Roman" w:eastAsia="Times New Roman" w:hAnsi="Times New Roman" w:cs="Times New Roman"/>
          <w:color w:val="000000"/>
          <w:sz w:val="22"/>
          <w:szCs w:val="22"/>
        </w:rPr>
        <w:t xml:space="preserve">She explained that before students are allowed to take phone calls, they must complete a paraprofessional skills training course. Hotline volunteers currently enroll in PSY 487 and PSY 490 concurrently, but students in these courses were really pursuing two different goals: those that wanted </w:t>
      </w:r>
      <w:r w:rsidR="00081134">
        <w:rPr>
          <w:rFonts w:ascii="Times New Roman" w:eastAsia="Times New Roman" w:hAnsi="Times New Roman" w:cs="Times New Roman"/>
          <w:color w:val="000000"/>
          <w:sz w:val="22"/>
          <w:szCs w:val="22"/>
        </w:rPr>
        <w:lastRenderedPageBreak/>
        <w:t xml:space="preserve">a field experience and those that needed skills training to volunteer for the hotline. Chair Goodwin stated that in addition to changing PSY 487 to an internship course, the department is proposing a 3 </w:t>
      </w:r>
      <w:proofErr w:type="spellStart"/>
      <w:r w:rsidR="00081134">
        <w:rPr>
          <w:rFonts w:ascii="Times New Roman" w:eastAsia="Times New Roman" w:hAnsi="Times New Roman" w:cs="Times New Roman"/>
          <w:color w:val="000000"/>
          <w:sz w:val="22"/>
          <w:szCs w:val="22"/>
        </w:rPr>
        <w:t>s.h.</w:t>
      </w:r>
      <w:proofErr w:type="spellEnd"/>
      <w:r w:rsidR="00081134">
        <w:rPr>
          <w:rFonts w:ascii="Times New Roman" w:eastAsia="Times New Roman" w:hAnsi="Times New Roman" w:cs="Times New Roman"/>
          <w:color w:val="000000"/>
          <w:sz w:val="22"/>
          <w:szCs w:val="22"/>
        </w:rPr>
        <w:t xml:space="preserve"> course intended specifically for students who need hotline skills training. </w:t>
      </w:r>
    </w:p>
    <w:p w14:paraId="6BDC689C" w14:textId="77777777" w:rsidR="00A45D6C" w:rsidRDefault="00A45D6C" w:rsidP="00E764BC">
      <w:pPr>
        <w:pBdr>
          <w:top w:val="nil"/>
          <w:left w:val="nil"/>
          <w:bottom w:val="nil"/>
          <w:right w:val="nil"/>
          <w:between w:val="nil"/>
        </w:pBdr>
        <w:ind w:left="2880"/>
        <w:rPr>
          <w:rFonts w:ascii="Times New Roman" w:eastAsia="Times New Roman" w:hAnsi="Times New Roman" w:cs="Times New Roman"/>
          <w:color w:val="000000"/>
          <w:sz w:val="22"/>
          <w:szCs w:val="22"/>
        </w:rPr>
      </w:pPr>
    </w:p>
    <w:p w14:paraId="5B618ED0" w14:textId="50F22772" w:rsidR="00A45D6C" w:rsidRDefault="00A45D6C" w:rsidP="00E764BC">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 xml:space="preserve"> asked if the course is open to all students; Chair Goodwin replied it is open to any students who want to volunteer for the hotline. She said that </w:t>
      </w:r>
      <w:r w:rsidR="00113BB1">
        <w:rPr>
          <w:rFonts w:ascii="Times New Roman" w:eastAsia="Times New Roman" w:hAnsi="Times New Roman" w:cs="Times New Roman"/>
          <w:color w:val="000000"/>
          <w:sz w:val="22"/>
          <w:szCs w:val="22"/>
        </w:rPr>
        <w:t xml:space="preserve">some current </w:t>
      </w:r>
      <w:r w:rsidR="00994388">
        <w:rPr>
          <w:rFonts w:ascii="Times New Roman" w:eastAsia="Times New Roman" w:hAnsi="Times New Roman" w:cs="Times New Roman"/>
          <w:color w:val="000000"/>
          <w:sz w:val="22"/>
          <w:szCs w:val="22"/>
        </w:rPr>
        <w:t xml:space="preserve">hotline </w:t>
      </w:r>
      <w:r w:rsidR="00113BB1">
        <w:rPr>
          <w:rFonts w:ascii="Times New Roman" w:eastAsia="Times New Roman" w:hAnsi="Times New Roman" w:cs="Times New Roman"/>
          <w:color w:val="000000"/>
          <w:sz w:val="22"/>
          <w:szCs w:val="22"/>
        </w:rPr>
        <w:t>volunteers are majors in Social Work and LEJA as well as Psychology, but before any student can answer the phone they will have to enroll in PSY 486, once it is approved.</w:t>
      </w:r>
    </w:p>
    <w:p w14:paraId="26379D91" w14:textId="77777777" w:rsidR="00113BB1" w:rsidRDefault="00113BB1" w:rsidP="00E764BC">
      <w:pPr>
        <w:pBdr>
          <w:top w:val="nil"/>
          <w:left w:val="nil"/>
          <w:bottom w:val="nil"/>
          <w:right w:val="nil"/>
          <w:between w:val="nil"/>
        </w:pBdr>
        <w:ind w:left="2880"/>
        <w:rPr>
          <w:rFonts w:ascii="Times New Roman" w:eastAsia="Times New Roman" w:hAnsi="Times New Roman" w:cs="Times New Roman"/>
          <w:color w:val="000000"/>
          <w:sz w:val="22"/>
          <w:szCs w:val="22"/>
        </w:rPr>
      </w:pPr>
    </w:p>
    <w:p w14:paraId="4A9235C4" w14:textId="7403E5B7" w:rsidR="00113BB1" w:rsidRDefault="00113BB1" w:rsidP="00E764BC">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the course will be offered beginning Spring 2024; Chair Goodwin replied that is correct.</w:t>
      </w:r>
    </w:p>
    <w:p w14:paraId="37AC032F" w14:textId="77777777" w:rsidR="00081134" w:rsidRDefault="00081134" w:rsidP="00E764BC">
      <w:pPr>
        <w:pBdr>
          <w:top w:val="nil"/>
          <w:left w:val="nil"/>
          <w:bottom w:val="nil"/>
          <w:right w:val="nil"/>
          <w:between w:val="nil"/>
        </w:pBdr>
        <w:ind w:left="2880"/>
        <w:rPr>
          <w:rFonts w:ascii="Times New Roman" w:eastAsia="Times New Roman" w:hAnsi="Times New Roman" w:cs="Times New Roman"/>
          <w:color w:val="000000"/>
          <w:sz w:val="22"/>
          <w:szCs w:val="22"/>
        </w:rPr>
      </w:pPr>
    </w:p>
    <w:p w14:paraId="3C33756D" w14:textId="77777777" w:rsidR="00081134" w:rsidRDefault="00081134" w:rsidP="00E764BC">
      <w:pPr>
        <w:pBdr>
          <w:top w:val="nil"/>
          <w:left w:val="nil"/>
          <w:bottom w:val="nil"/>
          <w:right w:val="nil"/>
          <w:between w:val="nil"/>
        </w:pBdr>
        <w:ind w:left="2880"/>
        <w:rPr>
          <w:rFonts w:ascii="Times New Roman" w:eastAsia="Times New Roman" w:hAnsi="Times New Roman" w:cs="Times New Roman"/>
          <w:color w:val="000000"/>
          <w:sz w:val="22"/>
          <w:szCs w:val="22"/>
        </w:rPr>
      </w:pPr>
      <w:r w:rsidRPr="00081134">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081134">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568711AE" w14:textId="6271A0D2" w:rsidR="00081134" w:rsidRDefault="00081134" w:rsidP="00081134">
      <w:pPr>
        <w:pStyle w:val="ListParagraph"/>
        <w:numPr>
          <w:ilvl w:val="0"/>
          <w:numId w:val="33"/>
        </w:numPr>
        <w:pBdr>
          <w:top w:val="nil"/>
          <w:left w:val="nil"/>
          <w:bottom w:val="nil"/>
          <w:right w:val="nil"/>
          <w:between w:val="nil"/>
        </w:pBdr>
        <w:rPr>
          <w:rFonts w:ascii="Times New Roman" w:eastAsia="Times New Roman" w:hAnsi="Times New Roman" w:cs="Times New Roman"/>
          <w:color w:val="000000"/>
          <w:sz w:val="22"/>
          <w:szCs w:val="22"/>
        </w:rPr>
      </w:pPr>
      <w:r w:rsidRPr="00081134">
        <w:rPr>
          <w:rFonts w:ascii="Times New Roman" w:eastAsia="Times New Roman" w:hAnsi="Times New Roman" w:cs="Times New Roman"/>
          <w:color w:val="000000"/>
          <w:sz w:val="22"/>
          <w:szCs w:val="22"/>
        </w:rPr>
        <w:t>Change “Minimum GPA of 2.75 or instructor permission…” to “Cumulative GPA of at least 2.75 or instructor permission …”</w:t>
      </w:r>
    </w:p>
    <w:p w14:paraId="29BEDCE6" w14:textId="02EABD9B" w:rsidR="00081134" w:rsidRPr="00081134" w:rsidRDefault="00081134" w:rsidP="00081134">
      <w:pPr>
        <w:pStyle w:val="ListParagraph"/>
        <w:numPr>
          <w:ilvl w:val="0"/>
          <w:numId w:val="33"/>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At the bottom of page 2, correct PSY 486/490 to PSY 487/490.</w:t>
      </w:r>
    </w:p>
    <w:p w14:paraId="520DC7BB" w14:textId="77777777" w:rsidR="00E764BC" w:rsidRDefault="00E764BC" w:rsidP="00E764BC">
      <w:pPr>
        <w:pBdr>
          <w:top w:val="nil"/>
          <w:left w:val="nil"/>
          <w:bottom w:val="nil"/>
          <w:right w:val="nil"/>
          <w:between w:val="nil"/>
        </w:pBdr>
        <w:ind w:left="2880"/>
        <w:rPr>
          <w:rFonts w:ascii="Times New Roman" w:eastAsia="Times New Roman" w:hAnsi="Times New Roman" w:cs="Times New Roman"/>
          <w:color w:val="000000"/>
          <w:sz w:val="22"/>
          <w:szCs w:val="22"/>
        </w:rPr>
      </w:pPr>
    </w:p>
    <w:p w14:paraId="33FF1E20" w14:textId="74E0124F" w:rsidR="00E764BC" w:rsidRPr="004A3106" w:rsidRDefault="00E764BC" w:rsidP="00113BB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3F6C39">
        <w:rPr>
          <w:rFonts w:ascii="Times New Roman" w:eastAsia="Times New Roman" w:hAnsi="Times New Roman" w:cs="Times New Roman"/>
          <w:b/>
          <w:bCs/>
          <w:color w:val="000000"/>
          <w:sz w:val="22"/>
          <w:szCs w:val="22"/>
        </w:rPr>
        <w:t xml:space="preserve">MOTION APPROVED </w:t>
      </w:r>
      <w:r w:rsidR="00081134">
        <w:rPr>
          <w:rFonts w:ascii="Times New Roman" w:eastAsia="Times New Roman" w:hAnsi="Times New Roman" w:cs="Times New Roman"/>
          <w:b/>
          <w:bCs/>
          <w:color w:val="000000"/>
          <w:sz w:val="22"/>
          <w:szCs w:val="22"/>
        </w:rPr>
        <w:t>WITH CHANGE</w:t>
      </w:r>
      <w:r w:rsidR="00113BB1">
        <w:rPr>
          <w:rFonts w:ascii="Times New Roman" w:eastAsia="Times New Roman" w:hAnsi="Times New Roman" w:cs="Times New Roman"/>
          <w:b/>
          <w:bCs/>
          <w:color w:val="000000"/>
          <w:sz w:val="22"/>
          <w:szCs w:val="22"/>
        </w:rPr>
        <w:t>S</w:t>
      </w:r>
      <w:r w:rsidR="00081134">
        <w:rPr>
          <w:rFonts w:ascii="Times New Roman" w:eastAsia="Times New Roman" w:hAnsi="Times New Roman" w:cs="Times New Roman"/>
          <w:b/>
          <w:bCs/>
          <w:color w:val="000000"/>
          <w:sz w:val="22"/>
          <w:szCs w:val="22"/>
        </w:rPr>
        <w:t xml:space="preserve"> </w:t>
      </w:r>
      <w:r w:rsidRPr="003F6C39">
        <w:rPr>
          <w:rFonts w:ascii="Times New Roman" w:eastAsia="Times New Roman" w:hAnsi="Times New Roman" w:cs="Times New Roman"/>
          <w:b/>
          <w:bCs/>
          <w:color w:val="000000"/>
          <w:sz w:val="22"/>
          <w:szCs w:val="22"/>
        </w:rPr>
        <w:t>10 YES - 0 NO – 0 ABSTENTIONS</w:t>
      </w:r>
    </w:p>
    <w:p w14:paraId="1458F880"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344204FE"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t>D.</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Curricular Requests from the Department of Communication</w:t>
      </w:r>
    </w:p>
    <w:p w14:paraId="63C64A7B"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49243217" w14:textId="039D3BF1"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Requests for Changes in Course Titles and Descriptions</w:t>
      </w:r>
    </w:p>
    <w:p w14:paraId="421142F3" w14:textId="2B42392C" w:rsidR="00950045" w:rsidRDefault="00950045"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26981F1C" w14:textId="050A5161" w:rsidR="00950045" w:rsidRPr="00950045" w:rsidRDefault="00950045" w:rsidP="00950045">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Professor </w:t>
      </w:r>
      <w:proofErr w:type="spellStart"/>
      <w:r>
        <w:rPr>
          <w:rFonts w:ascii="Times New Roman" w:eastAsia="Times New Roman" w:hAnsi="Times New Roman" w:cs="Times New Roman"/>
          <w:color w:val="000000"/>
          <w:sz w:val="22"/>
          <w:szCs w:val="22"/>
        </w:rPr>
        <w:t>Ilon</w:t>
      </w:r>
      <w:proofErr w:type="spellEnd"/>
      <w:r>
        <w:rPr>
          <w:rFonts w:ascii="Times New Roman" w:eastAsia="Times New Roman" w:hAnsi="Times New Roman" w:cs="Times New Roman"/>
          <w:color w:val="000000"/>
          <w:sz w:val="22"/>
          <w:szCs w:val="22"/>
        </w:rPr>
        <w:t xml:space="preserve"> Lauer told CCPI that Communication engaged in a department-wide revision of the language in their course descriptions, so all the requests represent attempts to achieve greater clarity and precision. Chair Goodwin asked Dr. Lauer to eliminate the unused sections of the request forms before they go forward to the Provost’s office for processing.</w:t>
      </w:r>
    </w:p>
    <w:p w14:paraId="0CA27B4B"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5060A50B"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t xml:space="preserve">COMM 247, Argumentation and Debate, 3 </w:t>
      </w:r>
      <w:proofErr w:type="spellStart"/>
      <w:r w:rsidRPr="004A3106">
        <w:rPr>
          <w:rFonts w:ascii="Times New Roman" w:eastAsia="Times New Roman" w:hAnsi="Times New Roman" w:cs="Times New Roman"/>
          <w:color w:val="000000"/>
          <w:sz w:val="22"/>
          <w:szCs w:val="22"/>
        </w:rPr>
        <w:t>s.h.</w:t>
      </w:r>
      <w:proofErr w:type="spellEnd"/>
    </w:p>
    <w:p w14:paraId="26A864B3"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s>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Argumentation and Debate</w:t>
      </w:r>
      <w:r w:rsidRPr="004A3106">
        <w:rPr>
          <w:rFonts w:ascii="Times New Roman" w:eastAsia="Times New Roman" w:hAnsi="Times New Roman" w:cs="Times New Roman"/>
          <w:color w:val="000000"/>
          <w:sz w:val="22"/>
          <w:szCs w:val="22"/>
        </w:rPr>
        <w:tab/>
      </w:r>
    </w:p>
    <w:p w14:paraId="252BE85E"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s>
        <w:ind w:left="4320" w:hanging="1440"/>
        <w:rPr>
          <w:rFonts w:ascii="Times New Roman" w:eastAsia="Times New Roman" w:hAnsi="Times New Roman" w:cs="Times New Roman"/>
          <w:bCs/>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Cs/>
          <w:color w:val="000000"/>
          <w:sz w:val="22"/>
          <w:szCs w:val="22"/>
        </w:rPr>
        <w:t>A theoretical and practical course investigating sources, structure, and nature of argument, reasoning, critical thinking, and validation of evidence.</w:t>
      </w:r>
    </w:p>
    <w:p w14:paraId="207E209D"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 </w:t>
      </w:r>
    </w:p>
    <w:p w14:paraId="21B5DEEF"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Argumentation </w:t>
      </w:r>
    </w:p>
    <w:p w14:paraId="59363DA1" w14:textId="0E098C6A"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Cs/>
          <w:color w:val="000000"/>
          <w:sz w:val="22"/>
          <w:szCs w:val="22"/>
        </w:rPr>
        <w:t>A course in examining what it is to construct a strong argument in favor of any proposition through reasoning, critical thinking, and well-chosen evidence.</w:t>
      </w:r>
    </w:p>
    <w:p w14:paraId="1F5C7210" w14:textId="38908217" w:rsidR="00950045" w:rsidRDefault="00950045"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1ADB81A0" w14:textId="58700C20" w:rsidR="00950045" w:rsidRDefault="00950045"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247 (Hemphill/</w:t>
      </w:r>
      <w:proofErr w:type="spellStart"/>
      <w:r>
        <w:rPr>
          <w:rFonts w:ascii="Times New Roman" w:eastAsia="Times New Roman" w:hAnsi="Times New Roman" w:cs="Times New Roman"/>
          <w:bCs/>
          <w:color w:val="000000"/>
          <w:sz w:val="22"/>
          <w:szCs w:val="22"/>
        </w:rPr>
        <w:t>Zellmann</w:t>
      </w:r>
      <w:proofErr w:type="spellEnd"/>
      <w:r>
        <w:rPr>
          <w:rFonts w:ascii="Times New Roman" w:eastAsia="Times New Roman" w:hAnsi="Times New Roman" w:cs="Times New Roman"/>
          <w:bCs/>
          <w:color w:val="000000"/>
          <w:sz w:val="22"/>
          <w:szCs w:val="22"/>
        </w:rPr>
        <w:t>)</w:t>
      </w:r>
    </w:p>
    <w:p w14:paraId="5D8E16AB" w14:textId="2F087F4E" w:rsidR="00950045" w:rsidRDefault="00950045"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10E73C48" w14:textId="57B260D8" w:rsidR="004A3106" w:rsidRPr="004A3106" w:rsidRDefault="00950045"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12005420"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31A80B6B" w14:textId="77777777" w:rsidR="004A3106" w:rsidRPr="004A3106" w:rsidRDefault="004A3106" w:rsidP="004A3106">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b.</w:t>
      </w:r>
      <w:r w:rsidRPr="004A3106">
        <w:rPr>
          <w:rFonts w:ascii="Times New Roman" w:eastAsia="Times New Roman" w:hAnsi="Times New Roman" w:cs="Times New Roman"/>
          <w:color w:val="000000"/>
          <w:sz w:val="22"/>
          <w:szCs w:val="22"/>
        </w:rPr>
        <w:tab/>
        <w:t xml:space="preserve">COMM 310, Qualitative Research Methods, 3 </w:t>
      </w:r>
      <w:proofErr w:type="spellStart"/>
      <w:r w:rsidRPr="004A3106">
        <w:rPr>
          <w:rFonts w:ascii="Times New Roman" w:eastAsia="Times New Roman" w:hAnsi="Times New Roman" w:cs="Times New Roman"/>
          <w:color w:val="000000"/>
          <w:sz w:val="22"/>
          <w:szCs w:val="22"/>
        </w:rPr>
        <w:t>s.h.</w:t>
      </w:r>
      <w:proofErr w:type="spellEnd"/>
    </w:p>
    <w:p w14:paraId="16CADFC4"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A survey of the qualitative research methods used in communication studies. Qualitative research design, data collection, analysis, and interpretation are addressed.</w:t>
      </w:r>
    </w:p>
    <w:p w14:paraId="7FF71826"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p>
    <w:p w14:paraId="4566619D" w14:textId="797C3A76" w:rsid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Proposed:</w:t>
      </w:r>
      <w:r w:rsidRPr="004A3106">
        <w:rPr>
          <w:rFonts w:ascii="Times New Roman" w:eastAsia="Times New Roman" w:hAnsi="Times New Roman" w:cs="Times New Roman"/>
          <w:color w:val="000000"/>
          <w:sz w:val="22"/>
          <w:szCs w:val="22"/>
        </w:rPr>
        <w:tab/>
        <w:t>A survey of the qualitative research methods used in communication studies. Qualitative research design, data collection, analysis, and interpretation are addressed. Students will plan and conduct a final research project.</w:t>
      </w:r>
    </w:p>
    <w:p w14:paraId="2DDBA9D8" w14:textId="5F0F8960" w:rsidR="005737B2" w:rsidRDefault="005737B2"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p>
    <w:p w14:paraId="54015BFC" w14:textId="06019436"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310 (Hemphill/Burke)</w:t>
      </w:r>
    </w:p>
    <w:p w14:paraId="5332B048" w14:textId="77777777"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5AA19CE9" w14:textId="77777777" w:rsidR="005737B2" w:rsidRPr="00950045"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lastRenderedPageBreak/>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721613C5" w14:textId="77777777" w:rsidR="005737B2" w:rsidRPr="004A3106" w:rsidRDefault="005737B2"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p>
    <w:p w14:paraId="288830D2" w14:textId="77777777" w:rsidR="004A3106" w:rsidRPr="004A3106" w:rsidRDefault="004A3106" w:rsidP="004A3106">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c.</w:t>
      </w:r>
      <w:r w:rsidRPr="004A3106">
        <w:rPr>
          <w:rFonts w:ascii="Times New Roman" w:eastAsia="Times New Roman" w:hAnsi="Times New Roman" w:cs="Times New Roman"/>
          <w:color w:val="000000"/>
          <w:sz w:val="22"/>
          <w:szCs w:val="22"/>
        </w:rPr>
        <w:tab/>
        <w:t xml:space="preserve">COMM 311, Quantitative Research Methods, 3 </w:t>
      </w:r>
      <w:proofErr w:type="spellStart"/>
      <w:r w:rsidRPr="004A3106">
        <w:rPr>
          <w:rFonts w:ascii="Times New Roman" w:eastAsia="Times New Roman" w:hAnsi="Times New Roman" w:cs="Times New Roman"/>
          <w:color w:val="000000"/>
          <w:sz w:val="22"/>
          <w:szCs w:val="22"/>
        </w:rPr>
        <w:t>s.h.</w:t>
      </w:r>
      <w:proofErr w:type="spellEnd"/>
    </w:p>
    <w:p w14:paraId="0BC5BF36"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Quantitative Research Methods</w:t>
      </w:r>
    </w:p>
    <w:p w14:paraId="3C4522B4"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bCs/>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Cs/>
          <w:color w:val="000000"/>
          <w:sz w:val="22"/>
          <w:szCs w:val="22"/>
        </w:rPr>
        <w:t>An introduction to designing and evaluating communication research.</w:t>
      </w:r>
    </w:p>
    <w:p w14:paraId="4351340C"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1D469657"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Communication Research </w:t>
      </w:r>
    </w:p>
    <w:p w14:paraId="38024340" w14:textId="7B91251F"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Cs/>
          <w:color w:val="000000"/>
          <w:sz w:val="22"/>
          <w:szCs w:val="22"/>
        </w:rPr>
        <w:t>A practical introduction to data</w:t>
      </w:r>
      <w:r w:rsidRPr="004A3106">
        <w:rPr>
          <w:rFonts w:ascii="Times New Roman" w:eastAsia="Times New Roman" w:hAnsi="Times New Roman" w:cs="Times New Roman"/>
          <w:b/>
          <w:color w:val="000000"/>
          <w:sz w:val="22"/>
          <w:szCs w:val="22"/>
        </w:rPr>
        <w:t>-</w:t>
      </w:r>
      <w:r w:rsidRPr="004A3106">
        <w:rPr>
          <w:rFonts w:ascii="Times New Roman" w:eastAsia="Times New Roman" w:hAnsi="Times New Roman" w:cs="Times New Roman"/>
          <w:color w:val="000000"/>
          <w:sz w:val="22"/>
          <w:szCs w:val="22"/>
        </w:rPr>
        <w:t>based communication research projects from research design through analysis and interpretation.</w:t>
      </w:r>
    </w:p>
    <w:p w14:paraId="0A4A0B3A" w14:textId="559D7860" w:rsidR="005737B2" w:rsidRDefault="005737B2"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02D10F67" w14:textId="3D079778"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311 (Hemphill/Bowers Sharpe)</w:t>
      </w:r>
    </w:p>
    <w:p w14:paraId="674AA112" w14:textId="35121E82"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13293B71" w14:textId="143F0744"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737B2">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Change </w:t>
      </w:r>
      <w:r w:rsidR="00994388">
        <w:rPr>
          <w:rFonts w:ascii="Times New Roman" w:eastAsia="Times New Roman" w:hAnsi="Times New Roman" w:cs="Times New Roman"/>
          <w:bCs/>
          <w:color w:val="000000"/>
          <w:sz w:val="22"/>
          <w:szCs w:val="22"/>
        </w:rPr>
        <w:t xml:space="preserve">current </w:t>
      </w:r>
      <w:r>
        <w:rPr>
          <w:rFonts w:ascii="Times New Roman" w:eastAsia="Times New Roman" w:hAnsi="Times New Roman" w:cs="Times New Roman"/>
          <w:bCs/>
          <w:color w:val="000000"/>
          <w:sz w:val="22"/>
          <w:szCs w:val="22"/>
        </w:rPr>
        <w:t xml:space="preserve">title at top of form </w:t>
      </w:r>
      <w:r w:rsidR="00994388">
        <w:rPr>
          <w:rFonts w:ascii="Times New Roman" w:eastAsia="Times New Roman" w:hAnsi="Times New Roman" w:cs="Times New Roman"/>
          <w:bCs/>
          <w:color w:val="000000"/>
          <w:sz w:val="22"/>
          <w:szCs w:val="22"/>
        </w:rPr>
        <w:t xml:space="preserve">and elsewhere </w:t>
      </w:r>
      <w:r>
        <w:rPr>
          <w:rFonts w:ascii="Times New Roman" w:eastAsia="Times New Roman" w:hAnsi="Times New Roman" w:cs="Times New Roman"/>
          <w:bCs/>
          <w:color w:val="000000"/>
          <w:sz w:val="22"/>
          <w:szCs w:val="22"/>
        </w:rPr>
        <w:t>to Quantitative Research Methods in Communication.</w:t>
      </w:r>
    </w:p>
    <w:p w14:paraId="2948A5B5" w14:textId="77777777"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151FDF95" w14:textId="28721E78" w:rsidR="005737B2" w:rsidRPr="004A3106"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Pr="00950045">
        <w:rPr>
          <w:rFonts w:ascii="Times New Roman" w:eastAsia="Times New Roman" w:hAnsi="Times New Roman" w:cs="Times New Roman"/>
          <w:b/>
          <w:bCs/>
          <w:color w:val="000000"/>
          <w:sz w:val="22"/>
          <w:szCs w:val="22"/>
        </w:rPr>
        <w:t xml:space="preserve"> 10 YES – 0 NO – 0 ABSTENTIONS</w:t>
      </w:r>
    </w:p>
    <w:p w14:paraId="49DAB834" w14:textId="77777777" w:rsidR="004A3106" w:rsidRPr="004A3106" w:rsidRDefault="004A3106" w:rsidP="004A3106">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66D98771" w14:textId="77777777" w:rsidR="004A3106" w:rsidRPr="004A3106" w:rsidRDefault="004A3106" w:rsidP="004A3106">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d.</w:t>
      </w:r>
      <w:r w:rsidRPr="004A3106">
        <w:rPr>
          <w:rFonts w:ascii="Times New Roman" w:eastAsia="Times New Roman" w:hAnsi="Times New Roman" w:cs="Times New Roman"/>
          <w:color w:val="000000"/>
          <w:sz w:val="22"/>
          <w:szCs w:val="22"/>
        </w:rPr>
        <w:tab/>
        <w:t xml:space="preserve">COMM 312, Rhetorical Criticism, 3 </w:t>
      </w:r>
      <w:proofErr w:type="spellStart"/>
      <w:r w:rsidRPr="004A3106">
        <w:rPr>
          <w:rFonts w:ascii="Times New Roman" w:eastAsia="Times New Roman" w:hAnsi="Times New Roman" w:cs="Times New Roman"/>
          <w:color w:val="000000"/>
          <w:sz w:val="22"/>
          <w:szCs w:val="22"/>
        </w:rPr>
        <w:t>s.h.</w:t>
      </w:r>
      <w:proofErr w:type="spellEnd"/>
    </w:p>
    <w:p w14:paraId="422DF11D"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This course introduces students to theories and methods of rhetorical criticism that enable them to function as effective consumers of public discourse. Case studies of significant rhetorical acts from political speeches, movies, advertisements, visuals, and music are used to introduce important concepts. Students will develop an understanding of how rhetoric functions to influence attitudes, values, and behaviors in our public culture.</w:t>
      </w:r>
    </w:p>
    <w:p w14:paraId="7787B10F"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2BA09040" w14:textId="6368BD12"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An introduction to the </w:t>
      </w:r>
      <w:proofErr w:type="gramStart"/>
      <w:r w:rsidRPr="004A3106">
        <w:rPr>
          <w:rFonts w:ascii="Times New Roman" w:eastAsia="Times New Roman" w:hAnsi="Times New Roman" w:cs="Times New Roman"/>
          <w:color w:val="000000"/>
          <w:sz w:val="22"/>
          <w:szCs w:val="22"/>
        </w:rPr>
        <w:t>ways</w:t>
      </w:r>
      <w:proofErr w:type="gramEnd"/>
      <w:r w:rsidRPr="004A3106">
        <w:rPr>
          <w:rFonts w:ascii="Times New Roman" w:eastAsia="Times New Roman" w:hAnsi="Times New Roman" w:cs="Times New Roman"/>
          <w:color w:val="000000"/>
          <w:sz w:val="22"/>
          <w:szCs w:val="22"/>
        </w:rPr>
        <w:t xml:space="preserve"> rhetoric works in language, images, and other media. Course explores the leading principles used to analyze and decode rhetorical messages encountered in daily life.</w:t>
      </w:r>
    </w:p>
    <w:p w14:paraId="442A4FC1" w14:textId="26426E64" w:rsidR="005737B2" w:rsidRDefault="005737B2"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2FD68E47" w14:textId="649ED0C4"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312 (Davis/</w:t>
      </w:r>
      <w:proofErr w:type="spellStart"/>
      <w:r>
        <w:rPr>
          <w:rFonts w:ascii="Times New Roman" w:eastAsia="Times New Roman" w:hAnsi="Times New Roman" w:cs="Times New Roman"/>
          <w:bCs/>
          <w:color w:val="000000"/>
          <w:sz w:val="22"/>
          <w:szCs w:val="22"/>
        </w:rPr>
        <w:t>Tasdan</w:t>
      </w:r>
      <w:proofErr w:type="spellEnd"/>
      <w:r>
        <w:rPr>
          <w:rFonts w:ascii="Times New Roman" w:eastAsia="Times New Roman" w:hAnsi="Times New Roman" w:cs="Times New Roman"/>
          <w:bCs/>
          <w:color w:val="000000"/>
          <w:sz w:val="22"/>
          <w:szCs w:val="22"/>
        </w:rPr>
        <w:t>)</w:t>
      </w:r>
    </w:p>
    <w:p w14:paraId="551CF4FC" w14:textId="77777777"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5D91AC8C" w14:textId="428663CA" w:rsidR="005737B2" w:rsidRP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49CAAE35" w14:textId="77777777" w:rsidR="004A3106" w:rsidRPr="004A3106" w:rsidRDefault="004A3106" w:rsidP="004A3106">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7F8A019D" w14:textId="77777777" w:rsidR="004A3106" w:rsidRPr="004A3106" w:rsidRDefault="004A3106" w:rsidP="004A3106">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e.</w:t>
      </w:r>
      <w:r w:rsidRPr="004A3106">
        <w:rPr>
          <w:rFonts w:ascii="Times New Roman" w:eastAsia="Times New Roman" w:hAnsi="Times New Roman" w:cs="Times New Roman"/>
          <w:color w:val="000000"/>
          <w:sz w:val="22"/>
          <w:szCs w:val="22"/>
        </w:rPr>
        <w:tab/>
        <w:t xml:space="preserve">COMM 314, Professional Presentations, 3 </w:t>
      </w:r>
      <w:proofErr w:type="spellStart"/>
      <w:r w:rsidRPr="004A3106">
        <w:rPr>
          <w:rFonts w:ascii="Times New Roman" w:eastAsia="Times New Roman" w:hAnsi="Times New Roman" w:cs="Times New Roman"/>
          <w:color w:val="000000"/>
          <w:sz w:val="22"/>
          <w:szCs w:val="22"/>
        </w:rPr>
        <w:t>s.h.</w:t>
      </w:r>
      <w:proofErr w:type="spellEnd"/>
    </w:p>
    <w:p w14:paraId="6C6CE67C"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Preparation and delivery of speeches and presentations in professional settings utilizing advanced rhetorical principles and advanced communication technologies</w:t>
      </w:r>
    </w:p>
    <w:p w14:paraId="28D30607"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p>
    <w:p w14:paraId="429B126F" w14:textId="27A16FDA"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Advanced instruction for preparing and delivering engaging extemporaneous professional presentations using strategically designed messages. Topics include creating meaningful and aesthetically pleasing visuals, utilization of new communication technologies, working collaboratively in a group presentation, and adapting messages to diverse audiences. </w:t>
      </w:r>
    </w:p>
    <w:p w14:paraId="774CCF0A" w14:textId="58AFB276" w:rsidR="005737B2" w:rsidRDefault="005737B2"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30DC2443" w14:textId="5ED30ADF"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314 (Bowers Sharpe/</w:t>
      </w:r>
      <w:proofErr w:type="spellStart"/>
      <w:r>
        <w:rPr>
          <w:rFonts w:ascii="Times New Roman" w:eastAsia="Times New Roman" w:hAnsi="Times New Roman" w:cs="Times New Roman"/>
          <w:bCs/>
          <w:color w:val="000000"/>
          <w:sz w:val="22"/>
          <w:szCs w:val="22"/>
        </w:rPr>
        <w:t>Zellmann</w:t>
      </w:r>
      <w:proofErr w:type="spellEnd"/>
      <w:r>
        <w:rPr>
          <w:rFonts w:ascii="Times New Roman" w:eastAsia="Times New Roman" w:hAnsi="Times New Roman" w:cs="Times New Roman"/>
          <w:bCs/>
          <w:color w:val="000000"/>
          <w:sz w:val="22"/>
          <w:szCs w:val="22"/>
        </w:rPr>
        <w:t>)</w:t>
      </w:r>
    </w:p>
    <w:p w14:paraId="0867E287" w14:textId="77777777"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675E2E35" w14:textId="4484D497" w:rsidR="005737B2" w:rsidRP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521F08A3"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0B9B26AA"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Cs/>
          <w:color w:val="000000"/>
          <w:sz w:val="22"/>
          <w:szCs w:val="22"/>
        </w:rPr>
        <w:t>f.</w:t>
      </w:r>
      <w:r w:rsidRPr="004A3106">
        <w:rPr>
          <w:rFonts w:ascii="Times New Roman" w:eastAsia="Times New Roman" w:hAnsi="Times New Roman" w:cs="Times New Roman"/>
          <w:bCs/>
          <w:color w:val="000000"/>
          <w:sz w:val="22"/>
          <w:szCs w:val="22"/>
        </w:rPr>
        <w:tab/>
        <w:t xml:space="preserve">COMM 343, Organizational Communication, 3 </w:t>
      </w:r>
      <w:proofErr w:type="spellStart"/>
      <w:r w:rsidRPr="004A3106">
        <w:rPr>
          <w:rFonts w:ascii="Times New Roman" w:eastAsia="Times New Roman" w:hAnsi="Times New Roman" w:cs="Times New Roman"/>
          <w:bCs/>
          <w:color w:val="000000"/>
          <w:sz w:val="22"/>
          <w:szCs w:val="22"/>
        </w:rPr>
        <w:t>s.h.</w:t>
      </w:r>
      <w:proofErr w:type="spellEnd"/>
    </w:p>
    <w:p w14:paraId="5A270C3E"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Survey of the major communication functions in organizations and their relationship to personnel, administrative, technological, and social factors.</w:t>
      </w:r>
    </w:p>
    <w:p w14:paraId="270D811D"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4C1F002A" w14:textId="6154F071"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lastRenderedPageBreak/>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Survey of the different approaches to studying organizational communication as well as the various communication processes involved. Application to real world scenarios and companies will also be discussed.</w:t>
      </w:r>
    </w:p>
    <w:p w14:paraId="1298FA51" w14:textId="11C7B20C" w:rsidR="005737B2" w:rsidRDefault="005737B2"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1D74C9A6" w14:textId="26BF60C3"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343 (Hemphill/</w:t>
      </w:r>
      <w:proofErr w:type="spellStart"/>
      <w:r>
        <w:rPr>
          <w:rFonts w:ascii="Times New Roman" w:eastAsia="Times New Roman" w:hAnsi="Times New Roman" w:cs="Times New Roman"/>
          <w:bCs/>
          <w:color w:val="000000"/>
          <w:sz w:val="22"/>
          <w:szCs w:val="22"/>
        </w:rPr>
        <w:t>Robinett</w:t>
      </w:r>
      <w:proofErr w:type="spellEnd"/>
      <w:r>
        <w:rPr>
          <w:rFonts w:ascii="Times New Roman" w:eastAsia="Times New Roman" w:hAnsi="Times New Roman" w:cs="Times New Roman"/>
          <w:bCs/>
          <w:color w:val="000000"/>
          <w:sz w:val="22"/>
          <w:szCs w:val="22"/>
        </w:rPr>
        <w:t>)</w:t>
      </w:r>
    </w:p>
    <w:p w14:paraId="16EFDDED" w14:textId="0B2192B6"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2205F9C8" w14:textId="0B2A93A5"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 xml:space="preserve">Ms. Bowers Sharpe asked about the reference to “Application to real world scenarios and companies.” Dr. Lauer responded that some organizations may not be housed in companies but may be within other organizations, for example. </w:t>
      </w:r>
      <w:r w:rsidR="00321663">
        <w:rPr>
          <w:rFonts w:ascii="Times New Roman" w:eastAsia="Times New Roman" w:hAnsi="Times New Roman" w:cs="Times New Roman"/>
          <w:bCs/>
          <w:color w:val="000000"/>
          <w:sz w:val="22"/>
          <w:szCs w:val="22"/>
        </w:rPr>
        <w:t>He said some examples might include organizations housed within nonprofits or the military. Dr. Hemphill noted that organizations might have specific templates and guidelines that they apply internally.</w:t>
      </w:r>
    </w:p>
    <w:p w14:paraId="7B6EC6DA" w14:textId="63CF95F3" w:rsidR="00321663" w:rsidRDefault="00321663" w:rsidP="005737B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880" w:hanging="2880"/>
        <w:rPr>
          <w:rFonts w:ascii="Times New Roman" w:eastAsia="Times New Roman" w:hAnsi="Times New Roman" w:cs="Times New Roman"/>
          <w:bCs/>
          <w:color w:val="000000"/>
          <w:sz w:val="22"/>
          <w:szCs w:val="22"/>
        </w:rPr>
      </w:pPr>
    </w:p>
    <w:p w14:paraId="2DB875C0" w14:textId="3735A84D" w:rsidR="00321663" w:rsidRDefault="00321663" w:rsidP="005737B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321663">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Hyphenate “real-world” in proposed course description.</w:t>
      </w:r>
    </w:p>
    <w:p w14:paraId="2468B9FA" w14:textId="77777777" w:rsid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350627D0" w14:textId="563A06FA" w:rsidR="005737B2" w:rsidRPr="005737B2" w:rsidRDefault="005737B2" w:rsidP="005737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w:t>
      </w:r>
      <w:r w:rsidR="00321663">
        <w:rPr>
          <w:rFonts w:ascii="Times New Roman" w:eastAsia="Times New Roman" w:hAnsi="Times New Roman" w:cs="Times New Roman"/>
          <w:b/>
          <w:bCs/>
          <w:color w:val="000000"/>
          <w:sz w:val="22"/>
          <w:szCs w:val="22"/>
        </w:rPr>
        <w:t xml:space="preserve"> WITH CHANGE</w:t>
      </w:r>
      <w:r w:rsidRPr="00950045">
        <w:rPr>
          <w:rFonts w:ascii="Times New Roman" w:eastAsia="Times New Roman" w:hAnsi="Times New Roman" w:cs="Times New Roman"/>
          <w:b/>
          <w:bCs/>
          <w:color w:val="000000"/>
          <w:sz w:val="22"/>
          <w:szCs w:val="22"/>
        </w:rPr>
        <w:t xml:space="preserve"> 10 YES – 0 NO – 0 ABSTENTIONS</w:t>
      </w:r>
    </w:p>
    <w:p w14:paraId="5C5621CC"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6F5B8771"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g.</w:t>
      </w:r>
      <w:r w:rsidRPr="004A3106">
        <w:rPr>
          <w:rFonts w:ascii="Times New Roman" w:eastAsia="Times New Roman" w:hAnsi="Times New Roman" w:cs="Times New Roman"/>
          <w:color w:val="000000"/>
          <w:sz w:val="22"/>
          <w:szCs w:val="22"/>
        </w:rPr>
        <w:tab/>
        <w:t xml:space="preserve">COMM 356, Persuasion, 3 </w:t>
      </w:r>
      <w:proofErr w:type="spellStart"/>
      <w:r w:rsidRPr="004A3106">
        <w:rPr>
          <w:rFonts w:ascii="Times New Roman" w:eastAsia="Times New Roman" w:hAnsi="Times New Roman" w:cs="Times New Roman"/>
          <w:color w:val="000000"/>
          <w:sz w:val="22"/>
          <w:szCs w:val="22"/>
        </w:rPr>
        <w:t>s.h.</w:t>
      </w:r>
      <w:proofErr w:type="spellEnd"/>
    </w:p>
    <w:p w14:paraId="2567EF51"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Examination of the elements affecting people’s opinions and decisions. Focuses on three general categories of variables: source, message, and audience characteristics.</w:t>
      </w:r>
    </w:p>
    <w:p w14:paraId="1F54B43E"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0F9382BF" w14:textId="208652DD"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An exploration of cutting-edge and time-tested theories and techniques from the social sciences on changing minds and behavior.</w:t>
      </w:r>
    </w:p>
    <w:p w14:paraId="5C25A74C" w14:textId="2B900599" w:rsidR="00321663" w:rsidRDefault="00321663"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4805278F" w14:textId="401C609E"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356 (Hemphill/</w:t>
      </w:r>
      <w:proofErr w:type="spellStart"/>
      <w:r>
        <w:rPr>
          <w:rFonts w:ascii="Times New Roman" w:eastAsia="Times New Roman" w:hAnsi="Times New Roman" w:cs="Times New Roman"/>
          <w:bCs/>
          <w:color w:val="000000"/>
          <w:sz w:val="22"/>
          <w:szCs w:val="22"/>
        </w:rPr>
        <w:t>Zellmann</w:t>
      </w:r>
      <w:proofErr w:type="spellEnd"/>
      <w:r>
        <w:rPr>
          <w:rFonts w:ascii="Times New Roman" w:eastAsia="Times New Roman" w:hAnsi="Times New Roman" w:cs="Times New Roman"/>
          <w:bCs/>
          <w:color w:val="000000"/>
          <w:sz w:val="22"/>
          <w:szCs w:val="22"/>
        </w:rPr>
        <w:t>)</w:t>
      </w:r>
    </w:p>
    <w:p w14:paraId="1BB371A8" w14:textId="4E1BEEDB"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20A72393" w14:textId="74B8C6D4"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321663">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Hyphenate “cutting-edge” in proposed course description.</w:t>
      </w:r>
    </w:p>
    <w:p w14:paraId="08CB7EEE" w14:textId="77777777"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4F338324" w14:textId="69BE2EF5" w:rsidR="00321663" w:rsidRP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Pr="00950045">
        <w:rPr>
          <w:rFonts w:ascii="Times New Roman" w:eastAsia="Times New Roman" w:hAnsi="Times New Roman" w:cs="Times New Roman"/>
          <w:b/>
          <w:bCs/>
          <w:color w:val="000000"/>
          <w:sz w:val="22"/>
          <w:szCs w:val="22"/>
        </w:rPr>
        <w:t xml:space="preserve"> 10 YES – 0 NO – 0 ABSTENTIONS</w:t>
      </w:r>
    </w:p>
    <w:p w14:paraId="290B9328"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3C194118"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h.</w:t>
      </w:r>
      <w:r w:rsidRPr="004A3106">
        <w:rPr>
          <w:rFonts w:ascii="Times New Roman" w:eastAsia="Times New Roman" w:hAnsi="Times New Roman" w:cs="Times New Roman"/>
          <w:color w:val="000000"/>
          <w:sz w:val="22"/>
          <w:szCs w:val="22"/>
        </w:rPr>
        <w:tab/>
        <w:t xml:space="preserve">COMM 381, Intercultural Communication, 3 </w:t>
      </w:r>
      <w:proofErr w:type="spellStart"/>
      <w:r w:rsidRPr="004A3106">
        <w:rPr>
          <w:rFonts w:ascii="Times New Roman" w:eastAsia="Times New Roman" w:hAnsi="Times New Roman" w:cs="Times New Roman"/>
          <w:color w:val="000000"/>
          <w:sz w:val="22"/>
          <w:szCs w:val="22"/>
        </w:rPr>
        <w:t>s.h.</w:t>
      </w:r>
      <w:proofErr w:type="spellEnd"/>
    </w:p>
    <w:p w14:paraId="2FE30E36"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An introduction to the study of intercultural communication, with an emphasis on the application of communication approaches that increase intercultural understanding. Topics include interpersonal/intercultural theory and applications, globalization, cultural differences and contemporary issues in language across cultures.</w:t>
      </w:r>
    </w:p>
    <w:p w14:paraId="34A4F4F3"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3755E51F" w14:textId="6FB09744"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Intercultural communication explores the intersection of culture, communication, and shared meanings. Topics may include cultural differences, traditions, contemporary issues in language across cultures, relationships, new technologies which shape our intercultural interactions, race, gender, religion, national identity, sexuality, politics, and education. </w:t>
      </w:r>
    </w:p>
    <w:p w14:paraId="64A80D67" w14:textId="1E171272" w:rsidR="00321663" w:rsidRDefault="00321663"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77376513" w14:textId="3892F232"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381 (Hemphill/</w:t>
      </w:r>
      <w:proofErr w:type="spellStart"/>
      <w:r>
        <w:rPr>
          <w:rFonts w:ascii="Times New Roman" w:eastAsia="Times New Roman" w:hAnsi="Times New Roman" w:cs="Times New Roman"/>
          <w:bCs/>
          <w:color w:val="000000"/>
          <w:sz w:val="22"/>
          <w:szCs w:val="22"/>
        </w:rPr>
        <w:t>Zellmann</w:t>
      </w:r>
      <w:proofErr w:type="spellEnd"/>
      <w:r>
        <w:rPr>
          <w:rFonts w:ascii="Times New Roman" w:eastAsia="Times New Roman" w:hAnsi="Times New Roman" w:cs="Times New Roman"/>
          <w:bCs/>
          <w:color w:val="000000"/>
          <w:sz w:val="22"/>
          <w:szCs w:val="22"/>
        </w:rPr>
        <w:t>)</w:t>
      </w:r>
    </w:p>
    <w:p w14:paraId="232D82C4" w14:textId="77777777"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762B53B6" w14:textId="7DACC9DA" w:rsidR="00321663" w:rsidRP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75439DBE"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3E0766CD"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proofErr w:type="spellStart"/>
      <w:r w:rsidRPr="004A3106">
        <w:rPr>
          <w:rFonts w:ascii="Times New Roman" w:eastAsia="Times New Roman" w:hAnsi="Times New Roman" w:cs="Times New Roman"/>
          <w:color w:val="000000"/>
          <w:sz w:val="22"/>
          <w:szCs w:val="22"/>
        </w:rPr>
        <w:t>i</w:t>
      </w:r>
      <w:proofErr w:type="spellEnd"/>
      <w:r w:rsidRPr="004A3106">
        <w:rPr>
          <w:rFonts w:ascii="Times New Roman" w:eastAsia="Times New Roman" w:hAnsi="Times New Roman" w:cs="Times New Roman"/>
          <w:color w:val="000000"/>
          <w:sz w:val="22"/>
          <w:szCs w:val="22"/>
        </w:rPr>
        <w:t>.</w:t>
      </w:r>
      <w:r w:rsidRPr="004A3106">
        <w:rPr>
          <w:rFonts w:ascii="Times New Roman" w:eastAsia="Times New Roman" w:hAnsi="Times New Roman" w:cs="Times New Roman"/>
          <w:color w:val="000000"/>
          <w:sz w:val="22"/>
          <w:szCs w:val="22"/>
        </w:rPr>
        <w:tab/>
        <w:t xml:space="preserve">COMM 413, Advanced Organizational Communication, 3 </w:t>
      </w:r>
      <w:proofErr w:type="spellStart"/>
      <w:r w:rsidRPr="004A3106">
        <w:rPr>
          <w:rFonts w:ascii="Times New Roman" w:eastAsia="Times New Roman" w:hAnsi="Times New Roman" w:cs="Times New Roman"/>
          <w:color w:val="000000"/>
          <w:sz w:val="22"/>
          <w:szCs w:val="22"/>
        </w:rPr>
        <w:t>s.h.</w:t>
      </w:r>
      <w:proofErr w:type="spellEnd"/>
    </w:p>
    <w:p w14:paraId="3CFFAC27"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Study of communication in small groups and organizational settings. Examination of field, survey, and experimental studies contributing to the understanding and improvement of group and organization communication.</w:t>
      </w:r>
    </w:p>
    <w:p w14:paraId="377C1A4D"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2F09D66A" w14:textId="78622DC5"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lastRenderedPageBreak/>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 xml:space="preserve"> This course develops an understanding of theoretical and practical communication frameworks in order to analyze problems and generate strategies to overcome personal, group, and organizational barriers to effective communication in the workplace.</w:t>
      </w:r>
    </w:p>
    <w:p w14:paraId="6982D4F3" w14:textId="5B306E2E" w:rsidR="00321663" w:rsidRDefault="00321663"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6E3211D7" w14:textId="513CB524"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413 (Hemphill/Burke)</w:t>
      </w:r>
    </w:p>
    <w:p w14:paraId="11E35653" w14:textId="77777777"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6BFFB6DF" w14:textId="3D1B90A4" w:rsidR="00321663" w:rsidRP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27735D34"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0FCB4C51"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j.</w:t>
      </w:r>
      <w:r w:rsidRPr="004A3106">
        <w:rPr>
          <w:rFonts w:ascii="Times New Roman" w:eastAsia="Times New Roman" w:hAnsi="Times New Roman" w:cs="Times New Roman"/>
          <w:color w:val="000000"/>
          <w:sz w:val="22"/>
          <w:szCs w:val="22"/>
        </w:rPr>
        <w:tab/>
        <w:t xml:space="preserve">COMM 441, Rhetoric and Public Culture, 3 </w:t>
      </w:r>
      <w:proofErr w:type="spellStart"/>
      <w:r w:rsidRPr="004A3106">
        <w:rPr>
          <w:rFonts w:ascii="Times New Roman" w:eastAsia="Times New Roman" w:hAnsi="Times New Roman" w:cs="Times New Roman"/>
          <w:color w:val="000000"/>
          <w:sz w:val="22"/>
          <w:szCs w:val="22"/>
        </w:rPr>
        <w:t>s.h.</w:t>
      </w:r>
      <w:proofErr w:type="spellEnd"/>
    </w:p>
    <w:p w14:paraId="053B6A4A"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A study of rhetoric’s power to shape and sustain public culture. Students learn how rhetoric influences civic and cultural life and execute an independent project examining the rhetorical strategies, argumentative approaches, and cultural significance of an influential rhetorical text.</w:t>
      </w:r>
    </w:p>
    <w:p w14:paraId="53694876"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090DBDD3" w14:textId="20FE12F3"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Study of the ways symbolic action shapes and energizes public culture. Practical case studies detail the powerful uses of rhetoric across a range of public, professional, and educational contexts.</w:t>
      </w:r>
    </w:p>
    <w:p w14:paraId="4E29CB32" w14:textId="34650B9D" w:rsidR="00321663" w:rsidRDefault="00321663"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1795FFDE" w14:textId="179A6D31"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441 (Burke/Hemphill)</w:t>
      </w:r>
    </w:p>
    <w:p w14:paraId="7085B32D" w14:textId="77777777" w:rsid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237B66B2" w14:textId="78DF3858" w:rsidR="00321663" w:rsidRPr="00321663" w:rsidRDefault="00321663" w:rsidP="003216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6F37EACB"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4F374EDA"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k.</w:t>
      </w:r>
      <w:r w:rsidRPr="004A3106">
        <w:rPr>
          <w:rFonts w:ascii="Times New Roman" w:eastAsia="Times New Roman" w:hAnsi="Times New Roman" w:cs="Times New Roman"/>
          <w:color w:val="000000"/>
          <w:sz w:val="22"/>
          <w:szCs w:val="22"/>
        </w:rPr>
        <w:tab/>
        <w:t xml:space="preserve">COMM 456, Persuasive Campaigns, 3 </w:t>
      </w:r>
      <w:proofErr w:type="spellStart"/>
      <w:r w:rsidRPr="004A3106">
        <w:rPr>
          <w:rFonts w:ascii="Times New Roman" w:eastAsia="Times New Roman" w:hAnsi="Times New Roman" w:cs="Times New Roman"/>
          <w:color w:val="000000"/>
          <w:sz w:val="22"/>
          <w:szCs w:val="22"/>
        </w:rPr>
        <w:t>s.h.</w:t>
      </w:r>
      <w:proofErr w:type="spellEnd"/>
    </w:p>
    <w:p w14:paraId="17D8EA9F"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Persuasive Campaigns</w:t>
      </w:r>
    </w:p>
    <w:p w14:paraId="77AD9F0A"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bCs/>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Cs/>
          <w:color w:val="000000"/>
          <w:sz w:val="22"/>
          <w:szCs w:val="22"/>
        </w:rPr>
        <w:t>Study of the design and execution of persuasive campaigns.</w:t>
      </w:r>
    </w:p>
    <w:p w14:paraId="5ABB3532"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5AF4B506"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Communication Campaigns</w:t>
      </w:r>
    </w:p>
    <w:p w14:paraId="78D19CAA" w14:textId="5A3D3653"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Principles and practical steps in designing campaigns targeted at the public using strategic method and channel choices.</w:t>
      </w:r>
    </w:p>
    <w:p w14:paraId="7959EECF" w14:textId="0A2B612E" w:rsidR="00DB2EDF" w:rsidRDefault="00DB2EDF"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30E611E5" w14:textId="3A94242F" w:rsid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456 (</w:t>
      </w:r>
      <w:proofErr w:type="spellStart"/>
      <w:r>
        <w:rPr>
          <w:rFonts w:ascii="Times New Roman" w:eastAsia="Times New Roman" w:hAnsi="Times New Roman" w:cs="Times New Roman"/>
          <w:bCs/>
          <w:color w:val="000000"/>
          <w:sz w:val="22"/>
          <w:szCs w:val="22"/>
        </w:rPr>
        <w:t>Zellmann</w:t>
      </w:r>
      <w:proofErr w:type="spellEnd"/>
      <w:r>
        <w:rPr>
          <w:rFonts w:ascii="Times New Roman" w:eastAsia="Times New Roman" w:hAnsi="Times New Roman" w:cs="Times New Roman"/>
          <w:bCs/>
          <w:color w:val="000000"/>
          <w:sz w:val="22"/>
          <w:szCs w:val="22"/>
        </w:rPr>
        <w:t>/Hemphill)</w:t>
      </w:r>
    </w:p>
    <w:p w14:paraId="603CE355" w14:textId="1AEA1FEE" w:rsid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22D79E17" w14:textId="65B8AE22" w:rsidR="00DB2EDF" w:rsidRP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B2EDF">
        <w:rPr>
          <w:rFonts w:ascii="Times New Roman" w:eastAsia="Times New Roman" w:hAnsi="Times New Roman" w:cs="Times New Roman"/>
          <w:b/>
          <w:bCs/>
          <w:color w:val="000000"/>
          <w:sz w:val="22"/>
          <w:szCs w:val="22"/>
        </w:rPr>
        <w:t>Changes:</w:t>
      </w:r>
    </w:p>
    <w:p w14:paraId="78FD4423" w14:textId="6B52D7C8" w:rsidR="00DB2EDF" w:rsidRDefault="00DB2EDF" w:rsidP="00DB2EDF">
      <w:pPr>
        <w:pStyle w:val="ListParagraph"/>
        <w:numPr>
          <w:ilvl w:val="0"/>
          <w:numId w:val="3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Change title at top of form to Persuasive Campaigns.</w:t>
      </w:r>
    </w:p>
    <w:p w14:paraId="642CF416" w14:textId="5055EB15" w:rsidR="00DB2EDF" w:rsidRPr="00DB2EDF" w:rsidRDefault="00DB2EDF" w:rsidP="00DB2EDF">
      <w:pPr>
        <w:pStyle w:val="ListParagraph"/>
        <w:numPr>
          <w:ilvl w:val="0"/>
          <w:numId w:val="3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Mark boxes as “no” for questions asking whether this is a Gen Ed or cross-listed course.</w:t>
      </w:r>
    </w:p>
    <w:p w14:paraId="05493EB5" w14:textId="77777777" w:rsid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3D3BDD6E" w14:textId="5F68C41C" w:rsidR="00DB2EDF" w:rsidRP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1C741EC5"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2DCD2C88" w14:textId="3468B172"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l.</w:t>
      </w:r>
      <w:r w:rsidRPr="004A3106">
        <w:rPr>
          <w:rFonts w:ascii="Times New Roman" w:eastAsia="Times New Roman" w:hAnsi="Times New Roman" w:cs="Times New Roman"/>
          <w:color w:val="000000"/>
          <w:sz w:val="22"/>
          <w:szCs w:val="22"/>
        </w:rPr>
        <w:tab/>
        <w:t>COMM 45</w:t>
      </w:r>
      <w:r w:rsidR="00164AF2">
        <w:rPr>
          <w:rFonts w:ascii="Times New Roman" w:eastAsia="Times New Roman" w:hAnsi="Times New Roman" w:cs="Times New Roman"/>
          <w:color w:val="000000"/>
          <w:sz w:val="22"/>
          <w:szCs w:val="22"/>
        </w:rPr>
        <w:t>7</w:t>
      </w:r>
      <w:r w:rsidRPr="004A3106">
        <w:rPr>
          <w:rFonts w:ascii="Times New Roman" w:eastAsia="Times New Roman" w:hAnsi="Times New Roman" w:cs="Times New Roman"/>
          <w:color w:val="000000"/>
          <w:sz w:val="22"/>
          <w:szCs w:val="22"/>
        </w:rPr>
        <w:t xml:space="preserve">, Social Influence, 3 </w:t>
      </w:r>
      <w:proofErr w:type="spellStart"/>
      <w:r w:rsidRPr="004A3106">
        <w:rPr>
          <w:rFonts w:ascii="Times New Roman" w:eastAsia="Times New Roman" w:hAnsi="Times New Roman" w:cs="Times New Roman"/>
          <w:color w:val="000000"/>
          <w:sz w:val="22"/>
          <w:szCs w:val="22"/>
        </w:rPr>
        <w:t>s.h.</w:t>
      </w:r>
      <w:proofErr w:type="spellEnd"/>
    </w:p>
    <w:p w14:paraId="33322364" w14:textId="77777777" w:rsidR="004A3106" w:rsidRPr="004A3106" w:rsidRDefault="004A3106" w:rsidP="004A3106">
      <w:pPr>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Current:</w:t>
      </w:r>
      <w:r w:rsidRPr="004A3106">
        <w:rPr>
          <w:rFonts w:ascii="Times New Roman" w:eastAsia="Times New Roman" w:hAnsi="Times New Roman" w:cs="Times New Roman"/>
          <w:color w:val="000000"/>
          <w:sz w:val="22"/>
          <w:szCs w:val="22"/>
        </w:rPr>
        <w:tab/>
        <w:t>Study of theories, methodology, and concepts of compliance gaining, message design, persuasion, and resistance to persuasion.</w:t>
      </w:r>
    </w:p>
    <w:p w14:paraId="25847FD5"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color w:val="000000"/>
          <w:sz w:val="22"/>
          <w:szCs w:val="22"/>
        </w:rPr>
      </w:pPr>
    </w:p>
    <w:p w14:paraId="6728D350" w14:textId="3C914D4F"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r>
      <w:r w:rsidRPr="004A3106">
        <w:rPr>
          <w:rFonts w:ascii="Times New Roman" w:eastAsia="Times New Roman" w:hAnsi="Times New Roman" w:cs="Times New Roman"/>
          <w:b/>
          <w:color w:val="000000"/>
          <w:sz w:val="22"/>
          <w:szCs w:val="22"/>
        </w:rPr>
        <w:tab/>
        <w:t>Proposed:</w:t>
      </w:r>
      <w:r w:rsidRPr="004A3106">
        <w:rPr>
          <w:rFonts w:ascii="Times New Roman" w:eastAsia="Times New Roman" w:hAnsi="Times New Roman" w:cs="Times New Roman"/>
          <w:color w:val="000000"/>
          <w:sz w:val="22"/>
          <w:szCs w:val="22"/>
        </w:rPr>
        <w:tab/>
        <w:t>Study of powerful impact other people have to change people’s minds. Students will learn how to leverage and resist social influences in their everyday lives.</w:t>
      </w:r>
    </w:p>
    <w:p w14:paraId="2D4F9AB4" w14:textId="61EEBE69" w:rsidR="00DB2EDF" w:rsidRDefault="00DB2EDF"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right="-360" w:hanging="4320"/>
        <w:rPr>
          <w:rFonts w:ascii="Times New Roman" w:eastAsia="Times New Roman" w:hAnsi="Times New Roman" w:cs="Times New Roman"/>
          <w:color w:val="000000"/>
          <w:sz w:val="22"/>
          <w:szCs w:val="22"/>
        </w:rPr>
      </w:pPr>
    </w:p>
    <w:p w14:paraId="77AAECF3" w14:textId="3CB9E94E" w:rsid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950045">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COMM 45</w:t>
      </w:r>
      <w:r w:rsidR="00DF1E49">
        <w:rPr>
          <w:rFonts w:ascii="Times New Roman" w:eastAsia="Times New Roman" w:hAnsi="Times New Roman" w:cs="Times New Roman"/>
          <w:bCs/>
          <w:color w:val="000000"/>
          <w:sz w:val="22"/>
          <w:szCs w:val="22"/>
        </w:rPr>
        <w:t>7</w:t>
      </w:r>
      <w:bookmarkStart w:id="0" w:name="_GoBack"/>
      <w:bookmarkEnd w:id="0"/>
      <w:r>
        <w:rPr>
          <w:rFonts w:ascii="Times New Roman" w:eastAsia="Times New Roman" w:hAnsi="Times New Roman" w:cs="Times New Roman"/>
          <w:bCs/>
          <w:color w:val="000000"/>
          <w:sz w:val="22"/>
          <w:szCs w:val="22"/>
        </w:rPr>
        <w:t xml:space="preserve"> (Hemphill/</w:t>
      </w:r>
      <w:proofErr w:type="spellStart"/>
      <w:r>
        <w:rPr>
          <w:rFonts w:ascii="Times New Roman" w:eastAsia="Times New Roman" w:hAnsi="Times New Roman" w:cs="Times New Roman"/>
          <w:bCs/>
          <w:color w:val="000000"/>
          <w:sz w:val="22"/>
          <w:szCs w:val="22"/>
        </w:rPr>
        <w:t>Zellmann</w:t>
      </w:r>
      <w:proofErr w:type="spellEnd"/>
      <w:r>
        <w:rPr>
          <w:rFonts w:ascii="Times New Roman" w:eastAsia="Times New Roman" w:hAnsi="Times New Roman" w:cs="Times New Roman"/>
          <w:bCs/>
          <w:color w:val="000000"/>
          <w:sz w:val="22"/>
          <w:szCs w:val="22"/>
        </w:rPr>
        <w:t>)</w:t>
      </w:r>
    </w:p>
    <w:p w14:paraId="7351183E" w14:textId="77777777" w:rsid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73D9D73C" w14:textId="77198B3D" w:rsidR="00DB2EDF" w:rsidRPr="00DB2EDF" w:rsidRDefault="00DB2EDF" w:rsidP="00DB2EDF">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B2EDF">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Cs/>
          <w:color w:val="000000"/>
          <w:sz w:val="22"/>
          <w:szCs w:val="22"/>
        </w:rPr>
        <w:t>Mark boxes as “no” for questions asking whether this is a Gen Ed or cross-listed course.</w:t>
      </w:r>
    </w:p>
    <w:p w14:paraId="0723181B" w14:textId="77777777" w:rsid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Cs/>
          <w:color w:val="000000"/>
          <w:sz w:val="22"/>
          <w:szCs w:val="22"/>
        </w:rPr>
      </w:pPr>
    </w:p>
    <w:p w14:paraId="6860684C" w14:textId="77777777" w:rsidR="00DB2EDF" w:rsidRPr="00DB2EDF" w:rsidRDefault="00DB2EDF" w:rsidP="00DB2ED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950045">
        <w:rPr>
          <w:rFonts w:ascii="Times New Roman" w:eastAsia="Times New Roman" w:hAnsi="Times New Roman" w:cs="Times New Roman"/>
          <w:b/>
          <w:bCs/>
          <w:color w:val="000000"/>
          <w:sz w:val="22"/>
          <w:szCs w:val="22"/>
        </w:rPr>
        <w:t>MOTION APPROVED 10 YES – 0 NO – 0 ABSTENTIONS</w:t>
      </w:r>
    </w:p>
    <w:p w14:paraId="243F8219"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336ED159"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t>E.</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Revisions to Policies and Procedures</w:t>
      </w:r>
    </w:p>
    <w:p w14:paraId="3D621C1F" w14:textId="77777777"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77DDB477" w14:textId="4B6370D5"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DB2EDF">
        <w:rPr>
          <w:rFonts w:ascii="Times New Roman" w:eastAsia="Times New Roman" w:hAnsi="Times New Roman" w:cs="Times New Roman"/>
          <w:color w:val="000000"/>
          <w:sz w:val="22"/>
          <w:szCs w:val="22"/>
          <w:u w:val="single"/>
        </w:rPr>
        <w:t>Proposed Changes to CCPI Bylaws</w:t>
      </w:r>
    </w:p>
    <w:p w14:paraId="40EC80E8" w14:textId="4C1A22D7" w:rsidR="00DB2EDF" w:rsidRDefault="00DB2EDF"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0E3395C8" w14:textId="7EAB2030" w:rsidR="00B54910" w:rsidRDefault="00DB2ED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B54910" w:rsidRPr="00B54910">
        <w:rPr>
          <w:rFonts w:ascii="Times New Roman" w:eastAsia="Times New Roman" w:hAnsi="Times New Roman" w:cs="Times New Roman"/>
          <w:b/>
          <w:color w:val="000000"/>
          <w:sz w:val="22"/>
          <w:szCs w:val="22"/>
        </w:rPr>
        <w:t>Motion:</w:t>
      </w:r>
      <w:r w:rsidR="00B54910">
        <w:rPr>
          <w:rFonts w:ascii="Times New Roman" w:eastAsia="Times New Roman" w:hAnsi="Times New Roman" w:cs="Times New Roman"/>
          <w:color w:val="000000"/>
          <w:sz w:val="22"/>
          <w:szCs w:val="22"/>
        </w:rPr>
        <w:t xml:space="preserve"> To approve the changes to the CCPI Bylaws (Hemphill/Burke)</w:t>
      </w:r>
    </w:p>
    <w:p w14:paraId="37EE6841" w14:textId="77777777" w:rsidR="00B54910"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p>
    <w:p w14:paraId="0FADE8E7" w14:textId="562E04BA" w:rsidR="00B54910"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Current Membership:</w:t>
      </w:r>
    </w:p>
    <w:p w14:paraId="644ADF0A" w14:textId="35C116FE" w:rsidR="00B54910" w:rsidRPr="00B54910"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i/>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i/>
          <w:color w:val="000000"/>
          <w:sz w:val="22"/>
          <w:szCs w:val="22"/>
        </w:rPr>
        <w:t>The council shall consist of thirteen members, including one undergraduate student selected by the Student Government Associations. The Senate shall appoint ten faculty members. Each college of the University shall have at least two members. The Provost and Academic Vice President (or the Provost’s designee) shall be an ex-officio member. A representative from the Registrar’s Office shall also be an ex-officio member.</w:t>
      </w:r>
    </w:p>
    <w:p w14:paraId="4CC6ADA1" w14:textId="77777777" w:rsidR="00B54910"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p>
    <w:p w14:paraId="09215071" w14:textId="16B329C9" w:rsidR="0042666F"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The Bylaws change proposal asks that rather than “Provost and Academic Vice President (or the Provost’s designee),” the actual </w:t>
      </w:r>
      <w:r w:rsidR="00994388">
        <w:rPr>
          <w:rFonts w:ascii="Times New Roman" w:eastAsia="Times New Roman" w:hAnsi="Times New Roman" w:cs="Times New Roman"/>
          <w:color w:val="000000"/>
          <w:sz w:val="22"/>
          <w:szCs w:val="22"/>
        </w:rPr>
        <w:t xml:space="preserve">title of the </w:t>
      </w:r>
      <w:r>
        <w:rPr>
          <w:rFonts w:ascii="Times New Roman" w:eastAsia="Times New Roman" w:hAnsi="Times New Roman" w:cs="Times New Roman"/>
          <w:color w:val="000000"/>
          <w:sz w:val="22"/>
          <w:szCs w:val="22"/>
        </w:rPr>
        <w:t xml:space="preserve">Assistant Provost for Undergraduate and Graduate Studies be </w:t>
      </w:r>
      <w:r w:rsidR="00352709">
        <w:rPr>
          <w:rFonts w:ascii="Times New Roman" w:eastAsia="Times New Roman" w:hAnsi="Times New Roman" w:cs="Times New Roman"/>
          <w:color w:val="000000"/>
          <w:sz w:val="22"/>
          <w:szCs w:val="22"/>
        </w:rPr>
        <w:t>specified</w:t>
      </w:r>
      <w:r>
        <w:rPr>
          <w:rFonts w:ascii="Times New Roman" w:eastAsia="Times New Roman" w:hAnsi="Times New Roman" w:cs="Times New Roman"/>
          <w:color w:val="000000"/>
          <w:sz w:val="22"/>
          <w:szCs w:val="22"/>
        </w:rPr>
        <w:t xml:space="preserve"> since that is the individual who has traditionally attended the meetings. The proposal would also add Linda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 an ex-officio member under her general title of “curricular liaison.”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w:t>
      </w:r>
      <w:r w:rsidR="00352709">
        <w:rPr>
          <w:rFonts w:ascii="Times New Roman" w:eastAsia="Times New Roman" w:hAnsi="Times New Roman" w:cs="Times New Roman"/>
          <w:color w:val="000000"/>
          <w:sz w:val="22"/>
          <w:szCs w:val="22"/>
        </w:rPr>
        <w:t>thinks</w:t>
      </w:r>
      <w:r>
        <w:rPr>
          <w:rFonts w:ascii="Times New Roman" w:eastAsia="Times New Roman" w:hAnsi="Times New Roman" w:cs="Times New Roman"/>
          <w:color w:val="000000"/>
          <w:sz w:val="22"/>
          <w:szCs w:val="22"/>
        </w:rPr>
        <w:t xml:space="preserve"> that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should become an ex-officio member rather than a guest for every meeting. Ms. Hamm asked if the “representative from the Registrar’s Office” should also be more specifically named with Ms. Van Dyke’s general title. </w:t>
      </w:r>
      <w:r w:rsidR="00352709">
        <w:rPr>
          <w:rFonts w:ascii="Times New Roman" w:eastAsia="Times New Roman" w:hAnsi="Times New Roman" w:cs="Times New Roman"/>
          <w:color w:val="000000"/>
          <w:sz w:val="22"/>
          <w:szCs w:val="22"/>
        </w:rPr>
        <w:t>CCPI agreed, and t</w:t>
      </w:r>
      <w:r>
        <w:rPr>
          <w:rFonts w:ascii="Times New Roman" w:eastAsia="Times New Roman" w:hAnsi="Times New Roman" w:cs="Times New Roman"/>
          <w:color w:val="000000"/>
          <w:sz w:val="22"/>
          <w:szCs w:val="22"/>
        </w:rPr>
        <w:t>his will be changed to</w:t>
      </w:r>
      <w:r w:rsidR="00352709">
        <w:rPr>
          <w:rFonts w:ascii="Times New Roman" w:eastAsia="Times New Roman" w:hAnsi="Times New Roman" w:cs="Times New Roman"/>
          <w:color w:val="000000"/>
          <w:sz w:val="22"/>
          <w:szCs w:val="22"/>
        </w:rPr>
        <w:t xml:space="preserve"> “The </w:t>
      </w:r>
      <w:r>
        <w:rPr>
          <w:rFonts w:ascii="Times New Roman" w:eastAsia="Times New Roman" w:hAnsi="Times New Roman" w:cs="Times New Roman"/>
          <w:color w:val="000000"/>
          <w:sz w:val="22"/>
          <w:szCs w:val="22"/>
        </w:rPr>
        <w:t>Admissions Records Coordinator from the Registrar’s Office” as the proposal goes forward to Faculty Senate for consideration at its first fall meeting.</w:t>
      </w:r>
    </w:p>
    <w:p w14:paraId="4D1D62BE" w14:textId="77777777" w:rsidR="0042666F"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p>
    <w:p w14:paraId="199B2AE6" w14:textId="72AF9D13" w:rsidR="00B54910" w:rsidRDefault="0042666F" w:rsidP="0042666F">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One other change to the Bylaws would strike “one or more” and “each year” from F. in the Duties section: “To sponsor one or more faculty and staff workshops each year to provide information about the curricular approval process.”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thinks it is important for CCPI to continue to have these workshops so that people have a better understanding of what the council does</w:t>
      </w:r>
      <w:r w:rsidR="00352709">
        <w:rPr>
          <w:rFonts w:ascii="Times New Roman" w:eastAsia="Times New Roman" w:hAnsi="Times New Roman" w:cs="Times New Roman"/>
          <w:color w:val="000000"/>
          <w:sz w:val="22"/>
          <w:szCs w:val="22"/>
        </w:rPr>
        <w:t>, but in practice there and not usually one or more every year</w:t>
      </w:r>
      <w:r>
        <w:rPr>
          <w:rFonts w:ascii="Times New Roman" w:eastAsia="Times New Roman" w:hAnsi="Times New Roman" w:cs="Times New Roman"/>
          <w:color w:val="000000"/>
          <w:sz w:val="22"/>
          <w:szCs w:val="22"/>
        </w:rPr>
        <w:t>.</w:t>
      </w:r>
      <w:r w:rsidR="00DB2EDF">
        <w:rPr>
          <w:rFonts w:ascii="Times New Roman" w:eastAsia="Times New Roman" w:hAnsi="Times New Roman" w:cs="Times New Roman"/>
          <w:color w:val="000000"/>
          <w:sz w:val="22"/>
          <w:szCs w:val="22"/>
        </w:rPr>
        <w:tab/>
      </w:r>
    </w:p>
    <w:p w14:paraId="7DBE572A" w14:textId="77777777" w:rsidR="00B54910"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3150"/>
        <w:rPr>
          <w:rFonts w:ascii="Times New Roman" w:eastAsia="Times New Roman" w:hAnsi="Times New Roman" w:cs="Times New Roman"/>
          <w:color w:val="000000"/>
          <w:sz w:val="22"/>
          <w:szCs w:val="22"/>
        </w:rPr>
      </w:pPr>
    </w:p>
    <w:p w14:paraId="21B774CA" w14:textId="0E581002" w:rsidR="00DB2EDF" w:rsidRPr="00B54910"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B54910">
        <w:rPr>
          <w:rFonts w:ascii="Times New Roman" w:eastAsia="Times New Roman" w:hAnsi="Times New Roman" w:cs="Times New Roman"/>
          <w:b/>
          <w:color w:val="000000"/>
          <w:sz w:val="22"/>
          <w:szCs w:val="22"/>
        </w:rPr>
        <w:t>MOTION APPROVED 10 YES – 0 NO – 0 ABSTENTIONS</w:t>
      </w:r>
    </w:p>
    <w:p w14:paraId="770F7300" w14:textId="77777777" w:rsidR="00DB2EDF" w:rsidRPr="004A3106" w:rsidRDefault="00DB2EDF"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0F6125F4" w14:textId="636AE5B4" w:rsid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2.</w:t>
      </w:r>
      <w:r w:rsidRPr="004A3106">
        <w:rPr>
          <w:rFonts w:ascii="Times New Roman" w:eastAsia="Times New Roman" w:hAnsi="Times New Roman" w:cs="Times New Roman"/>
          <w:color w:val="000000"/>
          <w:sz w:val="22"/>
          <w:szCs w:val="22"/>
        </w:rPr>
        <w:tab/>
      </w:r>
      <w:r w:rsidRPr="00DB2EDF">
        <w:rPr>
          <w:rFonts w:ascii="Times New Roman" w:eastAsia="Times New Roman" w:hAnsi="Times New Roman" w:cs="Times New Roman"/>
          <w:color w:val="000000"/>
          <w:sz w:val="22"/>
          <w:szCs w:val="22"/>
          <w:u w:val="single"/>
        </w:rPr>
        <w:t>Proposed Changes to CCPI Policies and Procedures</w:t>
      </w:r>
    </w:p>
    <w:p w14:paraId="16FB2773" w14:textId="3C252053" w:rsidR="00B54910" w:rsidRDefault="00B54910"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ind w:left="4320" w:hanging="4320"/>
        <w:rPr>
          <w:rFonts w:ascii="Times New Roman" w:eastAsia="Times New Roman" w:hAnsi="Times New Roman" w:cs="Times New Roman"/>
          <w:color w:val="000000"/>
          <w:sz w:val="22"/>
          <w:szCs w:val="22"/>
        </w:rPr>
      </w:pPr>
    </w:p>
    <w:p w14:paraId="211395F6" w14:textId="029F985F" w:rsidR="0042666F" w:rsidRDefault="00B54910"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42666F" w:rsidRPr="0042666F">
        <w:rPr>
          <w:rFonts w:ascii="Times New Roman" w:eastAsia="Times New Roman" w:hAnsi="Times New Roman" w:cs="Times New Roman"/>
          <w:b/>
          <w:color w:val="000000"/>
          <w:sz w:val="22"/>
          <w:szCs w:val="22"/>
        </w:rPr>
        <w:t>Motion:</w:t>
      </w:r>
      <w:r w:rsidR="0042666F">
        <w:rPr>
          <w:rFonts w:ascii="Times New Roman" w:eastAsia="Times New Roman" w:hAnsi="Times New Roman" w:cs="Times New Roman"/>
          <w:color w:val="000000"/>
          <w:sz w:val="22"/>
          <w:szCs w:val="22"/>
        </w:rPr>
        <w:t xml:space="preserve"> To approve the changes to the policies and procedures (Hemphill/</w:t>
      </w:r>
      <w:proofErr w:type="spellStart"/>
      <w:r w:rsidR="0042666F">
        <w:rPr>
          <w:rFonts w:ascii="Times New Roman" w:eastAsia="Times New Roman" w:hAnsi="Times New Roman" w:cs="Times New Roman"/>
          <w:color w:val="000000"/>
          <w:sz w:val="22"/>
          <w:szCs w:val="22"/>
        </w:rPr>
        <w:t>Zellmann</w:t>
      </w:r>
      <w:proofErr w:type="spellEnd"/>
      <w:r w:rsidR="0042666F">
        <w:rPr>
          <w:rFonts w:ascii="Times New Roman" w:eastAsia="Times New Roman" w:hAnsi="Times New Roman" w:cs="Times New Roman"/>
          <w:color w:val="000000"/>
          <w:sz w:val="22"/>
          <w:szCs w:val="22"/>
        </w:rPr>
        <w:t>)</w:t>
      </w:r>
    </w:p>
    <w:p w14:paraId="733F76FD" w14:textId="77777777" w:rsidR="0042666F"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p>
    <w:p w14:paraId="7755D6CF" w14:textId="7CB5D701" w:rsidR="00B54910"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B54910">
        <w:rPr>
          <w:rFonts w:ascii="Times New Roman" w:eastAsia="Times New Roman" w:hAnsi="Times New Roman" w:cs="Times New Roman"/>
          <w:color w:val="000000"/>
          <w:sz w:val="22"/>
          <w:szCs w:val="22"/>
        </w:rPr>
        <w:t xml:space="preserve">Dr. </w:t>
      </w:r>
      <w:proofErr w:type="spellStart"/>
      <w:r w:rsidR="00B54910">
        <w:rPr>
          <w:rFonts w:ascii="Times New Roman" w:eastAsia="Times New Roman" w:hAnsi="Times New Roman" w:cs="Times New Roman"/>
          <w:color w:val="000000"/>
          <w:sz w:val="22"/>
          <w:szCs w:val="22"/>
        </w:rPr>
        <w:t>Robinett</w:t>
      </w:r>
      <w:proofErr w:type="spellEnd"/>
      <w:r w:rsidR="00B54910">
        <w:rPr>
          <w:rFonts w:ascii="Times New Roman" w:eastAsia="Times New Roman" w:hAnsi="Times New Roman" w:cs="Times New Roman"/>
          <w:color w:val="000000"/>
          <w:sz w:val="22"/>
          <w:szCs w:val="22"/>
        </w:rPr>
        <w:t xml:space="preserve"> explained that the update is intended to make the </w:t>
      </w:r>
      <w:r w:rsidR="00352709">
        <w:rPr>
          <w:rFonts w:ascii="Times New Roman" w:eastAsia="Times New Roman" w:hAnsi="Times New Roman" w:cs="Times New Roman"/>
          <w:color w:val="000000"/>
          <w:sz w:val="22"/>
          <w:szCs w:val="22"/>
        </w:rPr>
        <w:t xml:space="preserve">current </w:t>
      </w:r>
      <w:r w:rsidR="00B54910">
        <w:rPr>
          <w:rFonts w:ascii="Times New Roman" w:eastAsia="Times New Roman" w:hAnsi="Times New Roman" w:cs="Times New Roman"/>
          <w:color w:val="000000"/>
          <w:sz w:val="22"/>
          <w:szCs w:val="22"/>
        </w:rPr>
        <w:t xml:space="preserve">practices of CCPI match what is outlined in the document. </w:t>
      </w:r>
      <w:r w:rsidR="00DD3AD8">
        <w:rPr>
          <w:rFonts w:ascii="Times New Roman" w:eastAsia="Times New Roman" w:hAnsi="Times New Roman" w:cs="Times New Roman"/>
          <w:color w:val="000000"/>
          <w:sz w:val="22"/>
          <w:szCs w:val="22"/>
        </w:rPr>
        <w:t xml:space="preserve">He pointed out that one of the bigger changes </w:t>
      </w:r>
      <w:r>
        <w:rPr>
          <w:rFonts w:ascii="Times New Roman" w:eastAsia="Times New Roman" w:hAnsi="Times New Roman" w:cs="Times New Roman"/>
          <w:color w:val="000000"/>
          <w:sz w:val="22"/>
          <w:szCs w:val="22"/>
        </w:rPr>
        <w:t xml:space="preserve">is the addition of a statement that “It is expected that departments will have a representative present at the meeting when their proposals are considered; failure to have a representative present will lead to the proposals being tabled until the next meeting. In extraordinary situations, exceptions to this practice may be made by an approved motion of the Council. If the motion is approved, the proposal will be considered according to CCPI procedures.”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stressed that someone from the department, school, or college submitting a request to CCPI needs to be present to </w:t>
      </w:r>
      <w:r w:rsidR="00352709">
        <w:rPr>
          <w:rFonts w:ascii="Times New Roman" w:eastAsia="Times New Roman" w:hAnsi="Times New Roman" w:cs="Times New Roman"/>
          <w:color w:val="000000"/>
          <w:sz w:val="22"/>
          <w:szCs w:val="22"/>
        </w:rPr>
        <w:t xml:space="preserve">appropriately </w:t>
      </w:r>
      <w:r>
        <w:rPr>
          <w:rFonts w:ascii="Times New Roman" w:eastAsia="Times New Roman" w:hAnsi="Times New Roman" w:cs="Times New Roman"/>
          <w:color w:val="000000"/>
          <w:sz w:val="22"/>
          <w:szCs w:val="22"/>
        </w:rPr>
        <w:t xml:space="preserve">address any concerns that may </w:t>
      </w:r>
      <w:r w:rsidR="00352709">
        <w:rPr>
          <w:rFonts w:ascii="Times New Roman" w:eastAsia="Times New Roman" w:hAnsi="Times New Roman" w:cs="Times New Roman"/>
          <w:color w:val="000000"/>
          <w:sz w:val="22"/>
          <w:szCs w:val="22"/>
        </w:rPr>
        <w:t>be raised</w:t>
      </w:r>
      <w:r>
        <w:rPr>
          <w:rFonts w:ascii="Times New Roman" w:eastAsia="Times New Roman" w:hAnsi="Times New Roman" w:cs="Times New Roman"/>
          <w:color w:val="000000"/>
          <w:sz w:val="22"/>
          <w:szCs w:val="22"/>
        </w:rPr>
        <w:t>. He pointed out that an exception was added so that CCPI is not saying that they will never consider a request if a representative is not present but is saying that this procedure will be followed as a general practice. He noted that there may be requests with smaller changes that CCPI could move forward with in the absence of a representative.</w:t>
      </w:r>
    </w:p>
    <w:p w14:paraId="023D4FE6" w14:textId="052EEB26" w:rsidR="0042666F"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p>
    <w:p w14:paraId="73FFB3F2" w14:textId="3FA51541" w:rsidR="0042666F"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pointed out that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added the statement that “it should also be noted that CCPI, Faculty Senate, and/or the Provost approving a proposal in no way guarantees that additional funding or resources requested will be provided by the University.”</w:t>
      </w:r>
    </w:p>
    <w:p w14:paraId="3B2D46EB" w14:textId="530669DB" w:rsidR="0042666F"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p>
    <w:p w14:paraId="3817D126" w14:textId="63EFAAA7" w:rsidR="0042666F" w:rsidRDefault="0042666F"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421B5">
        <w:rPr>
          <w:rFonts w:ascii="Times New Roman" w:eastAsia="Times New Roman" w:hAnsi="Times New Roman" w:cs="Times New Roman"/>
          <w:b/>
          <w:color w:val="000000"/>
          <w:sz w:val="22"/>
          <w:szCs w:val="22"/>
        </w:rPr>
        <w:t>MOTION APPROVED 10 YES – 0 NO – 0 ABSTENTIONS</w:t>
      </w:r>
    </w:p>
    <w:p w14:paraId="7C72C4AC" w14:textId="59EFEBED" w:rsidR="001421B5" w:rsidRDefault="001421B5"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b/>
          <w:color w:val="000000"/>
          <w:sz w:val="22"/>
          <w:szCs w:val="22"/>
        </w:rPr>
      </w:pPr>
    </w:p>
    <w:p w14:paraId="643ABD3C" w14:textId="486A8A29" w:rsidR="001421B5" w:rsidRPr="001421B5" w:rsidRDefault="001421B5" w:rsidP="00B5491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640"/>
          <w:tab w:val="left" w:pos="9150"/>
        </w:tabs>
        <w:ind w:left="2160" w:hanging="2160"/>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expressed his thanks to Ms. Hamm and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for working with him to develop these proposals. </w:t>
      </w:r>
    </w:p>
    <w:p w14:paraId="1CF9CAB3" w14:textId="77777777" w:rsidR="004A3106" w:rsidRPr="004A3106" w:rsidRDefault="004A3106" w:rsidP="004A3106">
      <w:pPr>
        <w:pBdr>
          <w:top w:val="nil"/>
          <w:left w:val="nil"/>
          <w:bottom w:val="nil"/>
          <w:right w:val="nil"/>
          <w:between w:val="nil"/>
        </w:pBdr>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lastRenderedPageBreak/>
        <w:tab/>
      </w:r>
      <w:r w:rsidRPr="004A3106">
        <w:rPr>
          <w:rFonts w:ascii="Times New Roman" w:eastAsia="Times New Roman" w:hAnsi="Times New Roman" w:cs="Times New Roman"/>
          <w:color w:val="000000"/>
          <w:sz w:val="22"/>
          <w:szCs w:val="22"/>
        </w:rPr>
        <w:tab/>
      </w:r>
    </w:p>
    <w:p w14:paraId="3C965A9B" w14:textId="77777777" w:rsidR="001421B5" w:rsidRDefault="004A3106" w:rsidP="004A3106">
      <w:pPr>
        <w:pBdr>
          <w:top w:val="nil"/>
          <w:left w:val="nil"/>
          <w:bottom w:val="nil"/>
          <w:right w:val="nil"/>
          <w:between w:val="nil"/>
        </w:pBdr>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Provost’s Report</w:t>
      </w:r>
      <w:r w:rsidRPr="004A3106">
        <w:rPr>
          <w:rFonts w:ascii="Times New Roman" w:eastAsia="Times New Roman" w:hAnsi="Times New Roman" w:cs="Times New Roman"/>
          <w:color w:val="000000"/>
          <w:sz w:val="22"/>
          <w:szCs w:val="22"/>
        </w:rPr>
        <w:t xml:space="preserve"> </w:t>
      </w:r>
      <w:r w:rsidR="00DB2EDF">
        <w:rPr>
          <w:rFonts w:ascii="Times New Roman" w:eastAsia="Times New Roman" w:hAnsi="Times New Roman" w:cs="Times New Roman"/>
          <w:color w:val="000000"/>
          <w:sz w:val="22"/>
          <w:szCs w:val="22"/>
        </w:rPr>
        <w:t xml:space="preserve">– None </w:t>
      </w:r>
    </w:p>
    <w:p w14:paraId="0BC3E48C" w14:textId="77777777" w:rsidR="001421B5"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p>
    <w:p w14:paraId="35E1EC53" w14:textId="2B1C1747" w:rsidR="004A3106" w:rsidRPr="004A3106"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expressed thanks to Chair Goodwin for her work with CCPI as she is rotating off the council in the fall.</w:t>
      </w:r>
      <w:r w:rsidR="003623D9">
        <w:rPr>
          <w:rFonts w:ascii="Times New Roman" w:eastAsia="Times New Roman" w:hAnsi="Times New Roman" w:cs="Times New Roman"/>
          <w:color w:val="000000"/>
          <w:sz w:val="22"/>
          <w:szCs w:val="22"/>
        </w:rPr>
        <w:t xml:space="preserve">                                         </w:t>
      </w:r>
    </w:p>
    <w:p w14:paraId="000000AD" w14:textId="77777777" w:rsidR="009356E3" w:rsidRPr="004513E7" w:rsidRDefault="009356E3">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000000B0" w14:textId="2F73356B"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r w:rsidR="00830433">
        <w:rPr>
          <w:rFonts w:ascii="Times New Roman" w:eastAsia="Times New Roman" w:hAnsi="Times New Roman" w:cs="Times New Roman"/>
          <w:sz w:val="22"/>
          <w:szCs w:val="22"/>
        </w:rPr>
        <w:t>Hemphill</w:t>
      </w:r>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15DFA268"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830433">
        <w:rPr>
          <w:rFonts w:ascii="Times New Roman" w:eastAsia="Times New Roman" w:hAnsi="Times New Roman" w:cs="Times New Roman"/>
          <w:sz w:val="22"/>
          <w:szCs w:val="22"/>
        </w:rPr>
        <w:t>4:</w:t>
      </w:r>
      <w:r w:rsidR="001B55EC">
        <w:rPr>
          <w:rFonts w:ascii="Times New Roman" w:eastAsia="Times New Roman" w:hAnsi="Times New Roman" w:cs="Times New Roman"/>
          <w:sz w:val="22"/>
          <w:szCs w:val="22"/>
        </w:rPr>
        <w:t>2</w:t>
      </w:r>
      <w:r w:rsidR="000A7282">
        <w:rPr>
          <w:rFonts w:ascii="Times New Roman" w:eastAsia="Times New Roman" w:hAnsi="Times New Roman" w:cs="Times New Roman"/>
          <w:sz w:val="22"/>
          <w:szCs w:val="22"/>
        </w:rPr>
        <w:t>5</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Jeremy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footerReference w:type="default" r:id="rId8"/>
      <w:pgSz w:w="12240" w:h="15840"/>
      <w:pgMar w:top="634" w:right="907"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B940C" w14:textId="77777777" w:rsidR="00343AB6" w:rsidRDefault="00343AB6">
      <w:r>
        <w:separator/>
      </w:r>
    </w:p>
  </w:endnote>
  <w:endnote w:type="continuationSeparator" w:id="0">
    <w:p w14:paraId="1F2EDE48" w14:textId="77777777" w:rsidR="00343AB6" w:rsidRDefault="00343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2653EC" w14:textId="77777777" w:rsidR="00343AB6" w:rsidRDefault="00343AB6">
      <w:r>
        <w:separator/>
      </w:r>
    </w:p>
  </w:footnote>
  <w:footnote w:type="continuationSeparator" w:id="0">
    <w:p w14:paraId="2866A1AE" w14:textId="77777777" w:rsidR="00343AB6" w:rsidRDefault="00343A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6"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0"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9"/>
  </w:num>
  <w:num w:numId="2">
    <w:abstractNumId w:val="10"/>
  </w:num>
  <w:num w:numId="3">
    <w:abstractNumId w:val="15"/>
  </w:num>
  <w:num w:numId="4">
    <w:abstractNumId w:val="3"/>
  </w:num>
  <w:num w:numId="5">
    <w:abstractNumId w:val="16"/>
  </w:num>
  <w:num w:numId="6">
    <w:abstractNumId w:val="9"/>
  </w:num>
  <w:num w:numId="7">
    <w:abstractNumId w:val="6"/>
  </w:num>
  <w:num w:numId="8">
    <w:abstractNumId w:val="1"/>
  </w:num>
  <w:num w:numId="9">
    <w:abstractNumId w:val="32"/>
  </w:num>
  <w:num w:numId="10">
    <w:abstractNumId w:val="2"/>
  </w:num>
  <w:num w:numId="11">
    <w:abstractNumId w:val="5"/>
  </w:num>
  <w:num w:numId="12">
    <w:abstractNumId w:val="22"/>
  </w:num>
  <w:num w:numId="13">
    <w:abstractNumId w:val="26"/>
  </w:num>
  <w:num w:numId="14">
    <w:abstractNumId w:val="17"/>
  </w:num>
  <w:num w:numId="15">
    <w:abstractNumId w:val="25"/>
  </w:num>
  <w:num w:numId="16">
    <w:abstractNumId w:val="30"/>
  </w:num>
  <w:num w:numId="17">
    <w:abstractNumId w:val="27"/>
  </w:num>
  <w:num w:numId="18">
    <w:abstractNumId w:val="21"/>
  </w:num>
  <w:num w:numId="19">
    <w:abstractNumId w:val="4"/>
  </w:num>
  <w:num w:numId="20">
    <w:abstractNumId w:val="28"/>
  </w:num>
  <w:num w:numId="21">
    <w:abstractNumId w:val="8"/>
  </w:num>
  <w:num w:numId="22">
    <w:abstractNumId w:val="14"/>
  </w:num>
  <w:num w:numId="23">
    <w:abstractNumId w:val="0"/>
  </w:num>
  <w:num w:numId="24">
    <w:abstractNumId w:val="24"/>
  </w:num>
  <w:num w:numId="25">
    <w:abstractNumId w:val="23"/>
  </w:num>
  <w:num w:numId="26">
    <w:abstractNumId w:val="12"/>
  </w:num>
  <w:num w:numId="27">
    <w:abstractNumId w:val="7"/>
  </w:num>
  <w:num w:numId="28">
    <w:abstractNumId w:val="33"/>
  </w:num>
  <w:num w:numId="29">
    <w:abstractNumId w:val="13"/>
  </w:num>
  <w:num w:numId="30">
    <w:abstractNumId w:val="20"/>
  </w:num>
  <w:num w:numId="31">
    <w:abstractNumId w:val="19"/>
  </w:num>
  <w:num w:numId="32">
    <w:abstractNumId w:val="18"/>
  </w:num>
  <w:num w:numId="33">
    <w:abstractNumId w:val="11"/>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362A5"/>
    <w:rsid w:val="00062FD0"/>
    <w:rsid w:val="00066229"/>
    <w:rsid w:val="00077033"/>
    <w:rsid w:val="00081134"/>
    <w:rsid w:val="00084883"/>
    <w:rsid w:val="00090D83"/>
    <w:rsid w:val="0009296E"/>
    <w:rsid w:val="0009623A"/>
    <w:rsid w:val="000A58CA"/>
    <w:rsid w:val="000A7282"/>
    <w:rsid w:val="000C2E3D"/>
    <w:rsid w:val="000E6A16"/>
    <w:rsid w:val="000F0688"/>
    <w:rsid w:val="000F2059"/>
    <w:rsid w:val="001033CC"/>
    <w:rsid w:val="0011228A"/>
    <w:rsid w:val="00113BB1"/>
    <w:rsid w:val="00137896"/>
    <w:rsid w:val="00141B59"/>
    <w:rsid w:val="001421B5"/>
    <w:rsid w:val="00144593"/>
    <w:rsid w:val="00164AF2"/>
    <w:rsid w:val="0017190D"/>
    <w:rsid w:val="00173ABE"/>
    <w:rsid w:val="001819C0"/>
    <w:rsid w:val="001A695B"/>
    <w:rsid w:val="001B55EC"/>
    <w:rsid w:val="001C6774"/>
    <w:rsid w:val="001F3A65"/>
    <w:rsid w:val="00221E52"/>
    <w:rsid w:val="002238F4"/>
    <w:rsid w:val="0023022D"/>
    <w:rsid w:val="0023386B"/>
    <w:rsid w:val="002341CA"/>
    <w:rsid w:val="0023426C"/>
    <w:rsid w:val="00247D20"/>
    <w:rsid w:val="0026276B"/>
    <w:rsid w:val="002640F5"/>
    <w:rsid w:val="00284887"/>
    <w:rsid w:val="002870E8"/>
    <w:rsid w:val="00287524"/>
    <w:rsid w:val="002907BF"/>
    <w:rsid w:val="002A53AD"/>
    <w:rsid w:val="002C09F8"/>
    <w:rsid w:val="002C45D0"/>
    <w:rsid w:val="002D3701"/>
    <w:rsid w:val="002E104A"/>
    <w:rsid w:val="00321663"/>
    <w:rsid w:val="003430BF"/>
    <w:rsid w:val="00343AB6"/>
    <w:rsid w:val="00346464"/>
    <w:rsid w:val="00352709"/>
    <w:rsid w:val="0035670A"/>
    <w:rsid w:val="003623D9"/>
    <w:rsid w:val="003864D7"/>
    <w:rsid w:val="00392355"/>
    <w:rsid w:val="003979EC"/>
    <w:rsid w:val="003B3A2A"/>
    <w:rsid w:val="003F6C39"/>
    <w:rsid w:val="00410C1F"/>
    <w:rsid w:val="00415211"/>
    <w:rsid w:val="0042666F"/>
    <w:rsid w:val="004513E7"/>
    <w:rsid w:val="004A0E21"/>
    <w:rsid w:val="004A3106"/>
    <w:rsid w:val="004A6790"/>
    <w:rsid w:val="004A722F"/>
    <w:rsid w:val="004C3921"/>
    <w:rsid w:val="004C7638"/>
    <w:rsid w:val="004F7716"/>
    <w:rsid w:val="00501347"/>
    <w:rsid w:val="00507E39"/>
    <w:rsid w:val="005378AB"/>
    <w:rsid w:val="005659EC"/>
    <w:rsid w:val="005663C4"/>
    <w:rsid w:val="005737B2"/>
    <w:rsid w:val="00591344"/>
    <w:rsid w:val="005A3ED8"/>
    <w:rsid w:val="005C4FBB"/>
    <w:rsid w:val="005E3612"/>
    <w:rsid w:val="005F2A93"/>
    <w:rsid w:val="005F3069"/>
    <w:rsid w:val="00620510"/>
    <w:rsid w:val="0062660B"/>
    <w:rsid w:val="00642A4E"/>
    <w:rsid w:val="0064621E"/>
    <w:rsid w:val="00661798"/>
    <w:rsid w:val="006662BA"/>
    <w:rsid w:val="0067228B"/>
    <w:rsid w:val="006A31C5"/>
    <w:rsid w:val="006B3C0E"/>
    <w:rsid w:val="006C622D"/>
    <w:rsid w:val="006D6BBA"/>
    <w:rsid w:val="00712542"/>
    <w:rsid w:val="0071494A"/>
    <w:rsid w:val="00723A3F"/>
    <w:rsid w:val="00723A5E"/>
    <w:rsid w:val="00731E3E"/>
    <w:rsid w:val="0073281E"/>
    <w:rsid w:val="00754686"/>
    <w:rsid w:val="00764ACD"/>
    <w:rsid w:val="007722C6"/>
    <w:rsid w:val="00775B93"/>
    <w:rsid w:val="007802E6"/>
    <w:rsid w:val="007823A1"/>
    <w:rsid w:val="007E132E"/>
    <w:rsid w:val="007F08CF"/>
    <w:rsid w:val="007F621A"/>
    <w:rsid w:val="00817112"/>
    <w:rsid w:val="008206F7"/>
    <w:rsid w:val="00830433"/>
    <w:rsid w:val="00834B71"/>
    <w:rsid w:val="008366C2"/>
    <w:rsid w:val="008439D8"/>
    <w:rsid w:val="00857EF7"/>
    <w:rsid w:val="00861176"/>
    <w:rsid w:val="00864914"/>
    <w:rsid w:val="00864BF7"/>
    <w:rsid w:val="00874504"/>
    <w:rsid w:val="00875B6F"/>
    <w:rsid w:val="00891CB4"/>
    <w:rsid w:val="00892D38"/>
    <w:rsid w:val="008A642D"/>
    <w:rsid w:val="008D62EF"/>
    <w:rsid w:val="008E07CD"/>
    <w:rsid w:val="008E61BE"/>
    <w:rsid w:val="008F4CD2"/>
    <w:rsid w:val="00900904"/>
    <w:rsid w:val="00905539"/>
    <w:rsid w:val="00906D58"/>
    <w:rsid w:val="009102F5"/>
    <w:rsid w:val="00912142"/>
    <w:rsid w:val="009210BA"/>
    <w:rsid w:val="009356E3"/>
    <w:rsid w:val="00936F31"/>
    <w:rsid w:val="0094066D"/>
    <w:rsid w:val="00940F48"/>
    <w:rsid w:val="00950045"/>
    <w:rsid w:val="00951614"/>
    <w:rsid w:val="00965E5D"/>
    <w:rsid w:val="00977969"/>
    <w:rsid w:val="00994388"/>
    <w:rsid w:val="009B2194"/>
    <w:rsid w:val="009B491E"/>
    <w:rsid w:val="009B50FF"/>
    <w:rsid w:val="009B6E5C"/>
    <w:rsid w:val="009F36EB"/>
    <w:rsid w:val="00A03CD5"/>
    <w:rsid w:val="00A03F82"/>
    <w:rsid w:val="00A125EF"/>
    <w:rsid w:val="00A20902"/>
    <w:rsid w:val="00A42C9F"/>
    <w:rsid w:val="00A44B63"/>
    <w:rsid w:val="00A45D6C"/>
    <w:rsid w:val="00A4763D"/>
    <w:rsid w:val="00A5180F"/>
    <w:rsid w:val="00A60EE8"/>
    <w:rsid w:val="00A74BAB"/>
    <w:rsid w:val="00A75D37"/>
    <w:rsid w:val="00A831FE"/>
    <w:rsid w:val="00A83511"/>
    <w:rsid w:val="00AA125B"/>
    <w:rsid w:val="00AA4686"/>
    <w:rsid w:val="00AB1CE2"/>
    <w:rsid w:val="00AD28A3"/>
    <w:rsid w:val="00AE6598"/>
    <w:rsid w:val="00AF33E7"/>
    <w:rsid w:val="00AF60FE"/>
    <w:rsid w:val="00B1516F"/>
    <w:rsid w:val="00B221A9"/>
    <w:rsid w:val="00B26A0F"/>
    <w:rsid w:val="00B3242F"/>
    <w:rsid w:val="00B33A19"/>
    <w:rsid w:val="00B5074C"/>
    <w:rsid w:val="00B54910"/>
    <w:rsid w:val="00B76925"/>
    <w:rsid w:val="00B80D1E"/>
    <w:rsid w:val="00B933E2"/>
    <w:rsid w:val="00BA67B8"/>
    <w:rsid w:val="00BD4B78"/>
    <w:rsid w:val="00BE3965"/>
    <w:rsid w:val="00BF0ED8"/>
    <w:rsid w:val="00C14253"/>
    <w:rsid w:val="00C16332"/>
    <w:rsid w:val="00C21602"/>
    <w:rsid w:val="00C34326"/>
    <w:rsid w:val="00C4160D"/>
    <w:rsid w:val="00C45B43"/>
    <w:rsid w:val="00C707BA"/>
    <w:rsid w:val="00C74EDD"/>
    <w:rsid w:val="00C77BB9"/>
    <w:rsid w:val="00C84265"/>
    <w:rsid w:val="00C96E5D"/>
    <w:rsid w:val="00C97D04"/>
    <w:rsid w:val="00CB5996"/>
    <w:rsid w:val="00CC4159"/>
    <w:rsid w:val="00CE3E10"/>
    <w:rsid w:val="00CE4E7D"/>
    <w:rsid w:val="00CF7E2A"/>
    <w:rsid w:val="00D148AA"/>
    <w:rsid w:val="00D222EA"/>
    <w:rsid w:val="00D72975"/>
    <w:rsid w:val="00D76530"/>
    <w:rsid w:val="00D83271"/>
    <w:rsid w:val="00D87F7A"/>
    <w:rsid w:val="00D9278A"/>
    <w:rsid w:val="00D95AD7"/>
    <w:rsid w:val="00DA3170"/>
    <w:rsid w:val="00DA482E"/>
    <w:rsid w:val="00DB2EDF"/>
    <w:rsid w:val="00DD3AD8"/>
    <w:rsid w:val="00DE0328"/>
    <w:rsid w:val="00DF03CA"/>
    <w:rsid w:val="00DF1E49"/>
    <w:rsid w:val="00DF78DA"/>
    <w:rsid w:val="00E20152"/>
    <w:rsid w:val="00E207C2"/>
    <w:rsid w:val="00E32366"/>
    <w:rsid w:val="00E41157"/>
    <w:rsid w:val="00E71DB7"/>
    <w:rsid w:val="00E71FFC"/>
    <w:rsid w:val="00E764BC"/>
    <w:rsid w:val="00E87995"/>
    <w:rsid w:val="00EE3B5D"/>
    <w:rsid w:val="00EE55EE"/>
    <w:rsid w:val="00EE7BCC"/>
    <w:rsid w:val="00EF0E30"/>
    <w:rsid w:val="00EF1EFD"/>
    <w:rsid w:val="00EF2F86"/>
    <w:rsid w:val="00EF7EC1"/>
    <w:rsid w:val="00F13478"/>
    <w:rsid w:val="00F176DD"/>
    <w:rsid w:val="00F245F3"/>
    <w:rsid w:val="00F619E7"/>
    <w:rsid w:val="00F77117"/>
    <w:rsid w:val="00F83D8E"/>
    <w:rsid w:val="00F846A7"/>
    <w:rsid w:val="00F922C7"/>
    <w:rsid w:val="00F95D7F"/>
    <w:rsid w:val="00FA6A67"/>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10</Pages>
  <Words>3507</Words>
  <Characters>19991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9</cp:revision>
  <dcterms:created xsi:type="dcterms:W3CDTF">2023-05-04T13:50:00Z</dcterms:created>
  <dcterms:modified xsi:type="dcterms:W3CDTF">2023-05-10T17:00:00Z</dcterms:modified>
</cp:coreProperties>
</file>