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78CA" w:rsidRPr="003F78CA" w:rsidRDefault="003F78CA" w:rsidP="003F78CA">
      <w:pPr>
        <w:pStyle w:val="Title"/>
        <w:rPr>
          <w:rFonts w:ascii="Times New Roman" w:hAnsi="Times New Roman"/>
          <w:sz w:val="22"/>
          <w:szCs w:val="22"/>
        </w:rPr>
      </w:pPr>
      <w:r w:rsidRPr="003F78CA">
        <w:rPr>
          <w:rFonts w:ascii="Times New Roman" w:hAnsi="Times New Roman"/>
          <w:sz w:val="22"/>
          <w:szCs w:val="22"/>
        </w:rPr>
        <w:t>COUNCIL ON CURRICULAR PROGRAMS AND INSTRUCTION</w:t>
      </w:r>
    </w:p>
    <w:p w:rsidR="003F78CA" w:rsidRPr="003F78CA" w:rsidRDefault="003F78CA" w:rsidP="003F78CA">
      <w:pPr>
        <w:pStyle w:val="Title"/>
        <w:rPr>
          <w:rFonts w:ascii="Times New Roman" w:hAnsi="Times New Roman"/>
          <w:sz w:val="22"/>
          <w:szCs w:val="22"/>
        </w:rPr>
      </w:pPr>
      <w:r w:rsidRPr="003F78CA">
        <w:rPr>
          <w:rFonts w:ascii="Times New Roman" w:hAnsi="Times New Roman"/>
          <w:sz w:val="22"/>
          <w:szCs w:val="22"/>
        </w:rPr>
        <w:t xml:space="preserve">Thursday, </w:t>
      </w:r>
      <w:r w:rsidR="00046845">
        <w:rPr>
          <w:rFonts w:ascii="Times New Roman" w:hAnsi="Times New Roman"/>
          <w:sz w:val="22"/>
          <w:szCs w:val="22"/>
        </w:rPr>
        <w:t>12 September</w:t>
      </w:r>
      <w:r w:rsidRPr="003F78CA">
        <w:rPr>
          <w:rFonts w:ascii="Times New Roman" w:hAnsi="Times New Roman"/>
          <w:sz w:val="22"/>
          <w:szCs w:val="22"/>
        </w:rPr>
        <w:t xml:space="preserve"> 2013</w:t>
      </w:r>
    </w:p>
    <w:p w:rsidR="003F78CA" w:rsidRPr="003F78CA" w:rsidRDefault="003F78CA" w:rsidP="003F78CA">
      <w:pPr>
        <w:pStyle w:val="Subtitle"/>
        <w:rPr>
          <w:rFonts w:ascii="Times New Roman" w:hAnsi="Times New Roman"/>
          <w:b/>
          <w:sz w:val="22"/>
          <w:szCs w:val="22"/>
        </w:rPr>
      </w:pPr>
      <w:proofErr w:type="gramStart"/>
      <w:r w:rsidRPr="003F78CA">
        <w:rPr>
          <w:rFonts w:ascii="Times New Roman" w:hAnsi="Times New Roman"/>
          <w:b/>
          <w:sz w:val="22"/>
          <w:szCs w:val="22"/>
        </w:rPr>
        <w:t>Algonquin Room - University Union - 3:30 p.m.</w:t>
      </w:r>
      <w:proofErr w:type="gramEnd"/>
    </w:p>
    <w:p w:rsidR="003F78CA" w:rsidRPr="003F78CA" w:rsidRDefault="003F78CA" w:rsidP="003F78CA">
      <w:pPr>
        <w:pStyle w:val="Heading1"/>
        <w:numPr>
          <w:ilvl w:val="0"/>
          <w:numId w:val="0"/>
        </w:numPr>
        <w:jc w:val="center"/>
        <w:rPr>
          <w:rFonts w:ascii="Times New Roman" w:hAnsi="Times New Roman" w:cs="Times New Roman"/>
          <w:sz w:val="22"/>
          <w:szCs w:val="22"/>
          <w:u w:val="single"/>
        </w:rPr>
      </w:pPr>
      <w:r w:rsidRPr="003F78CA">
        <w:rPr>
          <w:rFonts w:ascii="Times New Roman" w:hAnsi="Times New Roman" w:cs="Times New Roman"/>
          <w:sz w:val="22"/>
          <w:szCs w:val="22"/>
          <w:u w:val="single"/>
        </w:rPr>
        <w:t>ACTION MINUTES</w:t>
      </w:r>
    </w:p>
    <w:p w:rsidR="003F78CA" w:rsidRPr="003F78CA" w:rsidRDefault="003F78CA" w:rsidP="003F78CA">
      <w:pPr>
        <w:pStyle w:val="ListParagraph"/>
        <w:rPr>
          <w:rFonts w:ascii="Times New Roman" w:hAnsi="Times New Roman"/>
          <w:sz w:val="22"/>
          <w:szCs w:val="22"/>
        </w:rPr>
      </w:pPr>
    </w:p>
    <w:p w:rsidR="003F78CA" w:rsidRPr="003F78CA" w:rsidRDefault="003F78CA" w:rsidP="003F78CA">
      <w:pPr>
        <w:tabs>
          <w:tab w:val="left" w:pos="10170"/>
        </w:tabs>
        <w:rPr>
          <w:rFonts w:ascii="Times New Roman" w:eastAsia="Times New Roman" w:hAnsi="Times New Roman"/>
          <w:bCs/>
          <w:sz w:val="22"/>
          <w:szCs w:val="22"/>
        </w:rPr>
      </w:pPr>
      <w:r w:rsidRPr="003F78CA">
        <w:rPr>
          <w:rStyle w:val="Heading1Char"/>
          <w:rFonts w:ascii="Times New Roman" w:eastAsia="Times New Roman" w:hAnsi="Times New Roman" w:cs="Times New Roman"/>
          <w:sz w:val="22"/>
          <w:szCs w:val="22"/>
        </w:rPr>
        <w:t>MEMBERS PRESENT:</w:t>
      </w:r>
      <w:r w:rsidRPr="003F78CA">
        <w:rPr>
          <w:rFonts w:ascii="Times New Roman" w:eastAsia="Times New Roman" w:hAnsi="Times New Roman"/>
          <w:sz w:val="22"/>
          <w:szCs w:val="22"/>
        </w:rPr>
        <w:t xml:space="preserve"> M. </w:t>
      </w:r>
      <w:proofErr w:type="spellStart"/>
      <w:r w:rsidRPr="003F78CA">
        <w:rPr>
          <w:rFonts w:ascii="Times New Roman" w:eastAsia="Times New Roman" w:hAnsi="Times New Roman"/>
          <w:sz w:val="22"/>
          <w:szCs w:val="22"/>
        </w:rPr>
        <w:t>Bernards</w:t>
      </w:r>
      <w:proofErr w:type="spellEnd"/>
      <w:r w:rsidRPr="003F78CA">
        <w:rPr>
          <w:rFonts w:ascii="Times New Roman" w:eastAsia="Times New Roman" w:hAnsi="Times New Roman"/>
          <w:sz w:val="22"/>
          <w:szCs w:val="22"/>
        </w:rPr>
        <w:t xml:space="preserve">, J. Brown, </w:t>
      </w:r>
      <w:r>
        <w:rPr>
          <w:rFonts w:ascii="Times New Roman" w:eastAsia="Times New Roman" w:hAnsi="Times New Roman"/>
          <w:sz w:val="22"/>
          <w:szCs w:val="22"/>
        </w:rPr>
        <w:t xml:space="preserve">R. Buchanan, </w:t>
      </w:r>
      <w:r w:rsidRPr="003F78CA">
        <w:rPr>
          <w:rFonts w:ascii="Times New Roman" w:eastAsia="Times New Roman" w:hAnsi="Times New Roman"/>
          <w:sz w:val="22"/>
          <w:szCs w:val="22"/>
        </w:rPr>
        <w:t xml:space="preserve">J. </w:t>
      </w:r>
      <w:proofErr w:type="spellStart"/>
      <w:r w:rsidRPr="003F78CA">
        <w:rPr>
          <w:rFonts w:ascii="Times New Roman" w:eastAsia="Times New Roman" w:hAnsi="Times New Roman"/>
          <w:sz w:val="22"/>
          <w:szCs w:val="22"/>
        </w:rPr>
        <w:t>Dallinger</w:t>
      </w:r>
      <w:proofErr w:type="spellEnd"/>
      <w:r w:rsidRPr="003F78CA">
        <w:rPr>
          <w:rFonts w:ascii="Times New Roman" w:eastAsia="Times New Roman" w:hAnsi="Times New Roman"/>
          <w:sz w:val="22"/>
          <w:szCs w:val="22"/>
        </w:rPr>
        <w:t>,</w:t>
      </w:r>
      <w:r w:rsidRPr="003F78CA">
        <w:rPr>
          <w:rFonts w:ascii="Times New Roman" w:eastAsia="Times New Roman" w:hAnsi="Times New Roman"/>
          <w:bCs/>
          <w:sz w:val="22"/>
          <w:szCs w:val="22"/>
        </w:rPr>
        <w:t xml:space="preserve"> </w:t>
      </w:r>
      <w:r>
        <w:rPr>
          <w:rFonts w:ascii="Times New Roman" w:eastAsia="Times New Roman" w:hAnsi="Times New Roman"/>
          <w:bCs/>
          <w:sz w:val="22"/>
          <w:szCs w:val="22"/>
        </w:rPr>
        <w:t xml:space="preserve">P. Goodwin, </w:t>
      </w:r>
      <w:r w:rsidRPr="003F78CA">
        <w:rPr>
          <w:rFonts w:ascii="Times New Roman" w:eastAsia="Times New Roman" w:hAnsi="Times New Roman"/>
          <w:bCs/>
          <w:sz w:val="22"/>
          <w:szCs w:val="22"/>
        </w:rPr>
        <w:t xml:space="preserve">B. </w:t>
      </w:r>
      <w:proofErr w:type="spellStart"/>
      <w:r w:rsidRPr="003F78CA">
        <w:rPr>
          <w:rFonts w:ascii="Times New Roman" w:eastAsia="Times New Roman" w:hAnsi="Times New Roman"/>
          <w:bCs/>
          <w:sz w:val="22"/>
          <w:szCs w:val="22"/>
        </w:rPr>
        <w:t>Lampere</w:t>
      </w:r>
      <w:proofErr w:type="spellEnd"/>
      <w:r w:rsidRPr="003F78CA">
        <w:rPr>
          <w:rFonts w:ascii="Times New Roman" w:eastAsia="Times New Roman" w:hAnsi="Times New Roman"/>
          <w:bCs/>
          <w:sz w:val="22"/>
          <w:szCs w:val="22"/>
        </w:rPr>
        <w:t>, J. McNabb, B. Welch</w:t>
      </w:r>
      <w:r w:rsidRPr="003F78CA">
        <w:rPr>
          <w:rStyle w:val="Heading1Char"/>
          <w:rFonts w:ascii="Times New Roman" w:eastAsia="Times New Roman" w:hAnsi="Times New Roman" w:cs="Times New Roman"/>
          <w:b w:val="0"/>
          <w:sz w:val="22"/>
          <w:szCs w:val="22"/>
        </w:rPr>
        <w:t xml:space="preserve">, </w:t>
      </w:r>
      <w:r>
        <w:rPr>
          <w:rStyle w:val="Heading1Char"/>
          <w:rFonts w:ascii="Times New Roman" w:eastAsia="Times New Roman" w:hAnsi="Times New Roman" w:cs="Times New Roman"/>
          <w:b w:val="0"/>
          <w:sz w:val="22"/>
          <w:szCs w:val="22"/>
        </w:rPr>
        <w:t xml:space="preserve">L. Wolff, </w:t>
      </w:r>
      <w:r w:rsidRPr="003F78CA">
        <w:rPr>
          <w:rStyle w:val="Heading1Char"/>
          <w:rFonts w:ascii="Times New Roman" w:eastAsia="Times New Roman" w:hAnsi="Times New Roman" w:cs="Times New Roman"/>
          <w:b w:val="0"/>
          <w:sz w:val="22"/>
          <w:szCs w:val="22"/>
        </w:rPr>
        <w:t>C. Zhao</w:t>
      </w:r>
    </w:p>
    <w:p w:rsidR="003F78CA" w:rsidRPr="003F78CA" w:rsidRDefault="003F78CA" w:rsidP="003F78CA">
      <w:pPr>
        <w:ind w:right="450"/>
        <w:rPr>
          <w:rFonts w:ascii="Times New Roman" w:eastAsia="Times New Roman" w:hAnsi="Times New Roman"/>
          <w:sz w:val="22"/>
          <w:szCs w:val="22"/>
        </w:rPr>
      </w:pPr>
      <w:r w:rsidRPr="003F78CA">
        <w:rPr>
          <w:rFonts w:ascii="Times New Roman" w:eastAsia="Times New Roman" w:hAnsi="Times New Roman"/>
          <w:sz w:val="22"/>
          <w:szCs w:val="22"/>
        </w:rPr>
        <w:t>Ex-officio: N. Parsons, D. Williams</w:t>
      </w:r>
    </w:p>
    <w:p w:rsidR="003F78CA" w:rsidRPr="003F78CA" w:rsidRDefault="003F78CA" w:rsidP="003F78CA">
      <w:pPr>
        <w:ind w:right="450"/>
        <w:rPr>
          <w:rFonts w:ascii="Times New Roman" w:eastAsia="Times New Roman" w:hAnsi="Times New Roman"/>
          <w:sz w:val="22"/>
          <w:szCs w:val="22"/>
        </w:rPr>
      </w:pPr>
    </w:p>
    <w:p w:rsidR="003F78CA" w:rsidRPr="003F78CA" w:rsidRDefault="003F78CA" w:rsidP="003F78CA">
      <w:pPr>
        <w:ind w:right="450"/>
        <w:rPr>
          <w:rFonts w:ascii="Times New Roman" w:eastAsia="Times New Roman" w:hAnsi="Times New Roman"/>
          <w:sz w:val="22"/>
          <w:szCs w:val="22"/>
        </w:rPr>
      </w:pPr>
      <w:r w:rsidRPr="003F78CA">
        <w:rPr>
          <w:rStyle w:val="Heading1Char"/>
          <w:rFonts w:ascii="Times New Roman" w:eastAsia="Times New Roman" w:hAnsi="Times New Roman" w:cs="Times New Roman"/>
          <w:sz w:val="22"/>
          <w:szCs w:val="22"/>
        </w:rPr>
        <w:t xml:space="preserve">MEMBERS ABSENT: </w:t>
      </w:r>
      <w:r>
        <w:rPr>
          <w:rStyle w:val="Heading1Char"/>
          <w:rFonts w:ascii="Times New Roman" w:eastAsia="Times New Roman" w:hAnsi="Times New Roman" w:cs="Times New Roman"/>
          <w:b w:val="0"/>
          <w:sz w:val="22"/>
          <w:szCs w:val="22"/>
        </w:rPr>
        <w:t xml:space="preserve">H. </w:t>
      </w:r>
      <w:proofErr w:type="spellStart"/>
      <w:r>
        <w:rPr>
          <w:rStyle w:val="Heading1Char"/>
          <w:rFonts w:ascii="Times New Roman" w:eastAsia="Times New Roman" w:hAnsi="Times New Roman" w:cs="Times New Roman"/>
          <w:b w:val="0"/>
          <w:sz w:val="22"/>
          <w:szCs w:val="22"/>
        </w:rPr>
        <w:t>Marchand</w:t>
      </w:r>
      <w:proofErr w:type="spellEnd"/>
    </w:p>
    <w:p w:rsidR="003F78CA" w:rsidRPr="003F78CA" w:rsidRDefault="003F78CA" w:rsidP="003F78CA">
      <w:pPr>
        <w:ind w:right="450"/>
        <w:rPr>
          <w:rFonts w:ascii="Times New Roman" w:eastAsia="Times New Roman" w:hAnsi="Times New Roman"/>
          <w:bCs/>
          <w:sz w:val="22"/>
          <w:szCs w:val="22"/>
        </w:rPr>
      </w:pPr>
    </w:p>
    <w:p w:rsidR="003F78CA" w:rsidRPr="003F78CA" w:rsidRDefault="003F78CA" w:rsidP="003F78CA">
      <w:pPr>
        <w:ind w:right="450"/>
        <w:rPr>
          <w:rFonts w:ascii="Times New Roman" w:eastAsia="Times New Roman" w:hAnsi="Times New Roman"/>
          <w:bCs/>
          <w:sz w:val="22"/>
          <w:szCs w:val="22"/>
        </w:rPr>
      </w:pPr>
      <w:r w:rsidRPr="003F78CA">
        <w:rPr>
          <w:rStyle w:val="Heading1Char"/>
          <w:rFonts w:ascii="Times New Roman" w:eastAsia="Times New Roman" w:hAnsi="Times New Roman" w:cs="Times New Roman"/>
          <w:sz w:val="22"/>
          <w:szCs w:val="22"/>
        </w:rPr>
        <w:t>GUEST</w:t>
      </w:r>
      <w:r w:rsidR="0030289C">
        <w:rPr>
          <w:rStyle w:val="Heading1Char"/>
          <w:rFonts w:ascii="Times New Roman" w:eastAsia="Times New Roman" w:hAnsi="Times New Roman" w:cs="Times New Roman"/>
          <w:sz w:val="22"/>
          <w:szCs w:val="22"/>
        </w:rPr>
        <w:t>S</w:t>
      </w:r>
      <w:r w:rsidRPr="003F78CA">
        <w:rPr>
          <w:rStyle w:val="Heading1Char"/>
          <w:rFonts w:ascii="Times New Roman" w:eastAsia="Times New Roman" w:hAnsi="Times New Roman" w:cs="Times New Roman"/>
          <w:sz w:val="22"/>
          <w:szCs w:val="22"/>
        </w:rPr>
        <w:t>:</w:t>
      </w:r>
      <w:r w:rsidRPr="003F78CA">
        <w:rPr>
          <w:rFonts w:ascii="Times New Roman" w:eastAsia="Times New Roman" w:hAnsi="Times New Roman"/>
          <w:bCs/>
          <w:sz w:val="22"/>
          <w:szCs w:val="22"/>
        </w:rPr>
        <w:t xml:space="preserve">  </w:t>
      </w:r>
      <w:r>
        <w:rPr>
          <w:rFonts w:ascii="Times New Roman" w:hAnsi="Times New Roman"/>
          <w:bCs/>
          <w:sz w:val="22"/>
          <w:szCs w:val="22"/>
        </w:rPr>
        <w:t xml:space="preserve">Linda </w:t>
      </w:r>
      <w:proofErr w:type="spellStart"/>
      <w:r>
        <w:rPr>
          <w:rFonts w:ascii="Times New Roman" w:hAnsi="Times New Roman"/>
          <w:bCs/>
          <w:sz w:val="22"/>
          <w:szCs w:val="22"/>
        </w:rPr>
        <w:t>Prosise</w:t>
      </w:r>
      <w:proofErr w:type="spellEnd"/>
    </w:p>
    <w:p w:rsidR="009B711A" w:rsidRPr="003F78CA" w:rsidRDefault="009B711A" w:rsidP="003F78CA">
      <w:pPr>
        <w:pStyle w:val="Header"/>
        <w:tabs>
          <w:tab w:val="clear" w:pos="4680"/>
          <w:tab w:val="clear" w:pos="9360"/>
        </w:tabs>
        <w:rPr>
          <w:sz w:val="22"/>
          <w:szCs w:val="22"/>
        </w:rPr>
      </w:pPr>
    </w:p>
    <w:p w:rsidR="009B711A" w:rsidRPr="003F78CA" w:rsidRDefault="009B711A" w:rsidP="00252CBC">
      <w:pPr>
        <w:pStyle w:val="ListParagraph"/>
        <w:numPr>
          <w:ilvl w:val="0"/>
          <w:numId w:val="2"/>
        </w:numPr>
        <w:rPr>
          <w:rFonts w:ascii="Times New Roman" w:hAnsi="Times New Roman"/>
          <w:sz w:val="22"/>
          <w:szCs w:val="22"/>
          <w:u w:val="single"/>
        </w:rPr>
      </w:pPr>
      <w:r w:rsidRPr="003F78CA">
        <w:rPr>
          <w:rFonts w:ascii="Times New Roman" w:hAnsi="Times New Roman"/>
          <w:sz w:val="22"/>
          <w:szCs w:val="22"/>
          <w:u w:val="single"/>
        </w:rPr>
        <w:t>Consideration of Minutes</w:t>
      </w:r>
      <w:r w:rsidR="00696A07" w:rsidRPr="003F78CA">
        <w:rPr>
          <w:rFonts w:ascii="Times New Roman" w:hAnsi="Times New Roman"/>
          <w:sz w:val="22"/>
          <w:szCs w:val="22"/>
          <w:u w:val="single"/>
        </w:rPr>
        <w:br/>
      </w:r>
    </w:p>
    <w:p w:rsidR="00F64521" w:rsidRDefault="00C940F6" w:rsidP="00AC059D">
      <w:pPr>
        <w:pStyle w:val="ListParagraph"/>
        <w:numPr>
          <w:ilvl w:val="1"/>
          <w:numId w:val="2"/>
        </w:numPr>
        <w:ind w:hanging="720"/>
        <w:rPr>
          <w:rFonts w:ascii="Times New Roman" w:hAnsi="Times New Roman"/>
          <w:sz w:val="22"/>
          <w:szCs w:val="22"/>
          <w:u w:val="single"/>
        </w:rPr>
      </w:pPr>
      <w:r w:rsidRPr="0030289C">
        <w:rPr>
          <w:rFonts w:ascii="Times New Roman" w:hAnsi="Times New Roman"/>
          <w:sz w:val="22"/>
          <w:szCs w:val="22"/>
          <w:u w:val="single"/>
        </w:rPr>
        <w:t>2</w:t>
      </w:r>
      <w:r w:rsidR="00CD56BD" w:rsidRPr="0030289C">
        <w:rPr>
          <w:rFonts w:ascii="Times New Roman" w:hAnsi="Times New Roman"/>
          <w:sz w:val="22"/>
          <w:szCs w:val="22"/>
          <w:u w:val="single"/>
        </w:rPr>
        <w:t>5</w:t>
      </w:r>
      <w:r w:rsidRPr="0030289C">
        <w:rPr>
          <w:rFonts w:ascii="Times New Roman" w:hAnsi="Times New Roman"/>
          <w:sz w:val="22"/>
          <w:szCs w:val="22"/>
          <w:u w:val="single"/>
        </w:rPr>
        <w:t xml:space="preserve"> April</w:t>
      </w:r>
      <w:r w:rsidR="00CD56BD" w:rsidRPr="0030289C">
        <w:rPr>
          <w:rFonts w:ascii="Times New Roman" w:hAnsi="Times New Roman"/>
          <w:sz w:val="22"/>
          <w:szCs w:val="22"/>
          <w:u w:val="single"/>
        </w:rPr>
        <w:t xml:space="preserve"> 2013</w:t>
      </w:r>
      <w:r w:rsidR="00696A07" w:rsidRPr="0030289C">
        <w:rPr>
          <w:rFonts w:ascii="Times New Roman" w:hAnsi="Times New Roman"/>
          <w:sz w:val="22"/>
          <w:szCs w:val="22"/>
          <w:u w:val="single"/>
        </w:rPr>
        <w:br/>
      </w:r>
    </w:p>
    <w:p w:rsidR="0030289C" w:rsidRPr="0030289C" w:rsidRDefault="0030289C" w:rsidP="0030289C">
      <w:pPr>
        <w:pStyle w:val="ListParagraph"/>
        <w:ind w:left="1440"/>
        <w:rPr>
          <w:rFonts w:ascii="Times New Roman" w:hAnsi="Times New Roman"/>
          <w:b/>
          <w:sz w:val="22"/>
          <w:szCs w:val="22"/>
        </w:rPr>
      </w:pPr>
      <w:r w:rsidRPr="0030289C">
        <w:rPr>
          <w:rFonts w:ascii="Times New Roman" w:hAnsi="Times New Roman"/>
          <w:b/>
          <w:sz w:val="22"/>
          <w:szCs w:val="22"/>
        </w:rPr>
        <w:t>MINUTES APPROVED AS DISTRIBUTED</w:t>
      </w:r>
    </w:p>
    <w:p w:rsidR="0030289C" w:rsidRPr="0030289C" w:rsidRDefault="0030289C" w:rsidP="0030289C">
      <w:pPr>
        <w:pStyle w:val="ListParagraph"/>
        <w:ind w:left="1440"/>
        <w:rPr>
          <w:rFonts w:ascii="Times New Roman" w:hAnsi="Times New Roman"/>
          <w:sz w:val="22"/>
          <w:szCs w:val="22"/>
          <w:u w:val="single"/>
        </w:rPr>
      </w:pPr>
    </w:p>
    <w:p w:rsidR="0021506C" w:rsidRPr="003F78CA" w:rsidRDefault="0021506C" w:rsidP="0021506C">
      <w:pPr>
        <w:pStyle w:val="ListParagraph"/>
        <w:numPr>
          <w:ilvl w:val="0"/>
          <w:numId w:val="2"/>
        </w:numPr>
        <w:rPr>
          <w:rFonts w:ascii="Times New Roman" w:hAnsi="Times New Roman"/>
          <w:sz w:val="22"/>
          <w:szCs w:val="22"/>
          <w:u w:val="single"/>
        </w:rPr>
      </w:pPr>
      <w:r w:rsidRPr="003F78CA">
        <w:rPr>
          <w:rFonts w:ascii="Times New Roman" w:hAnsi="Times New Roman"/>
          <w:sz w:val="22"/>
          <w:szCs w:val="22"/>
          <w:u w:val="single"/>
        </w:rPr>
        <w:t>Announcements</w:t>
      </w:r>
    </w:p>
    <w:p w:rsidR="00203FC4" w:rsidRPr="003F78CA" w:rsidRDefault="00203FC4" w:rsidP="00203FC4">
      <w:pPr>
        <w:pStyle w:val="ListParagraph"/>
        <w:rPr>
          <w:rFonts w:ascii="Times New Roman" w:hAnsi="Times New Roman"/>
          <w:sz w:val="22"/>
          <w:szCs w:val="22"/>
        </w:rPr>
      </w:pPr>
    </w:p>
    <w:p w:rsidR="00203FC4" w:rsidRPr="0030289C" w:rsidRDefault="00C940F6" w:rsidP="00203FC4">
      <w:pPr>
        <w:pStyle w:val="ListParagraph"/>
        <w:numPr>
          <w:ilvl w:val="1"/>
          <w:numId w:val="2"/>
        </w:numPr>
        <w:ind w:hanging="720"/>
        <w:rPr>
          <w:rFonts w:ascii="Times New Roman" w:hAnsi="Times New Roman"/>
          <w:sz w:val="22"/>
          <w:szCs w:val="22"/>
          <w:u w:val="single"/>
        </w:rPr>
      </w:pPr>
      <w:r w:rsidRPr="003F78CA">
        <w:rPr>
          <w:rFonts w:ascii="Times New Roman" w:hAnsi="Times New Roman"/>
          <w:sz w:val="22"/>
          <w:szCs w:val="22"/>
          <w:u w:val="single"/>
        </w:rPr>
        <w:t>Introduction of New Members</w:t>
      </w:r>
    </w:p>
    <w:p w:rsidR="0030289C" w:rsidRDefault="0030289C" w:rsidP="0030289C">
      <w:pPr>
        <w:pStyle w:val="ListParagraph"/>
        <w:ind w:left="1440"/>
        <w:rPr>
          <w:rFonts w:ascii="Times New Roman" w:hAnsi="Times New Roman"/>
          <w:sz w:val="22"/>
          <w:szCs w:val="22"/>
        </w:rPr>
      </w:pPr>
    </w:p>
    <w:p w:rsidR="0030289C" w:rsidRPr="003F78CA" w:rsidRDefault="00FB3190" w:rsidP="0030289C">
      <w:pPr>
        <w:pStyle w:val="ListParagraph"/>
        <w:ind w:left="1440"/>
        <w:rPr>
          <w:rFonts w:ascii="Times New Roman" w:hAnsi="Times New Roman"/>
          <w:sz w:val="22"/>
          <w:szCs w:val="22"/>
          <w:u w:val="single"/>
        </w:rPr>
      </w:pPr>
      <w:r>
        <w:rPr>
          <w:rFonts w:ascii="Times New Roman" w:hAnsi="Times New Roman"/>
          <w:sz w:val="22"/>
          <w:szCs w:val="22"/>
        </w:rPr>
        <w:t xml:space="preserve">Chairperson Welch introduced new members Lora Wolff and Rebekah Buchanan. Paige Goodwin is returning to CCPI after a semester’s sabbatical. </w:t>
      </w:r>
    </w:p>
    <w:p w:rsidR="00CD56BD" w:rsidRPr="003F78CA" w:rsidRDefault="00CD56BD" w:rsidP="00CD56BD">
      <w:pPr>
        <w:pStyle w:val="ListParagraph"/>
        <w:ind w:left="1440"/>
        <w:rPr>
          <w:rFonts w:ascii="Times New Roman" w:hAnsi="Times New Roman"/>
          <w:sz w:val="22"/>
          <w:szCs w:val="22"/>
        </w:rPr>
      </w:pPr>
    </w:p>
    <w:p w:rsidR="00CD56BD" w:rsidRPr="003F78CA" w:rsidRDefault="00CD56BD" w:rsidP="00203FC4">
      <w:pPr>
        <w:pStyle w:val="ListParagraph"/>
        <w:numPr>
          <w:ilvl w:val="1"/>
          <w:numId w:val="2"/>
        </w:numPr>
        <w:ind w:hanging="720"/>
        <w:rPr>
          <w:rFonts w:ascii="Times New Roman" w:hAnsi="Times New Roman"/>
          <w:sz w:val="22"/>
          <w:szCs w:val="22"/>
          <w:u w:val="single"/>
        </w:rPr>
      </w:pPr>
      <w:r w:rsidRPr="003F78CA">
        <w:rPr>
          <w:rFonts w:ascii="Times New Roman" w:hAnsi="Times New Roman"/>
          <w:sz w:val="22"/>
          <w:szCs w:val="22"/>
          <w:u w:val="single"/>
        </w:rPr>
        <w:t>New Honors Courses</w:t>
      </w:r>
    </w:p>
    <w:p w:rsidR="00CD56BD" w:rsidRPr="003F78CA" w:rsidRDefault="00CD56BD" w:rsidP="00CD56BD">
      <w:pPr>
        <w:rPr>
          <w:rFonts w:ascii="Times New Roman" w:hAnsi="Times New Roman"/>
          <w:sz w:val="22"/>
          <w:szCs w:val="22"/>
        </w:rPr>
      </w:pPr>
    </w:p>
    <w:p w:rsidR="00CD56BD" w:rsidRPr="003F78CA" w:rsidRDefault="00CD56BD" w:rsidP="00CD56BD">
      <w:pPr>
        <w:pStyle w:val="ListParagraph"/>
        <w:numPr>
          <w:ilvl w:val="2"/>
          <w:numId w:val="2"/>
        </w:numPr>
        <w:ind w:hanging="720"/>
        <w:rPr>
          <w:rFonts w:ascii="Times New Roman" w:hAnsi="Times New Roman"/>
          <w:sz w:val="22"/>
          <w:szCs w:val="22"/>
        </w:rPr>
      </w:pPr>
      <w:r w:rsidRPr="003F78CA">
        <w:rPr>
          <w:rFonts w:ascii="Times New Roman" w:hAnsi="Times New Roman"/>
          <w:sz w:val="22"/>
          <w:szCs w:val="22"/>
        </w:rPr>
        <w:t xml:space="preserve">GH 299, Developing Intercultural Competence </w:t>
      </w:r>
      <w:proofErr w:type="gramStart"/>
      <w:r w:rsidRPr="003F78CA">
        <w:rPr>
          <w:rFonts w:ascii="Times New Roman" w:hAnsi="Times New Roman"/>
          <w:sz w:val="22"/>
          <w:szCs w:val="22"/>
        </w:rPr>
        <w:t>Through</w:t>
      </w:r>
      <w:proofErr w:type="gramEnd"/>
      <w:r w:rsidRPr="003F78CA">
        <w:rPr>
          <w:rFonts w:ascii="Times New Roman" w:hAnsi="Times New Roman"/>
          <w:sz w:val="22"/>
          <w:szCs w:val="22"/>
        </w:rPr>
        <w:t xml:space="preserve"> Study Abroad, 1 </w:t>
      </w:r>
      <w:proofErr w:type="spellStart"/>
      <w:r w:rsidRPr="003F78CA">
        <w:rPr>
          <w:rFonts w:ascii="Times New Roman" w:hAnsi="Times New Roman"/>
          <w:sz w:val="22"/>
          <w:szCs w:val="22"/>
        </w:rPr>
        <w:t>s.h</w:t>
      </w:r>
      <w:proofErr w:type="spellEnd"/>
      <w:r w:rsidRPr="003F78CA">
        <w:rPr>
          <w:rFonts w:ascii="Times New Roman" w:hAnsi="Times New Roman"/>
          <w:sz w:val="22"/>
          <w:szCs w:val="22"/>
        </w:rPr>
        <w:t>.</w:t>
      </w:r>
    </w:p>
    <w:p w:rsidR="00CD56BD" w:rsidRDefault="00CD56BD" w:rsidP="00CD56BD">
      <w:pPr>
        <w:pStyle w:val="ListParagraph"/>
        <w:numPr>
          <w:ilvl w:val="2"/>
          <w:numId w:val="2"/>
        </w:numPr>
        <w:ind w:hanging="720"/>
        <w:rPr>
          <w:rFonts w:ascii="Times New Roman" w:hAnsi="Times New Roman"/>
          <w:sz w:val="22"/>
          <w:szCs w:val="22"/>
        </w:rPr>
      </w:pPr>
      <w:r w:rsidRPr="003F78CA">
        <w:rPr>
          <w:rFonts w:ascii="Times New Roman" w:hAnsi="Times New Roman"/>
          <w:sz w:val="22"/>
          <w:szCs w:val="22"/>
        </w:rPr>
        <w:t xml:space="preserve">ECON 351H, Global Economic Poverty Issues, </w:t>
      </w:r>
      <w:proofErr w:type="gramStart"/>
      <w:r w:rsidRPr="003F78CA">
        <w:rPr>
          <w:rFonts w:ascii="Times New Roman" w:hAnsi="Times New Roman"/>
          <w:sz w:val="22"/>
          <w:szCs w:val="22"/>
        </w:rPr>
        <w:t xml:space="preserve">3 </w:t>
      </w:r>
      <w:proofErr w:type="spellStart"/>
      <w:r w:rsidRPr="003F78CA">
        <w:rPr>
          <w:rFonts w:ascii="Times New Roman" w:hAnsi="Times New Roman"/>
          <w:sz w:val="22"/>
          <w:szCs w:val="22"/>
        </w:rPr>
        <w:t>s.h</w:t>
      </w:r>
      <w:proofErr w:type="spellEnd"/>
      <w:proofErr w:type="gramEnd"/>
      <w:r w:rsidRPr="003F78CA">
        <w:rPr>
          <w:rFonts w:ascii="Times New Roman" w:hAnsi="Times New Roman"/>
          <w:sz w:val="22"/>
          <w:szCs w:val="22"/>
        </w:rPr>
        <w:t>.</w:t>
      </w:r>
    </w:p>
    <w:p w:rsidR="00DA5953" w:rsidRDefault="00DA5953" w:rsidP="00DA5953">
      <w:pPr>
        <w:pStyle w:val="ListParagraph"/>
        <w:ind w:left="2160"/>
        <w:rPr>
          <w:rFonts w:ascii="Times New Roman" w:hAnsi="Times New Roman"/>
          <w:sz w:val="22"/>
          <w:szCs w:val="22"/>
        </w:rPr>
      </w:pPr>
    </w:p>
    <w:p w:rsidR="00DA5953" w:rsidRPr="003F78CA" w:rsidRDefault="00DA5953" w:rsidP="00DA5953">
      <w:pPr>
        <w:pStyle w:val="ListParagraph"/>
        <w:ind w:left="2160"/>
        <w:rPr>
          <w:rFonts w:ascii="Times New Roman" w:hAnsi="Times New Roman"/>
          <w:sz w:val="22"/>
          <w:szCs w:val="22"/>
        </w:rPr>
      </w:pPr>
      <w:r>
        <w:rPr>
          <w:rFonts w:ascii="Times New Roman" w:hAnsi="Times New Roman"/>
          <w:sz w:val="22"/>
          <w:szCs w:val="22"/>
        </w:rPr>
        <w:t xml:space="preserve">In an effort to improve communication of new honors courses to a wider audience and to avoid course overlap, the Honors Council shares information about </w:t>
      </w:r>
      <w:r w:rsidR="00046845">
        <w:rPr>
          <w:rFonts w:ascii="Times New Roman" w:hAnsi="Times New Roman"/>
          <w:sz w:val="22"/>
          <w:szCs w:val="22"/>
        </w:rPr>
        <w:t xml:space="preserve">approved courses </w:t>
      </w:r>
      <w:r>
        <w:rPr>
          <w:rFonts w:ascii="Times New Roman" w:hAnsi="Times New Roman"/>
          <w:sz w:val="22"/>
          <w:szCs w:val="22"/>
        </w:rPr>
        <w:t xml:space="preserve">with CCPI. Although the requests are presented as purely informational and CCPI does not have rights of approval or disapproval of the courses, </w:t>
      </w:r>
      <w:r w:rsidR="00046845">
        <w:rPr>
          <w:rFonts w:ascii="Times New Roman" w:hAnsi="Times New Roman"/>
          <w:sz w:val="22"/>
          <w:szCs w:val="22"/>
        </w:rPr>
        <w:t xml:space="preserve">members </w:t>
      </w:r>
      <w:r>
        <w:rPr>
          <w:rFonts w:ascii="Times New Roman" w:hAnsi="Times New Roman"/>
          <w:sz w:val="22"/>
          <w:szCs w:val="22"/>
        </w:rPr>
        <w:t>can provide feedback or express concerns. In the case of ECON 351H, Dr. Goodwin questioned what makes this course different from the regular ECON 351 course. She noted that the request form does not specify that honors students will utilize a different textbook or have to meet different requirements than non-honors students. Ms. Hamm will electronically distribute the minutes of the Honors Council meeting at which ECON 351H was approved, and Dr. McNabb, who serves as the Honors College Assistant Director, will also explore what makes this course different for honors students.</w:t>
      </w:r>
    </w:p>
    <w:p w:rsidR="00203FC4" w:rsidRPr="003F78CA" w:rsidRDefault="00203FC4" w:rsidP="00203FC4">
      <w:pPr>
        <w:pStyle w:val="ListParagraph"/>
        <w:ind w:left="1440"/>
        <w:rPr>
          <w:rFonts w:ascii="Times New Roman" w:hAnsi="Times New Roman"/>
          <w:sz w:val="22"/>
          <w:szCs w:val="22"/>
        </w:rPr>
      </w:pPr>
    </w:p>
    <w:p w:rsidR="00341C74" w:rsidRPr="003F78CA" w:rsidRDefault="009B711A" w:rsidP="00252CBC">
      <w:pPr>
        <w:pStyle w:val="ListParagraph"/>
        <w:numPr>
          <w:ilvl w:val="0"/>
          <w:numId w:val="2"/>
        </w:numPr>
        <w:rPr>
          <w:rFonts w:ascii="Times New Roman" w:hAnsi="Times New Roman"/>
          <w:sz w:val="22"/>
          <w:szCs w:val="22"/>
          <w:u w:val="single"/>
        </w:rPr>
      </w:pPr>
      <w:r w:rsidRPr="003F78CA">
        <w:rPr>
          <w:rFonts w:ascii="Times New Roman" w:hAnsi="Times New Roman"/>
          <w:sz w:val="22"/>
          <w:szCs w:val="22"/>
          <w:u w:val="single"/>
        </w:rPr>
        <w:t>Old Business</w:t>
      </w:r>
      <w:r w:rsidR="00242914">
        <w:rPr>
          <w:rFonts w:ascii="Times New Roman" w:hAnsi="Times New Roman"/>
          <w:sz w:val="22"/>
          <w:szCs w:val="22"/>
        </w:rPr>
        <w:t xml:space="preserve"> – None </w:t>
      </w:r>
    </w:p>
    <w:p w:rsidR="009B711A" w:rsidRPr="003F78CA" w:rsidRDefault="009B711A" w:rsidP="00341C74">
      <w:pPr>
        <w:pStyle w:val="ListParagraph"/>
        <w:ind w:left="1440"/>
        <w:rPr>
          <w:rFonts w:ascii="Times New Roman" w:hAnsi="Times New Roman"/>
          <w:sz w:val="22"/>
          <w:szCs w:val="22"/>
        </w:rPr>
      </w:pPr>
    </w:p>
    <w:p w:rsidR="00252CBC" w:rsidRPr="003F78CA" w:rsidRDefault="009B711A" w:rsidP="00252CBC">
      <w:pPr>
        <w:pStyle w:val="ListParagraph"/>
        <w:numPr>
          <w:ilvl w:val="0"/>
          <w:numId w:val="2"/>
        </w:numPr>
        <w:rPr>
          <w:rFonts w:ascii="Times New Roman" w:hAnsi="Times New Roman"/>
          <w:sz w:val="22"/>
          <w:szCs w:val="22"/>
          <w:u w:val="single"/>
        </w:rPr>
      </w:pPr>
      <w:r w:rsidRPr="003F78CA">
        <w:rPr>
          <w:rFonts w:ascii="Times New Roman" w:hAnsi="Times New Roman"/>
          <w:sz w:val="22"/>
          <w:szCs w:val="22"/>
          <w:u w:val="single"/>
        </w:rPr>
        <w:t>New Business</w:t>
      </w:r>
      <w:r w:rsidR="00696A07" w:rsidRPr="003F78CA">
        <w:rPr>
          <w:rFonts w:ascii="Times New Roman" w:hAnsi="Times New Roman"/>
          <w:sz w:val="22"/>
          <w:szCs w:val="22"/>
          <w:u w:val="single"/>
        </w:rPr>
        <w:br/>
      </w:r>
    </w:p>
    <w:p w:rsidR="00EE26B2" w:rsidRPr="007114D2" w:rsidRDefault="008E2922" w:rsidP="00A4599C">
      <w:pPr>
        <w:pStyle w:val="ListParagraph"/>
        <w:numPr>
          <w:ilvl w:val="1"/>
          <w:numId w:val="2"/>
        </w:numPr>
        <w:ind w:hanging="720"/>
        <w:rPr>
          <w:rFonts w:ascii="Times New Roman" w:hAnsi="Times New Roman"/>
          <w:b/>
          <w:sz w:val="22"/>
          <w:szCs w:val="22"/>
          <w:u w:val="single"/>
        </w:rPr>
      </w:pPr>
      <w:r w:rsidRPr="003F78CA">
        <w:rPr>
          <w:rFonts w:ascii="Times New Roman" w:hAnsi="Times New Roman"/>
          <w:sz w:val="22"/>
          <w:szCs w:val="22"/>
          <w:u w:val="single"/>
        </w:rPr>
        <w:t>Proposed Bylaws Amendment</w:t>
      </w:r>
    </w:p>
    <w:p w:rsidR="007114D2" w:rsidRDefault="007114D2" w:rsidP="007114D2">
      <w:pPr>
        <w:pStyle w:val="ListParagraph"/>
        <w:ind w:left="1440"/>
        <w:rPr>
          <w:rFonts w:ascii="Times New Roman" w:hAnsi="Times New Roman"/>
          <w:sz w:val="22"/>
          <w:szCs w:val="22"/>
        </w:rPr>
      </w:pPr>
    </w:p>
    <w:p w:rsidR="007114D2" w:rsidRPr="00242914" w:rsidRDefault="007114D2" w:rsidP="007114D2">
      <w:pPr>
        <w:pStyle w:val="ListParagraph"/>
        <w:ind w:left="1440"/>
        <w:rPr>
          <w:rFonts w:ascii="Times New Roman" w:hAnsi="Times New Roman"/>
          <w:b/>
          <w:sz w:val="22"/>
          <w:szCs w:val="22"/>
          <w:u w:val="single"/>
        </w:rPr>
      </w:pPr>
      <w:r>
        <w:rPr>
          <w:rFonts w:ascii="Times New Roman" w:hAnsi="Times New Roman"/>
          <w:sz w:val="22"/>
          <w:szCs w:val="22"/>
        </w:rPr>
        <w:t xml:space="preserve">The proposal would add to the duties of CCPI “To sponsor one or more faculty and staff workshops each year to provide information about the curricular approval process.” Chairperson Welch, Associate Provost Parsons, and Ms. </w:t>
      </w:r>
      <w:proofErr w:type="spellStart"/>
      <w:r>
        <w:rPr>
          <w:rFonts w:ascii="Times New Roman" w:hAnsi="Times New Roman"/>
          <w:sz w:val="22"/>
          <w:szCs w:val="22"/>
        </w:rPr>
        <w:t>Provise</w:t>
      </w:r>
      <w:proofErr w:type="spellEnd"/>
      <w:r>
        <w:rPr>
          <w:rFonts w:ascii="Times New Roman" w:hAnsi="Times New Roman"/>
          <w:sz w:val="22"/>
          <w:szCs w:val="22"/>
        </w:rPr>
        <w:t xml:space="preserve"> from the Provost’s office presented </w:t>
      </w:r>
      <w:r w:rsidR="00B83A84">
        <w:rPr>
          <w:rFonts w:ascii="Times New Roman" w:hAnsi="Times New Roman"/>
          <w:sz w:val="22"/>
          <w:szCs w:val="22"/>
        </w:rPr>
        <w:t>a workshop</w:t>
      </w:r>
      <w:r>
        <w:rPr>
          <w:rFonts w:ascii="Times New Roman" w:hAnsi="Times New Roman"/>
          <w:sz w:val="22"/>
          <w:szCs w:val="22"/>
        </w:rPr>
        <w:t xml:space="preserve"> </w:t>
      </w:r>
      <w:r w:rsidR="00B83A84">
        <w:rPr>
          <w:rFonts w:ascii="Times New Roman" w:hAnsi="Times New Roman"/>
          <w:sz w:val="22"/>
          <w:szCs w:val="22"/>
        </w:rPr>
        <w:t xml:space="preserve">to the campus community </w:t>
      </w:r>
      <w:r>
        <w:rPr>
          <w:rFonts w:ascii="Times New Roman" w:hAnsi="Times New Roman"/>
          <w:sz w:val="22"/>
          <w:szCs w:val="22"/>
        </w:rPr>
        <w:t xml:space="preserve">on September 3. Chairperson Welch related that the </w:t>
      </w:r>
      <w:r>
        <w:rPr>
          <w:rFonts w:ascii="Times New Roman" w:hAnsi="Times New Roman"/>
          <w:sz w:val="22"/>
          <w:szCs w:val="22"/>
        </w:rPr>
        <w:lastRenderedPageBreak/>
        <w:t xml:space="preserve">workshop was well attended and included general information about the process for requests. She explained the bylaws amendment would require that someone from CCPI hold such a workshop yearly. She added that this could be facilitated through the Center for Innovation in Teaching and Research (CITR) or CCPI members could hold workshops on their own. </w:t>
      </w:r>
      <w:r w:rsidR="00332172">
        <w:rPr>
          <w:rFonts w:ascii="Times New Roman" w:hAnsi="Times New Roman"/>
          <w:sz w:val="22"/>
          <w:szCs w:val="22"/>
        </w:rPr>
        <w:t xml:space="preserve">Dr. McNabb added that workshops could be offered </w:t>
      </w:r>
      <w:r w:rsidR="00B83A84">
        <w:rPr>
          <w:rFonts w:ascii="Times New Roman" w:hAnsi="Times New Roman"/>
          <w:sz w:val="22"/>
          <w:szCs w:val="22"/>
        </w:rPr>
        <w:t>utilizing</w:t>
      </w:r>
      <w:r w:rsidR="00332172">
        <w:rPr>
          <w:rFonts w:ascii="Times New Roman" w:hAnsi="Times New Roman"/>
          <w:sz w:val="22"/>
          <w:szCs w:val="22"/>
        </w:rPr>
        <w:t xml:space="preserve"> various types of </w:t>
      </w:r>
      <w:r w:rsidR="00B83A84">
        <w:rPr>
          <w:rFonts w:ascii="Times New Roman" w:hAnsi="Times New Roman"/>
          <w:sz w:val="22"/>
          <w:szCs w:val="22"/>
        </w:rPr>
        <w:t xml:space="preserve">delivery methods, such as podcasts. </w:t>
      </w:r>
      <w:r>
        <w:rPr>
          <w:rFonts w:ascii="Times New Roman" w:hAnsi="Times New Roman"/>
          <w:sz w:val="22"/>
          <w:szCs w:val="22"/>
        </w:rPr>
        <w:t>Ms. Hamm added that the WID Committee also specifies yearly workshops in their bylaws, and the wording of the proposal was modeled on theirs.</w:t>
      </w:r>
      <w:r w:rsidR="00332172">
        <w:rPr>
          <w:rFonts w:ascii="Times New Roman" w:hAnsi="Times New Roman"/>
          <w:sz w:val="22"/>
          <w:szCs w:val="22"/>
        </w:rPr>
        <w:t xml:space="preserve"> </w:t>
      </w:r>
    </w:p>
    <w:p w:rsidR="00242914" w:rsidRDefault="00242914" w:rsidP="00242914">
      <w:pPr>
        <w:pStyle w:val="ListParagraph"/>
        <w:ind w:left="1440"/>
        <w:rPr>
          <w:rFonts w:ascii="Times New Roman" w:hAnsi="Times New Roman"/>
          <w:sz w:val="22"/>
          <w:szCs w:val="22"/>
        </w:rPr>
      </w:pPr>
    </w:p>
    <w:p w:rsidR="00242914" w:rsidRDefault="007114D2" w:rsidP="00242914">
      <w:pPr>
        <w:pStyle w:val="ListParagraph"/>
        <w:ind w:left="1440"/>
        <w:rPr>
          <w:rFonts w:ascii="Times New Roman" w:hAnsi="Times New Roman"/>
          <w:sz w:val="22"/>
          <w:szCs w:val="22"/>
        </w:rPr>
      </w:pPr>
      <w:r w:rsidRPr="007114D2">
        <w:rPr>
          <w:rFonts w:ascii="Times New Roman" w:hAnsi="Times New Roman"/>
          <w:b/>
          <w:sz w:val="22"/>
          <w:szCs w:val="22"/>
        </w:rPr>
        <w:t>Motion:</w:t>
      </w:r>
      <w:r>
        <w:rPr>
          <w:rFonts w:ascii="Times New Roman" w:hAnsi="Times New Roman"/>
          <w:sz w:val="22"/>
          <w:szCs w:val="22"/>
        </w:rPr>
        <w:t xml:space="preserve"> To approve the bylaws amendment (</w:t>
      </w:r>
      <w:proofErr w:type="spellStart"/>
      <w:r>
        <w:rPr>
          <w:rFonts w:ascii="Times New Roman" w:hAnsi="Times New Roman"/>
          <w:sz w:val="22"/>
          <w:szCs w:val="22"/>
        </w:rPr>
        <w:t>Dallinger</w:t>
      </w:r>
      <w:proofErr w:type="spellEnd"/>
      <w:r>
        <w:rPr>
          <w:rFonts w:ascii="Times New Roman" w:hAnsi="Times New Roman"/>
          <w:sz w:val="22"/>
          <w:szCs w:val="22"/>
        </w:rPr>
        <w:t>/McNabb)</w:t>
      </w:r>
    </w:p>
    <w:p w:rsidR="007114D2" w:rsidRDefault="007114D2" w:rsidP="00242914">
      <w:pPr>
        <w:pStyle w:val="ListParagraph"/>
        <w:ind w:left="1440"/>
        <w:rPr>
          <w:rFonts w:ascii="Times New Roman" w:hAnsi="Times New Roman"/>
          <w:b/>
          <w:sz w:val="22"/>
          <w:szCs w:val="22"/>
          <w:u w:val="single"/>
        </w:rPr>
      </w:pPr>
    </w:p>
    <w:p w:rsidR="007114D2" w:rsidRDefault="007114D2" w:rsidP="00242914">
      <w:pPr>
        <w:pStyle w:val="ListParagraph"/>
        <w:ind w:left="1440"/>
        <w:rPr>
          <w:rFonts w:ascii="Times New Roman" w:hAnsi="Times New Roman"/>
          <w:b/>
          <w:sz w:val="22"/>
          <w:szCs w:val="22"/>
        </w:rPr>
      </w:pPr>
      <w:r>
        <w:rPr>
          <w:rFonts w:ascii="Times New Roman" w:hAnsi="Times New Roman"/>
          <w:b/>
          <w:sz w:val="22"/>
          <w:szCs w:val="22"/>
        </w:rPr>
        <w:t>MOTION APPROVED 10 YES – 0 NO – 0 AB</w:t>
      </w:r>
    </w:p>
    <w:p w:rsidR="007114D2" w:rsidRDefault="007114D2" w:rsidP="00242914">
      <w:pPr>
        <w:pStyle w:val="ListParagraph"/>
        <w:ind w:left="1440"/>
        <w:rPr>
          <w:rFonts w:ascii="Times New Roman" w:hAnsi="Times New Roman"/>
          <w:b/>
          <w:sz w:val="22"/>
          <w:szCs w:val="22"/>
        </w:rPr>
      </w:pPr>
    </w:p>
    <w:p w:rsidR="007114D2" w:rsidRPr="007114D2" w:rsidRDefault="00332172" w:rsidP="00242914">
      <w:pPr>
        <w:pStyle w:val="ListParagraph"/>
        <w:ind w:left="144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Bernards</w:t>
      </w:r>
      <w:proofErr w:type="spellEnd"/>
      <w:r>
        <w:rPr>
          <w:rFonts w:ascii="Times New Roman" w:hAnsi="Times New Roman"/>
          <w:sz w:val="22"/>
          <w:szCs w:val="22"/>
        </w:rPr>
        <w:t xml:space="preserve"> suggested that examples of good proposals be posted on CCPI’s website </w:t>
      </w:r>
      <w:r w:rsidR="00B83A84">
        <w:rPr>
          <w:rFonts w:ascii="Times New Roman" w:hAnsi="Times New Roman"/>
          <w:sz w:val="22"/>
          <w:szCs w:val="22"/>
        </w:rPr>
        <w:t>to assist</w:t>
      </w:r>
      <w:r>
        <w:rPr>
          <w:rFonts w:ascii="Times New Roman" w:hAnsi="Times New Roman"/>
          <w:sz w:val="22"/>
          <w:szCs w:val="22"/>
        </w:rPr>
        <w:t xml:space="preserve"> those completing requests. Chairperson Welch added that when </w:t>
      </w:r>
      <w:r w:rsidR="00B83A84">
        <w:rPr>
          <w:rFonts w:ascii="Times New Roman" w:hAnsi="Times New Roman"/>
          <w:sz w:val="22"/>
          <w:szCs w:val="22"/>
        </w:rPr>
        <w:t>particularly</w:t>
      </w:r>
      <w:r>
        <w:rPr>
          <w:rFonts w:ascii="Times New Roman" w:hAnsi="Times New Roman"/>
          <w:sz w:val="22"/>
          <w:szCs w:val="22"/>
        </w:rPr>
        <w:t xml:space="preserve"> good proposals are submitted this year, Ms. Hamm can obtain permission from the originators or departments to post them on CCPI’</w:t>
      </w:r>
      <w:r w:rsidR="00B83A84">
        <w:rPr>
          <w:rFonts w:ascii="Times New Roman" w:hAnsi="Times New Roman"/>
          <w:sz w:val="22"/>
          <w:szCs w:val="22"/>
        </w:rPr>
        <w:t>s website.</w:t>
      </w:r>
      <w:bookmarkStart w:id="0" w:name="_GoBack"/>
      <w:bookmarkEnd w:id="0"/>
    </w:p>
    <w:p w:rsidR="00203FC4" w:rsidRPr="003F78CA" w:rsidRDefault="00203FC4" w:rsidP="00203FC4">
      <w:pPr>
        <w:pStyle w:val="ListParagraph"/>
        <w:ind w:left="3600" w:hanging="1260"/>
        <w:rPr>
          <w:rFonts w:ascii="Times New Roman" w:hAnsi="Times New Roman"/>
          <w:sz w:val="22"/>
          <w:szCs w:val="22"/>
        </w:rPr>
      </w:pPr>
    </w:p>
    <w:p w:rsidR="00203FC4" w:rsidRPr="003F78CA" w:rsidRDefault="00203FC4" w:rsidP="00203FC4">
      <w:pPr>
        <w:pStyle w:val="ListParagraph"/>
        <w:numPr>
          <w:ilvl w:val="0"/>
          <w:numId w:val="2"/>
        </w:numPr>
        <w:rPr>
          <w:rFonts w:ascii="Times New Roman" w:hAnsi="Times New Roman"/>
          <w:sz w:val="22"/>
          <w:szCs w:val="22"/>
          <w:u w:val="single"/>
        </w:rPr>
      </w:pPr>
      <w:r w:rsidRPr="003F78CA">
        <w:rPr>
          <w:rFonts w:ascii="Times New Roman" w:hAnsi="Times New Roman"/>
          <w:sz w:val="22"/>
          <w:szCs w:val="22"/>
          <w:u w:val="single"/>
        </w:rPr>
        <w:t>Provost’s Report</w:t>
      </w:r>
      <w:r w:rsidR="00332172">
        <w:rPr>
          <w:rFonts w:ascii="Times New Roman" w:hAnsi="Times New Roman"/>
          <w:sz w:val="22"/>
          <w:szCs w:val="22"/>
        </w:rPr>
        <w:t xml:space="preserve"> – None  </w:t>
      </w:r>
    </w:p>
    <w:p w:rsidR="00736512" w:rsidRPr="003F78CA" w:rsidRDefault="00736512" w:rsidP="00736512">
      <w:pPr>
        <w:pStyle w:val="ListParagraph"/>
        <w:ind w:left="1440"/>
        <w:rPr>
          <w:rFonts w:ascii="Times New Roman" w:hAnsi="Times New Roman"/>
          <w:sz w:val="22"/>
          <w:szCs w:val="22"/>
        </w:rPr>
      </w:pPr>
    </w:p>
    <w:p w:rsidR="003F78CA" w:rsidRPr="003F78CA" w:rsidRDefault="003F78CA" w:rsidP="003F78CA">
      <w:pPr>
        <w:rPr>
          <w:rFonts w:ascii="Times New Roman" w:hAnsi="Times New Roman"/>
          <w:sz w:val="22"/>
          <w:szCs w:val="22"/>
        </w:rPr>
      </w:pPr>
      <w:r w:rsidRPr="003F78CA">
        <w:rPr>
          <w:rFonts w:ascii="Times New Roman" w:hAnsi="Times New Roman"/>
          <w:b/>
          <w:sz w:val="22"/>
          <w:szCs w:val="22"/>
        </w:rPr>
        <w:t>Motion:</w:t>
      </w:r>
      <w:r w:rsidRPr="003F78CA">
        <w:rPr>
          <w:rFonts w:ascii="Times New Roman" w:hAnsi="Times New Roman"/>
          <w:sz w:val="22"/>
          <w:szCs w:val="22"/>
        </w:rPr>
        <w:t xml:space="preserve"> To adjourn (McNabb)</w:t>
      </w:r>
    </w:p>
    <w:p w:rsidR="003F78CA" w:rsidRPr="003F78CA" w:rsidRDefault="003F78CA" w:rsidP="003F78CA">
      <w:pPr>
        <w:rPr>
          <w:rFonts w:ascii="Times New Roman" w:hAnsi="Times New Roman"/>
          <w:sz w:val="22"/>
          <w:szCs w:val="22"/>
        </w:rPr>
      </w:pPr>
    </w:p>
    <w:p w:rsidR="003F78CA" w:rsidRPr="003F78CA" w:rsidRDefault="003F78CA" w:rsidP="003F78CA">
      <w:pPr>
        <w:rPr>
          <w:rFonts w:ascii="Times New Roman" w:hAnsi="Times New Roman"/>
          <w:sz w:val="22"/>
          <w:szCs w:val="22"/>
        </w:rPr>
      </w:pPr>
      <w:r w:rsidRPr="003F78CA">
        <w:rPr>
          <w:rFonts w:ascii="Times New Roman" w:hAnsi="Times New Roman"/>
          <w:sz w:val="22"/>
          <w:szCs w:val="22"/>
        </w:rPr>
        <w:t>The Council adjourned at 3:4</w:t>
      </w:r>
      <w:r w:rsidR="00332172">
        <w:rPr>
          <w:rFonts w:ascii="Times New Roman" w:hAnsi="Times New Roman"/>
          <w:sz w:val="22"/>
          <w:szCs w:val="22"/>
        </w:rPr>
        <w:t>6</w:t>
      </w:r>
      <w:r w:rsidRPr="003F78CA">
        <w:rPr>
          <w:rFonts w:ascii="Times New Roman" w:hAnsi="Times New Roman"/>
          <w:sz w:val="22"/>
          <w:szCs w:val="22"/>
        </w:rPr>
        <w:t xml:space="preserve"> p.m.</w:t>
      </w:r>
    </w:p>
    <w:p w:rsidR="003F78CA" w:rsidRPr="003F78CA" w:rsidRDefault="003F78CA" w:rsidP="003F78CA">
      <w:pPr>
        <w:rPr>
          <w:rFonts w:ascii="Times New Roman" w:hAnsi="Times New Roman"/>
          <w:sz w:val="22"/>
          <w:szCs w:val="22"/>
        </w:rPr>
      </w:pPr>
      <w:r w:rsidRPr="003F78CA">
        <w:rPr>
          <w:rFonts w:ascii="Times New Roman" w:hAnsi="Times New Roman"/>
          <w:sz w:val="22"/>
          <w:szCs w:val="22"/>
        </w:rPr>
        <w:tab/>
      </w:r>
      <w:r w:rsidRPr="003F78CA">
        <w:rPr>
          <w:rFonts w:ascii="Times New Roman" w:hAnsi="Times New Roman"/>
          <w:sz w:val="22"/>
          <w:szCs w:val="22"/>
        </w:rPr>
        <w:tab/>
      </w:r>
      <w:r w:rsidRPr="003F78CA">
        <w:rPr>
          <w:rFonts w:ascii="Times New Roman" w:hAnsi="Times New Roman"/>
          <w:sz w:val="22"/>
          <w:szCs w:val="22"/>
        </w:rPr>
        <w:tab/>
      </w:r>
      <w:r w:rsidRPr="003F78CA">
        <w:rPr>
          <w:rFonts w:ascii="Times New Roman" w:hAnsi="Times New Roman"/>
          <w:sz w:val="22"/>
          <w:szCs w:val="22"/>
        </w:rPr>
        <w:tab/>
      </w:r>
      <w:r w:rsidRPr="003F78CA">
        <w:rPr>
          <w:rFonts w:ascii="Times New Roman" w:hAnsi="Times New Roman"/>
          <w:sz w:val="22"/>
          <w:szCs w:val="22"/>
        </w:rPr>
        <w:tab/>
      </w:r>
      <w:r w:rsidRPr="003F78CA">
        <w:rPr>
          <w:rFonts w:ascii="Times New Roman" w:hAnsi="Times New Roman"/>
          <w:sz w:val="22"/>
          <w:szCs w:val="22"/>
        </w:rPr>
        <w:tab/>
      </w:r>
      <w:r w:rsidRPr="003F78CA">
        <w:rPr>
          <w:rFonts w:ascii="Times New Roman" w:hAnsi="Times New Roman"/>
          <w:sz w:val="22"/>
          <w:szCs w:val="22"/>
        </w:rPr>
        <w:tab/>
      </w:r>
      <w:r w:rsidRPr="003F78CA">
        <w:rPr>
          <w:rFonts w:ascii="Times New Roman" w:hAnsi="Times New Roman"/>
          <w:sz w:val="22"/>
          <w:szCs w:val="22"/>
        </w:rPr>
        <w:tab/>
      </w:r>
    </w:p>
    <w:p w:rsidR="003F78CA" w:rsidRPr="003F78CA" w:rsidRDefault="003F78CA" w:rsidP="003F78CA">
      <w:pPr>
        <w:pStyle w:val="ListParagraph"/>
        <w:ind w:left="144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 xml:space="preserve">Mark </w:t>
      </w:r>
      <w:proofErr w:type="spellStart"/>
      <w:r>
        <w:rPr>
          <w:rFonts w:ascii="Times New Roman" w:hAnsi="Times New Roman"/>
          <w:sz w:val="22"/>
          <w:szCs w:val="22"/>
        </w:rPr>
        <w:t>Bernards</w:t>
      </w:r>
      <w:proofErr w:type="spellEnd"/>
      <w:r w:rsidRPr="003F78CA">
        <w:rPr>
          <w:rFonts w:ascii="Times New Roman" w:hAnsi="Times New Roman"/>
          <w:sz w:val="22"/>
          <w:szCs w:val="22"/>
        </w:rPr>
        <w:t>, CCPI Secretary</w:t>
      </w:r>
    </w:p>
    <w:p w:rsidR="003F78CA" w:rsidRPr="003F78CA" w:rsidRDefault="003F78CA" w:rsidP="003F78CA">
      <w:pPr>
        <w:pStyle w:val="ListParagraph"/>
        <w:ind w:left="1440"/>
        <w:rPr>
          <w:rFonts w:ascii="Times New Roman" w:hAnsi="Times New Roman"/>
          <w:sz w:val="22"/>
          <w:szCs w:val="22"/>
        </w:rPr>
      </w:pPr>
      <w:r w:rsidRPr="003F78CA">
        <w:rPr>
          <w:rFonts w:ascii="Times New Roman" w:hAnsi="Times New Roman"/>
          <w:sz w:val="22"/>
          <w:szCs w:val="22"/>
        </w:rPr>
        <w:tab/>
      </w:r>
      <w:r w:rsidRPr="003F78CA">
        <w:rPr>
          <w:rFonts w:ascii="Times New Roman" w:hAnsi="Times New Roman"/>
          <w:sz w:val="22"/>
          <w:szCs w:val="22"/>
        </w:rPr>
        <w:tab/>
      </w:r>
      <w:r w:rsidRPr="003F78CA">
        <w:rPr>
          <w:rFonts w:ascii="Times New Roman" w:hAnsi="Times New Roman"/>
          <w:sz w:val="22"/>
          <w:szCs w:val="22"/>
        </w:rPr>
        <w:tab/>
      </w:r>
      <w:r w:rsidRPr="003F78CA">
        <w:rPr>
          <w:rFonts w:ascii="Times New Roman" w:hAnsi="Times New Roman"/>
          <w:sz w:val="22"/>
          <w:szCs w:val="22"/>
        </w:rPr>
        <w:tab/>
      </w:r>
      <w:r w:rsidRPr="003F78CA">
        <w:rPr>
          <w:rFonts w:ascii="Times New Roman" w:hAnsi="Times New Roman"/>
          <w:sz w:val="22"/>
          <w:szCs w:val="22"/>
        </w:rPr>
        <w:tab/>
      </w:r>
      <w:r w:rsidRPr="003F78CA">
        <w:rPr>
          <w:rFonts w:ascii="Times New Roman" w:hAnsi="Times New Roman"/>
          <w:sz w:val="22"/>
          <w:szCs w:val="22"/>
        </w:rPr>
        <w:tab/>
      </w:r>
      <w:r w:rsidRPr="003F78CA">
        <w:rPr>
          <w:rFonts w:ascii="Times New Roman" w:hAnsi="Times New Roman"/>
          <w:sz w:val="22"/>
          <w:szCs w:val="22"/>
        </w:rPr>
        <w:tab/>
      </w:r>
    </w:p>
    <w:p w:rsidR="003F78CA" w:rsidRPr="003F78CA" w:rsidRDefault="003F78CA" w:rsidP="003F78CA">
      <w:pPr>
        <w:pStyle w:val="ListParagraph"/>
        <w:ind w:left="144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3F78CA">
        <w:rPr>
          <w:rFonts w:ascii="Times New Roman" w:hAnsi="Times New Roman"/>
          <w:sz w:val="22"/>
          <w:szCs w:val="22"/>
        </w:rPr>
        <w:t>Annette Hamm, Faculty Senate Office Manager</w:t>
      </w:r>
      <w:r>
        <w:rPr>
          <w:rFonts w:ascii="Times New Roman" w:hAnsi="Times New Roman"/>
          <w:sz w:val="22"/>
          <w:szCs w:val="22"/>
        </w:rPr>
        <w:t xml:space="preserve"> and Recording Secretary</w:t>
      </w:r>
    </w:p>
    <w:p w:rsidR="009B711A" w:rsidRDefault="009B711A"/>
    <w:sectPr w:rsidR="009B711A" w:rsidSect="006260DE">
      <w:footerReference w:type="default" r:id="rId9"/>
      <w:pgSz w:w="12240" w:h="15840"/>
      <w:pgMar w:top="630" w:right="1080" w:bottom="720" w:left="990" w:header="720" w:footer="4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6216" w:rsidRDefault="00776216" w:rsidP="001D40BC">
      <w:r>
        <w:separator/>
      </w:r>
    </w:p>
  </w:endnote>
  <w:endnote w:type="continuationSeparator" w:id="0">
    <w:p w:rsidR="00776216" w:rsidRDefault="00776216"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45704"/>
      <w:docPartObj>
        <w:docPartGallery w:val="Page Numbers (Bottom of Page)"/>
        <w:docPartUnique/>
      </w:docPartObj>
    </w:sdtPr>
    <w:sdtEndPr/>
    <w:sdtContent>
      <w:p w:rsidR="006260DE" w:rsidRDefault="0065380B">
        <w:pPr>
          <w:pStyle w:val="Footer"/>
          <w:jc w:val="center"/>
        </w:pPr>
        <w:r>
          <w:fldChar w:fldCharType="begin"/>
        </w:r>
        <w:r>
          <w:instrText xml:space="preserve"> PAGE   \* MERGEFORMAT </w:instrText>
        </w:r>
        <w:r>
          <w:fldChar w:fldCharType="separate"/>
        </w:r>
        <w:r w:rsidR="00B83A84">
          <w:rPr>
            <w:noProof/>
          </w:rPr>
          <w:t>2</w:t>
        </w:r>
        <w:r>
          <w:rPr>
            <w:noProof/>
          </w:rPr>
          <w:fldChar w:fldCharType="end"/>
        </w:r>
      </w:p>
    </w:sdtContent>
  </w:sdt>
  <w:p w:rsidR="00B22CA8" w:rsidRDefault="00B22CA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6216" w:rsidRDefault="00776216" w:rsidP="001D40BC">
      <w:r>
        <w:separator/>
      </w:r>
    </w:p>
  </w:footnote>
  <w:footnote w:type="continuationSeparator" w:id="0">
    <w:p w:rsidR="00776216" w:rsidRDefault="00776216"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nsid w:val="3DFE6C65"/>
    <w:multiLevelType w:val="hybridMultilevel"/>
    <w:tmpl w:val="8EA6FC70"/>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B711A"/>
    <w:rsid w:val="00014497"/>
    <w:rsid w:val="00031027"/>
    <w:rsid w:val="00036756"/>
    <w:rsid w:val="00037E58"/>
    <w:rsid w:val="00042A14"/>
    <w:rsid w:val="000455C2"/>
    <w:rsid w:val="00046845"/>
    <w:rsid w:val="00053252"/>
    <w:rsid w:val="00060531"/>
    <w:rsid w:val="00073123"/>
    <w:rsid w:val="000920A2"/>
    <w:rsid w:val="000A37F4"/>
    <w:rsid w:val="000A4574"/>
    <w:rsid w:val="000B03F2"/>
    <w:rsid w:val="000C087D"/>
    <w:rsid w:val="000C561F"/>
    <w:rsid w:val="000D2D86"/>
    <w:rsid w:val="001054A7"/>
    <w:rsid w:val="001071CB"/>
    <w:rsid w:val="00107651"/>
    <w:rsid w:val="001200AB"/>
    <w:rsid w:val="00136330"/>
    <w:rsid w:val="0014005D"/>
    <w:rsid w:val="00163EA7"/>
    <w:rsid w:val="00172643"/>
    <w:rsid w:val="00195447"/>
    <w:rsid w:val="001B3D94"/>
    <w:rsid w:val="001D04D3"/>
    <w:rsid w:val="001D40BC"/>
    <w:rsid w:val="001F5897"/>
    <w:rsid w:val="001F7901"/>
    <w:rsid w:val="001F7FBD"/>
    <w:rsid w:val="00203FC4"/>
    <w:rsid w:val="0021506C"/>
    <w:rsid w:val="0022118C"/>
    <w:rsid w:val="002278A4"/>
    <w:rsid w:val="00242914"/>
    <w:rsid w:val="00252CBC"/>
    <w:rsid w:val="00262553"/>
    <w:rsid w:val="00262ECE"/>
    <w:rsid w:val="00263B5D"/>
    <w:rsid w:val="00264975"/>
    <w:rsid w:val="002743CA"/>
    <w:rsid w:val="002757C0"/>
    <w:rsid w:val="0027659A"/>
    <w:rsid w:val="002E1432"/>
    <w:rsid w:val="002E6B68"/>
    <w:rsid w:val="002F0D3A"/>
    <w:rsid w:val="002F21C3"/>
    <w:rsid w:val="002F26A6"/>
    <w:rsid w:val="002F3F76"/>
    <w:rsid w:val="0030289C"/>
    <w:rsid w:val="00303D8E"/>
    <w:rsid w:val="00310E75"/>
    <w:rsid w:val="00311006"/>
    <w:rsid w:val="00332172"/>
    <w:rsid w:val="00341C74"/>
    <w:rsid w:val="0034395F"/>
    <w:rsid w:val="003556D1"/>
    <w:rsid w:val="00386A9B"/>
    <w:rsid w:val="003E44FB"/>
    <w:rsid w:val="003E579B"/>
    <w:rsid w:val="003F78CA"/>
    <w:rsid w:val="004130B2"/>
    <w:rsid w:val="00422133"/>
    <w:rsid w:val="0043009E"/>
    <w:rsid w:val="00431605"/>
    <w:rsid w:val="00434C83"/>
    <w:rsid w:val="0043610B"/>
    <w:rsid w:val="00464E3B"/>
    <w:rsid w:val="004659B6"/>
    <w:rsid w:val="00471719"/>
    <w:rsid w:val="004724DE"/>
    <w:rsid w:val="004726B3"/>
    <w:rsid w:val="0048157B"/>
    <w:rsid w:val="00485A63"/>
    <w:rsid w:val="004A1A4D"/>
    <w:rsid w:val="004A5F70"/>
    <w:rsid w:val="004B6366"/>
    <w:rsid w:val="004C2A0A"/>
    <w:rsid w:val="004C79D1"/>
    <w:rsid w:val="004E1F72"/>
    <w:rsid w:val="004E3B62"/>
    <w:rsid w:val="00507669"/>
    <w:rsid w:val="0051164E"/>
    <w:rsid w:val="0055415E"/>
    <w:rsid w:val="00557DB3"/>
    <w:rsid w:val="00575669"/>
    <w:rsid w:val="00576FA2"/>
    <w:rsid w:val="005808DB"/>
    <w:rsid w:val="0058259A"/>
    <w:rsid w:val="00591066"/>
    <w:rsid w:val="00597739"/>
    <w:rsid w:val="005B06FB"/>
    <w:rsid w:val="005B5B66"/>
    <w:rsid w:val="005C73D4"/>
    <w:rsid w:val="005C7549"/>
    <w:rsid w:val="005C7C9A"/>
    <w:rsid w:val="005E2DA4"/>
    <w:rsid w:val="005E5A79"/>
    <w:rsid w:val="005E6AFE"/>
    <w:rsid w:val="00605351"/>
    <w:rsid w:val="0061108B"/>
    <w:rsid w:val="006148F4"/>
    <w:rsid w:val="00615C7A"/>
    <w:rsid w:val="006260DE"/>
    <w:rsid w:val="006266A7"/>
    <w:rsid w:val="006314E6"/>
    <w:rsid w:val="00642E02"/>
    <w:rsid w:val="0065042E"/>
    <w:rsid w:val="00650CCC"/>
    <w:rsid w:val="0065380B"/>
    <w:rsid w:val="00657552"/>
    <w:rsid w:val="00674D1D"/>
    <w:rsid w:val="00682EC5"/>
    <w:rsid w:val="00694EAA"/>
    <w:rsid w:val="00696A07"/>
    <w:rsid w:val="006B31A5"/>
    <w:rsid w:val="006C037C"/>
    <w:rsid w:val="006C2B26"/>
    <w:rsid w:val="006D0A1F"/>
    <w:rsid w:val="006F4617"/>
    <w:rsid w:val="006F4C14"/>
    <w:rsid w:val="007071BA"/>
    <w:rsid w:val="007114D2"/>
    <w:rsid w:val="00712336"/>
    <w:rsid w:val="00717D3C"/>
    <w:rsid w:val="00736512"/>
    <w:rsid w:val="00745835"/>
    <w:rsid w:val="007604C2"/>
    <w:rsid w:val="00766DAE"/>
    <w:rsid w:val="00776216"/>
    <w:rsid w:val="0077658D"/>
    <w:rsid w:val="00794736"/>
    <w:rsid w:val="007B5749"/>
    <w:rsid w:val="007B7C04"/>
    <w:rsid w:val="007C10EE"/>
    <w:rsid w:val="007C6259"/>
    <w:rsid w:val="007D379F"/>
    <w:rsid w:val="007E2CC9"/>
    <w:rsid w:val="007F0A5F"/>
    <w:rsid w:val="007F17D5"/>
    <w:rsid w:val="007F26A7"/>
    <w:rsid w:val="007F368F"/>
    <w:rsid w:val="007F3A71"/>
    <w:rsid w:val="007F3C7C"/>
    <w:rsid w:val="007F6DD5"/>
    <w:rsid w:val="00810FFE"/>
    <w:rsid w:val="00820ACE"/>
    <w:rsid w:val="00824721"/>
    <w:rsid w:val="008278B6"/>
    <w:rsid w:val="00845005"/>
    <w:rsid w:val="008534F1"/>
    <w:rsid w:val="00853A76"/>
    <w:rsid w:val="00866A43"/>
    <w:rsid w:val="00871D0D"/>
    <w:rsid w:val="008853F1"/>
    <w:rsid w:val="00886175"/>
    <w:rsid w:val="008872F0"/>
    <w:rsid w:val="008A1E9E"/>
    <w:rsid w:val="008A3BFA"/>
    <w:rsid w:val="008B2F4D"/>
    <w:rsid w:val="008C1785"/>
    <w:rsid w:val="008D0B06"/>
    <w:rsid w:val="008E2922"/>
    <w:rsid w:val="00901EBD"/>
    <w:rsid w:val="00902254"/>
    <w:rsid w:val="0090332A"/>
    <w:rsid w:val="00913DED"/>
    <w:rsid w:val="00914518"/>
    <w:rsid w:val="00922103"/>
    <w:rsid w:val="00925866"/>
    <w:rsid w:val="00940EEF"/>
    <w:rsid w:val="00943ABB"/>
    <w:rsid w:val="00946695"/>
    <w:rsid w:val="00957075"/>
    <w:rsid w:val="0096640A"/>
    <w:rsid w:val="00967900"/>
    <w:rsid w:val="009742CB"/>
    <w:rsid w:val="009748A7"/>
    <w:rsid w:val="0098679D"/>
    <w:rsid w:val="00997485"/>
    <w:rsid w:val="009B1892"/>
    <w:rsid w:val="009B40CE"/>
    <w:rsid w:val="009B711A"/>
    <w:rsid w:val="009E51EF"/>
    <w:rsid w:val="00A16E70"/>
    <w:rsid w:val="00A306CA"/>
    <w:rsid w:val="00A444A5"/>
    <w:rsid w:val="00A456D1"/>
    <w:rsid w:val="00A4599C"/>
    <w:rsid w:val="00A60D24"/>
    <w:rsid w:val="00A62DB7"/>
    <w:rsid w:val="00A70972"/>
    <w:rsid w:val="00A829DC"/>
    <w:rsid w:val="00A947AB"/>
    <w:rsid w:val="00A972B6"/>
    <w:rsid w:val="00A97531"/>
    <w:rsid w:val="00AA594A"/>
    <w:rsid w:val="00AA6E19"/>
    <w:rsid w:val="00AB4F70"/>
    <w:rsid w:val="00AC059D"/>
    <w:rsid w:val="00AC7B2D"/>
    <w:rsid w:val="00AD1F6B"/>
    <w:rsid w:val="00AD7B2D"/>
    <w:rsid w:val="00AE7BED"/>
    <w:rsid w:val="00AF5100"/>
    <w:rsid w:val="00AF7524"/>
    <w:rsid w:val="00B21C27"/>
    <w:rsid w:val="00B22CA8"/>
    <w:rsid w:val="00B23DA6"/>
    <w:rsid w:val="00B30F68"/>
    <w:rsid w:val="00B32ED4"/>
    <w:rsid w:val="00B43717"/>
    <w:rsid w:val="00B4454E"/>
    <w:rsid w:val="00B673B8"/>
    <w:rsid w:val="00B83A84"/>
    <w:rsid w:val="00BA46F9"/>
    <w:rsid w:val="00BD347B"/>
    <w:rsid w:val="00C0273C"/>
    <w:rsid w:val="00C21F35"/>
    <w:rsid w:val="00C3785F"/>
    <w:rsid w:val="00C51CD4"/>
    <w:rsid w:val="00C61603"/>
    <w:rsid w:val="00C65A88"/>
    <w:rsid w:val="00C672EC"/>
    <w:rsid w:val="00C7077A"/>
    <w:rsid w:val="00C710AA"/>
    <w:rsid w:val="00C940F6"/>
    <w:rsid w:val="00CA64D4"/>
    <w:rsid w:val="00CB260E"/>
    <w:rsid w:val="00CC7893"/>
    <w:rsid w:val="00CD0C36"/>
    <w:rsid w:val="00CD56BD"/>
    <w:rsid w:val="00CE130E"/>
    <w:rsid w:val="00CE43C2"/>
    <w:rsid w:val="00CF2832"/>
    <w:rsid w:val="00D2491D"/>
    <w:rsid w:val="00D35A3B"/>
    <w:rsid w:val="00D40F71"/>
    <w:rsid w:val="00D563FA"/>
    <w:rsid w:val="00D946F9"/>
    <w:rsid w:val="00DA3342"/>
    <w:rsid w:val="00DA5953"/>
    <w:rsid w:val="00DB0107"/>
    <w:rsid w:val="00DB31A1"/>
    <w:rsid w:val="00DB475C"/>
    <w:rsid w:val="00DB4E72"/>
    <w:rsid w:val="00DB7BD0"/>
    <w:rsid w:val="00DC2854"/>
    <w:rsid w:val="00DC633B"/>
    <w:rsid w:val="00DD2199"/>
    <w:rsid w:val="00DE1A0A"/>
    <w:rsid w:val="00DE40EF"/>
    <w:rsid w:val="00DF122D"/>
    <w:rsid w:val="00E11E4C"/>
    <w:rsid w:val="00E21041"/>
    <w:rsid w:val="00E267F4"/>
    <w:rsid w:val="00E30070"/>
    <w:rsid w:val="00E316C4"/>
    <w:rsid w:val="00E50991"/>
    <w:rsid w:val="00E843C7"/>
    <w:rsid w:val="00E96402"/>
    <w:rsid w:val="00EA2E7A"/>
    <w:rsid w:val="00EB1A19"/>
    <w:rsid w:val="00EB5742"/>
    <w:rsid w:val="00EC1AA9"/>
    <w:rsid w:val="00EC43DA"/>
    <w:rsid w:val="00ED10D4"/>
    <w:rsid w:val="00ED2952"/>
    <w:rsid w:val="00EE26B2"/>
    <w:rsid w:val="00EE496A"/>
    <w:rsid w:val="00EE55F7"/>
    <w:rsid w:val="00EF2A42"/>
    <w:rsid w:val="00F0381E"/>
    <w:rsid w:val="00F06B78"/>
    <w:rsid w:val="00F149B5"/>
    <w:rsid w:val="00F150CD"/>
    <w:rsid w:val="00F15942"/>
    <w:rsid w:val="00F301C5"/>
    <w:rsid w:val="00F34343"/>
    <w:rsid w:val="00F42248"/>
    <w:rsid w:val="00F44E23"/>
    <w:rsid w:val="00F569BA"/>
    <w:rsid w:val="00F641AA"/>
    <w:rsid w:val="00F64521"/>
    <w:rsid w:val="00F72FAA"/>
    <w:rsid w:val="00F739CA"/>
    <w:rsid w:val="00F8034B"/>
    <w:rsid w:val="00F832EC"/>
    <w:rsid w:val="00F92A79"/>
    <w:rsid w:val="00FB3190"/>
    <w:rsid w:val="00FB7503"/>
    <w:rsid w:val="00FE11FC"/>
    <w:rsid w:val="00FE2A9E"/>
    <w:rsid w:val="00FE2CBB"/>
    <w:rsid w:val="00FF0E26"/>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D0F448-B0A0-48B4-92E7-E7061378A8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2</Pages>
  <Words>493</Words>
  <Characters>2816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3303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7</cp:revision>
  <cp:lastPrinted>2013-09-06T15:11:00Z</cp:lastPrinted>
  <dcterms:created xsi:type="dcterms:W3CDTF">2013-09-17T19:39:00Z</dcterms:created>
  <dcterms:modified xsi:type="dcterms:W3CDTF">2013-09-18T14:54:00Z</dcterms:modified>
</cp:coreProperties>
</file>