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DECAA3" w14:textId="2D99980E" w:rsidR="002F7CCB" w:rsidRDefault="002F7CCB">
      <w:pPr>
        <w:rPr>
          <w:rFonts w:ascii="Times New Roman" w:hAnsi="Times New Roman" w:cs="Times New Roman"/>
          <w:b/>
          <w:bCs/>
          <w:sz w:val="24"/>
          <w:szCs w:val="24"/>
        </w:rPr>
      </w:pPr>
      <w:bookmarkStart w:id="0" w:name="_GoBack"/>
      <w:bookmarkEnd w:id="0"/>
      <w:r w:rsidRPr="002F7CCB">
        <w:rPr>
          <w:rFonts w:ascii="Times New Roman" w:hAnsi="Times New Roman" w:cs="Times New Roman"/>
          <w:b/>
          <w:bCs/>
          <w:sz w:val="24"/>
          <w:szCs w:val="24"/>
        </w:rPr>
        <w:t xml:space="preserve">Writing </w:t>
      </w:r>
      <w:r>
        <w:rPr>
          <w:rFonts w:ascii="Times New Roman" w:hAnsi="Times New Roman" w:cs="Times New Roman"/>
          <w:b/>
          <w:bCs/>
          <w:sz w:val="24"/>
          <w:szCs w:val="24"/>
        </w:rPr>
        <w:t>Instruction in the Disciplines (WID) Council Annual Report for 2023-2024</w:t>
      </w:r>
    </w:p>
    <w:p w14:paraId="786B1B1D" w14:textId="77777777" w:rsidR="003831D6" w:rsidRDefault="003831D6">
      <w:pPr>
        <w:rPr>
          <w:rFonts w:ascii="Times New Roman" w:hAnsi="Times New Roman" w:cs="Times New Roman"/>
          <w:b/>
          <w:bCs/>
          <w:sz w:val="24"/>
          <w:szCs w:val="24"/>
        </w:rPr>
      </w:pPr>
    </w:p>
    <w:p w14:paraId="51F8D258" w14:textId="62660C4E" w:rsidR="002F7CCB" w:rsidRPr="00C0091B" w:rsidRDefault="002F7CCB">
      <w:pPr>
        <w:rPr>
          <w:rFonts w:ascii="Times New Roman" w:eastAsia="Times New Roman" w:hAnsi="Times New Roman" w:cs="Times New Roman"/>
        </w:rPr>
      </w:pPr>
      <w:r>
        <w:rPr>
          <w:rFonts w:ascii="Times New Roman" w:hAnsi="Times New Roman" w:cs="Times New Roman"/>
          <w:b/>
          <w:bCs/>
          <w:sz w:val="24"/>
          <w:szCs w:val="24"/>
        </w:rPr>
        <w:t xml:space="preserve">Members: </w:t>
      </w:r>
      <w:r w:rsidRPr="002F7CCB">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(Chair), </w:t>
      </w:r>
      <w:r w:rsidRPr="00F02AD0">
        <w:rPr>
          <w:rFonts w:ascii="Times New Roman" w:eastAsia="Times New Roman" w:hAnsi="Times New Roman" w:cs="Times New Roman"/>
        </w:rPr>
        <w:t xml:space="preserve">Nathan </w:t>
      </w:r>
      <w:proofErr w:type="spellStart"/>
      <w:r w:rsidRPr="00F02AD0">
        <w:rPr>
          <w:rFonts w:ascii="Times New Roman" w:eastAsia="Times New Roman" w:hAnsi="Times New Roman" w:cs="Times New Roman"/>
        </w:rPr>
        <w:t>Miczo</w:t>
      </w:r>
      <w:proofErr w:type="spellEnd"/>
      <w:r w:rsidRPr="00F02AD0">
        <w:rPr>
          <w:rFonts w:ascii="Times New Roman" w:eastAsia="Times New Roman" w:hAnsi="Times New Roman" w:cs="Times New Roman"/>
        </w:rPr>
        <w:t xml:space="preserve"> (Vice Chair), Ute Chamberlin (Recording Secretary), Matt Bean, Roberta Di Carmine</w:t>
      </w:r>
      <w:r>
        <w:rPr>
          <w:rFonts w:ascii="Times New Roman" w:eastAsia="Times New Roman" w:hAnsi="Times New Roman" w:cs="Times New Roman"/>
        </w:rPr>
        <w:t>,</w:t>
      </w:r>
      <w:r w:rsidRPr="00F02AD0">
        <w:rPr>
          <w:rFonts w:ascii="Times New Roman" w:eastAsia="Times New Roman" w:hAnsi="Times New Roman" w:cs="Times New Roman"/>
        </w:rPr>
        <w:t xml:space="preserve"> </w:t>
      </w:r>
      <w:r w:rsidR="008E2DE5" w:rsidRPr="00F02AD0">
        <w:rPr>
          <w:rFonts w:ascii="Times New Roman" w:eastAsia="Times New Roman" w:hAnsi="Times New Roman" w:cs="Times New Roman"/>
        </w:rPr>
        <w:t>Hong-Da Chin</w:t>
      </w:r>
      <w:r w:rsidR="008E2DE5">
        <w:rPr>
          <w:rFonts w:ascii="Times New Roman" w:eastAsia="Times New Roman" w:hAnsi="Times New Roman" w:cs="Times New Roman"/>
        </w:rPr>
        <w:t>,</w:t>
      </w:r>
      <w:r w:rsidR="008E2DE5" w:rsidRPr="00F02AD0">
        <w:rPr>
          <w:rFonts w:ascii="Times New Roman" w:eastAsia="Times New Roman" w:hAnsi="Times New Roman" w:cs="Times New Roman"/>
        </w:rPr>
        <w:t xml:space="preserve"> </w:t>
      </w:r>
      <w:r w:rsidRPr="00F02AD0">
        <w:rPr>
          <w:rFonts w:ascii="Times New Roman" w:eastAsia="Times New Roman" w:hAnsi="Times New Roman" w:cs="Times New Roman"/>
        </w:rPr>
        <w:t>Joel Gruver, Holl</w:t>
      </w:r>
      <w:r w:rsidR="003831D6">
        <w:rPr>
          <w:rFonts w:ascii="Times New Roman" w:eastAsia="Times New Roman" w:hAnsi="Times New Roman" w:cs="Times New Roman"/>
        </w:rPr>
        <w:t>ie</w:t>
      </w:r>
      <w:r w:rsidRPr="00F02AD0">
        <w:rPr>
          <w:rFonts w:ascii="Times New Roman" w:eastAsia="Times New Roman" w:hAnsi="Times New Roman" w:cs="Times New Roman"/>
        </w:rPr>
        <w:t xml:space="preserve"> Mason, Melissa Stinnett, Ashley Beardsley (ex-officio)</w:t>
      </w:r>
      <w:r>
        <w:rPr>
          <w:rFonts w:ascii="Times New Roman" w:eastAsia="Times New Roman" w:hAnsi="Times New Roman" w:cs="Times New Roman"/>
        </w:rPr>
        <w:t>,</w:t>
      </w:r>
      <w:r w:rsidRPr="002F7CCB">
        <w:rPr>
          <w:rFonts w:ascii="Times New Roman" w:eastAsia="Times New Roman" w:hAnsi="Times New Roman" w:cs="Times New Roman"/>
        </w:rPr>
        <w:t xml:space="preserve"> </w:t>
      </w:r>
      <w:r w:rsidRPr="00F02AD0">
        <w:rPr>
          <w:rFonts w:ascii="Times New Roman" w:eastAsia="Times New Roman" w:hAnsi="Times New Roman" w:cs="Times New Roman"/>
        </w:rPr>
        <w:t>David Johnson (ex-officio).</w:t>
      </w:r>
    </w:p>
    <w:p w14:paraId="4DAA2AF8" w14:textId="77777777" w:rsidR="004818B3" w:rsidRDefault="004818B3">
      <w:pPr>
        <w:rPr>
          <w:rFonts w:ascii="Times New Roman" w:hAnsi="Times New Roman" w:cs="Times New Roman"/>
          <w:sz w:val="24"/>
          <w:szCs w:val="24"/>
        </w:rPr>
      </w:pPr>
    </w:p>
    <w:p w14:paraId="4473F31A" w14:textId="3C42119B" w:rsidR="003831D6" w:rsidRDefault="003831D6">
      <w:pPr>
        <w:rPr>
          <w:rFonts w:ascii="Times New Roman" w:hAnsi="Times New Roman" w:cs="Times New Roman"/>
          <w:sz w:val="24"/>
          <w:szCs w:val="24"/>
        </w:rPr>
      </w:pPr>
      <w:r>
        <w:rPr>
          <w:rFonts w:ascii="Times New Roman" w:hAnsi="Times New Roman" w:cs="Times New Roman"/>
          <w:sz w:val="24"/>
          <w:szCs w:val="24"/>
        </w:rPr>
        <w:t>The following list summarizes the activities and notable discussions of the WID council:</w:t>
      </w:r>
    </w:p>
    <w:p w14:paraId="3A8F73E9" w14:textId="4FE1194F" w:rsidR="00F54554" w:rsidRDefault="00982C66" w:rsidP="003831D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Updated</w:t>
      </w:r>
      <w:r w:rsidR="003831D6">
        <w:rPr>
          <w:rFonts w:ascii="Times New Roman" w:hAnsi="Times New Roman" w:cs="Times New Roman"/>
          <w:sz w:val="24"/>
          <w:szCs w:val="24"/>
        </w:rPr>
        <w:t xml:space="preserve"> the existing </w:t>
      </w:r>
      <w:r w:rsidRPr="00982C66">
        <w:rPr>
          <w:rFonts w:ascii="Times New Roman" w:hAnsi="Times New Roman" w:cs="Times New Roman"/>
          <w:sz w:val="24"/>
          <w:szCs w:val="24"/>
        </w:rPr>
        <w:t>biannual rotational review of all WID courses throughout the University</w:t>
      </w:r>
      <w:r>
        <w:rPr>
          <w:rFonts w:ascii="Times New Roman" w:hAnsi="Times New Roman" w:cs="Times New Roman"/>
          <w:sz w:val="24"/>
          <w:szCs w:val="24"/>
        </w:rPr>
        <w:t xml:space="preserve"> (this policy has been adopted by the WID council in 2021-2022, for details see the annual report </w:t>
      </w:r>
      <w:hyperlink r:id="rId5" w:history="1">
        <w:r>
          <w:rPr>
            <w:rStyle w:val="Hyperlink"/>
          </w:rPr>
          <w:t>WID Annual Report 2021-2022.pdf (wiu.edu)</w:t>
        </w:r>
      </w:hyperlink>
      <w:r>
        <w:t>)</w:t>
      </w:r>
      <w:r w:rsidR="00DA6DD6">
        <w:t xml:space="preserve">. </w:t>
      </w:r>
      <w:r w:rsidR="00DA6DD6" w:rsidRPr="00DA6DD6">
        <w:rPr>
          <w:rFonts w:ascii="Times New Roman" w:hAnsi="Times New Roman" w:cs="Times New Roman"/>
          <w:sz w:val="24"/>
          <w:szCs w:val="24"/>
        </w:rPr>
        <w:t>The</w:t>
      </w:r>
      <w:r w:rsidR="00F54554">
        <w:rPr>
          <w:rFonts w:ascii="Times New Roman" w:hAnsi="Times New Roman" w:cs="Times New Roman"/>
          <w:sz w:val="24"/>
          <w:szCs w:val="24"/>
        </w:rPr>
        <w:t xml:space="preserve"> </w:t>
      </w:r>
      <w:r w:rsidR="009D0093">
        <w:rPr>
          <w:rFonts w:ascii="Times New Roman" w:hAnsi="Times New Roman" w:cs="Times New Roman"/>
          <w:sz w:val="24"/>
          <w:szCs w:val="24"/>
        </w:rPr>
        <w:t>process for conducting the rotational review of WID courses</w:t>
      </w:r>
      <w:r w:rsidR="00F54554">
        <w:rPr>
          <w:rFonts w:ascii="Times New Roman" w:hAnsi="Times New Roman" w:cs="Times New Roman"/>
          <w:sz w:val="24"/>
          <w:szCs w:val="24"/>
        </w:rPr>
        <w:t xml:space="preserve"> has been modified as follows: </w:t>
      </w:r>
    </w:p>
    <w:p w14:paraId="0994BFDA" w14:textId="77777777" w:rsidR="00F54554" w:rsidRPr="007E7D2B" w:rsidRDefault="00F54554" w:rsidP="00F54554">
      <w:pPr>
        <w:pStyle w:val="ListParagraph"/>
        <w:rPr>
          <w:rFonts w:ascii="Times New Roman" w:hAnsi="Times New Roman" w:cs="Times New Roman"/>
          <w:sz w:val="24"/>
          <w:szCs w:val="24"/>
        </w:rPr>
      </w:pPr>
    </w:p>
    <w:p w14:paraId="355C850D" w14:textId="77777777" w:rsidR="007E7D2B" w:rsidRPr="007E7D2B" w:rsidRDefault="007E7D2B" w:rsidP="007E7D2B">
      <w:pPr>
        <w:pStyle w:val="ListParagraph"/>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7E7D2B">
        <w:rPr>
          <w:rFonts w:ascii="Times New Roman" w:eastAsia="Times New Roman" w:hAnsi="Times New Roman" w:cs="Times New Roman"/>
          <w:sz w:val="24"/>
          <w:szCs w:val="24"/>
        </w:rPr>
        <w:t>Changes to course review process:</w:t>
      </w:r>
    </w:p>
    <w:p w14:paraId="3969249B" w14:textId="77777777" w:rsidR="007E7D2B" w:rsidRPr="007E7D2B" w:rsidRDefault="007E7D2B" w:rsidP="007E7D2B">
      <w:pPr>
        <w:pStyle w:val="ListParagraph"/>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7E7D2B">
        <w:rPr>
          <w:rFonts w:ascii="Times New Roman" w:eastAsia="Times New Roman" w:hAnsi="Times New Roman" w:cs="Times New Roman"/>
          <w:sz w:val="24"/>
          <w:szCs w:val="24"/>
        </w:rPr>
        <w:t>syllabi of all sections of a particular WID course will be requested for review;</w:t>
      </w:r>
    </w:p>
    <w:p w14:paraId="11AE22D5" w14:textId="77777777" w:rsidR="007E7D2B" w:rsidRPr="007E7D2B" w:rsidRDefault="007E7D2B" w:rsidP="007E7D2B">
      <w:pPr>
        <w:pStyle w:val="ListParagraph"/>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7E7D2B">
        <w:rPr>
          <w:rFonts w:ascii="Times New Roman" w:eastAsia="Times New Roman" w:hAnsi="Times New Roman" w:cs="Times New Roman"/>
          <w:sz w:val="24"/>
          <w:szCs w:val="24"/>
        </w:rPr>
        <w:t>information for both the preceding and current semesters for each course will be requested for review.</w:t>
      </w:r>
    </w:p>
    <w:p w14:paraId="607AF4A8" w14:textId="77777777" w:rsidR="007E7D2B" w:rsidRPr="007E7D2B" w:rsidRDefault="007E7D2B" w:rsidP="007E7D2B">
      <w:pPr>
        <w:pStyle w:val="ListParagraph"/>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7E7D2B">
        <w:rPr>
          <w:rFonts w:ascii="Times New Roman" w:eastAsia="Times New Roman" w:hAnsi="Times New Roman" w:cs="Times New Roman"/>
          <w:sz w:val="24"/>
          <w:szCs w:val="24"/>
        </w:rPr>
        <w:t>Change to survey that goes out to WID instructors: add questions about instructors’ understanding of WID and what kind of support they have received.</w:t>
      </w:r>
    </w:p>
    <w:p w14:paraId="12118A20" w14:textId="77777777" w:rsidR="00F54554" w:rsidRPr="00F54554" w:rsidRDefault="00F54554" w:rsidP="00F54554">
      <w:pPr>
        <w:rPr>
          <w:rFonts w:ascii="Times New Roman" w:hAnsi="Times New Roman" w:cs="Times New Roman"/>
          <w:sz w:val="24"/>
          <w:szCs w:val="24"/>
        </w:rPr>
      </w:pPr>
    </w:p>
    <w:p w14:paraId="2630E2EF" w14:textId="63D04BC5" w:rsidR="00C0091B" w:rsidRDefault="00D13CCF" w:rsidP="00D13CC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original WID course review policy states that “</w:t>
      </w:r>
      <w:r w:rsidRPr="00D13CCF">
        <w:rPr>
          <w:rFonts w:ascii="Times New Roman" w:hAnsi="Times New Roman" w:cs="Times New Roman"/>
          <w:sz w:val="24"/>
          <w:szCs w:val="24"/>
        </w:rPr>
        <w:t>CAS WID courses will be reviewed</w:t>
      </w:r>
      <w:r>
        <w:rPr>
          <w:rFonts w:ascii="Times New Roman" w:hAnsi="Times New Roman" w:cs="Times New Roman"/>
          <w:sz w:val="24"/>
          <w:szCs w:val="24"/>
        </w:rPr>
        <w:t xml:space="preserve"> </w:t>
      </w:r>
      <w:r w:rsidRPr="00D13CCF">
        <w:rPr>
          <w:rFonts w:ascii="Times New Roman" w:hAnsi="Times New Roman" w:cs="Times New Roman"/>
          <w:sz w:val="24"/>
          <w:szCs w:val="24"/>
        </w:rPr>
        <w:t>in the Fall semester in even years, CBT courses in</w:t>
      </w:r>
      <w:r>
        <w:rPr>
          <w:rFonts w:ascii="Times New Roman" w:hAnsi="Times New Roman" w:cs="Times New Roman"/>
          <w:sz w:val="24"/>
          <w:szCs w:val="24"/>
        </w:rPr>
        <w:t xml:space="preserve"> </w:t>
      </w:r>
      <w:r w:rsidRPr="00D13CCF">
        <w:rPr>
          <w:rFonts w:ascii="Times New Roman" w:hAnsi="Times New Roman" w:cs="Times New Roman"/>
          <w:sz w:val="24"/>
          <w:szCs w:val="24"/>
        </w:rPr>
        <w:t>the Spring semester in odd years, COFAC courses in the Fall semester in odd years, and</w:t>
      </w:r>
      <w:r>
        <w:rPr>
          <w:rFonts w:ascii="Times New Roman" w:hAnsi="Times New Roman" w:cs="Times New Roman"/>
          <w:sz w:val="24"/>
          <w:szCs w:val="24"/>
        </w:rPr>
        <w:t xml:space="preserve"> </w:t>
      </w:r>
      <w:r w:rsidRPr="00D13CCF">
        <w:rPr>
          <w:rFonts w:ascii="Times New Roman" w:hAnsi="Times New Roman" w:cs="Times New Roman"/>
          <w:sz w:val="24"/>
          <w:szCs w:val="24"/>
        </w:rPr>
        <w:t>COEHS courses in the Spring semester in even years.</w:t>
      </w:r>
      <w:r>
        <w:rPr>
          <w:rFonts w:ascii="Times New Roman" w:hAnsi="Times New Roman" w:cs="Times New Roman"/>
          <w:sz w:val="24"/>
          <w:szCs w:val="24"/>
        </w:rPr>
        <w:t xml:space="preserve">” </w:t>
      </w:r>
      <w:r w:rsidR="00C0091B">
        <w:rPr>
          <w:rFonts w:ascii="Times New Roman" w:hAnsi="Times New Roman" w:cs="Times New Roman"/>
          <w:sz w:val="24"/>
          <w:szCs w:val="24"/>
        </w:rPr>
        <w:t xml:space="preserve">No courses were reviewed during the 2023-2024 academic year. </w:t>
      </w:r>
      <w:r>
        <w:rPr>
          <w:rFonts w:ascii="Times New Roman" w:hAnsi="Times New Roman" w:cs="Times New Roman"/>
          <w:sz w:val="24"/>
          <w:szCs w:val="24"/>
        </w:rPr>
        <w:t>In the aftermath</w:t>
      </w:r>
      <w:r w:rsidRPr="00D13CCF">
        <w:rPr>
          <w:rFonts w:ascii="Times New Roman" w:hAnsi="Times New Roman" w:cs="Times New Roman"/>
          <w:sz w:val="24"/>
          <w:szCs w:val="24"/>
        </w:rPr>
        <w:t xml:space="preserve"> </w:t>
      </w:r>
      <w:r>
        <w:rPr>
          <w:rFonts w:ascii="Times New Roman" w:hAnsi="Times New Roman" w:cs="Times New Roman"/>
          <w:sz w:val="24"/>
          <w:szCs w:val="24"/>
        </w:rPr>
        <w:t>of the Summer 2024 layoffs</w:t>
      </w:r>
      <w:r w:rsidR="00C0091B">
        <w:rPr>
          <w:rFonts w:ascii="Times New Roman" w:hAnsi="Times New Roman" w:cs="Times New Roman"/>
          <w:sz w:val="24"/>
          <w:szCs w:val="24"/>
        </w:rPr>
        <w:t>,</w:t>
      </w:r>
      <w:r>
        <w:rPr>
          <w:rFonts w:ascii="Times New Roman" w:hAnsi="Times New Roman" w:cs="Times New Roman"/>
          <w:sz w:val="24"/>
          <w:szCs w:val="24"/>
        </w:rPr>
        <w:t xml:space="preserve"> the whole group of faculty teaching Business Communication </w:t>
      </w:r>
      <w:r w:rsidR="0044474F">
        <w:rPr>
          <w:rFonts w:ascii="Times New Roman" w:hAnsi="Times New Roman" w:cs="Times New Roman"/>
          <w:sz w:val="24"/>
          <w:szCs w:val="24"/>
        </w:rPr>
        <w:t xml:space="preserve">(CBT) </w:t>
      </w:r>
      <w:r>
        <w:rPr>
          <w:rFonts w:ascii="Times New Roman" w:hAnsi="Times New Roman" w:cs="Times New Roman"/>
          <w:sz w:val="24"/>
          <w:szCs w:val="24"/>
        </w:rPr>
        <w:t xml:space="preserve">has been let go. Other colleges </w:t>
      </w:r>
      <w:r w:rsidR="0044474F">
        <w:rPr>
          <w:rFonts w:ascii="Times New Roman" w:hAnsi="Times New Roman" w:cs="Times New Roman"/>
          <w:sz w:val="24"/>
          <w:szCs w:val="24"/>
        </w:rPr>
        <w:t xml:space="preserve">and CBT WID courses </w:t>
      </w:r>
      <w:r>
        <w:rPr>
          <w:rFonts w:ascii="Times New Roman" w:hAnsi="Times New Roman" w:cs="Times New Roman"/>
          <w:sz w:val="24"/>
          <w:szCs w:val="24"/>
        </w:rPr>
        <w:t xml:space="preserve">may have been affected as well. Given this grim reality, during the 2024-2025 academic year the WID Council </w:t>
      </w:r>
      <w:r w:rsidR="00BA2B23">
        <w:rPr>
          <w:rFonts w:ascii="Times New Roman" w:hAnsi="Times New Roman" w:cs="Times New Roman"/>
          <w:sz w:val="24"/>
          <w:szCs w:val="24"/>
        </w:rPr>
        <w:t>may consider</w:t>
      </w:r>
      <w:r>
        <w:rPr>
          <w:rFonts w:ascii="Times New Roman" w:hAnsi="Times New Roman" w:cs="Times New Roman"/>
          <w:sz w:val="24"/>
          <w:szCs w:val="24"/>
        </w:rPr>
        <w:t xml:space="preserve"> re-evaluat</w:t>
      </w:r>
      <w:r w:rsidR="00BA2B23">
        <w:rPr>
          <w:rFonts w:ascii="Times New Roman" w:hAnsi="Times New Roman" w:cs="Times New Roman"/>
          <w:sz w:val="24"/>
          <w:szCs w:val="24"/>
        </w:rPr>
        <w:t>ing</w:t>
      </w:r>
      <w:r>
        <w:rPr>
          <w:rFonts w:ascii="Times New Roman" w:hAnsi="Times New Roman" w:cs="Times New Roman"/>
          <w:sz w:val="24"/>
          <w:szCs w:val="24"/>
        </w:rPr>
        <w:t xml:space="preserve"> the state of WID instruction </w:t>
      </w:r>
      <w:r w:rsidR="00BA2B23">
        <w:rPr>
          <w:rFonts w:ascii="Times New Roman" w:hAnsi="Times New Roman" w:cs="Times New Roman"/>
          <w:sz w:val="24"/>
          <w:szCs w:val="24"/>
        </w:rPr>
        <w:t xml:space="preserve">as a whole </w:t>
      </w:r>
      <w:r>
        <w:rPr>
          <w:rFonts w:ascii="Times New Roman" w:hAnsi="Times New Roman" w:cs="Times New Roman"/>
          <w:sz w:val="24"/>
          <w:szCs w:val="24"/>
        </w:rPr>
        <w:t xml:space="preserve">and make a decision regarding the review schedule </w:t>
      </w:r>
      <w:r w:rsidR="00C0091B">
        <w:rPr>
          <w:rFonts w:ascii="Times New Roman" w:hAnsi="Times New Roman" w:cs="Times New Roman"/>
          <w:sz w:val="24"/>
          <w:szCs w:val="24"/>
        </w:rPr>
        <w:t>(</w:t>
      </w:r>
      <w:r>
        <w:rPr>
          <w:rFonts w:ascii="Times New Roman" w:hAnsi="Times New Roman" w:cs="Times New Roman"/>
          <w:sz w:val="24"/>
          <w:szCs w:val="24"/>
        </w:rPr>
        <w:t>perhaps first review courses not impacted by layoffs</w:t>
      </w:r>
      <w:r w:rsidR="00C0091B">
        <w:rPr>
          <w:rFonts w:ascii="Times New Roman" w:hAnsi="Times New Roman" w:cs="Times New Roman"/>
          <w:sz w:val="24"/>
          <w:szCs w:val="24"/>
        </w:rPr>
        <w:t>)</w:t>
      </w:r>
      <w:r w:rsidR="00BA2B23">
        <w:rPr>
          <w:rFonts w:ascii="Times New Roman" w:hAnsi="Times New Roman" w:cs="Times New Roman"/>
          <w:sz w:val="24"/>
          <w:szCs w:val="24"/>
        </w:rPr>
        <w:t>,</w:t>
      </w:r>
      <w:r>
        <w:rPr>
          <w:rFonts w:ascii="Times New Roman" w:hAnsi="Times New Roman" w:cs="Times New Roman"/>
          <w:sz w:val="24"/>
          <w:szCs w:val="24"/>
        </w:rPr>
        <w:t xml:space="preserve"> as well as provide immediate support to those who have to pick up teaching WID courses for the first time, in the absence of their colleagues who have taught the courses for years</w:t>
      </w:r>
      <w:r w:rsidR="00C0091B">
        <w:rPr>
          <w:rFonts w:ascii="Times New Roman" w:hAnsi="Times New Roman" w:cs="Times New Roman"/>
          <w:sz w:val="24"/>
          <w:szCs w:val="24"/>
        </w:rPr>
        <w:t>.</w:t>
      </w:r>
      <w:r>
        <w:rPr>
          <w:rFonts w:ascii="Times New Roman" w:hAnsi="Times New Roman" w:cs="Times New Roman"/>
          <w:sz w:val="24"/>
          <w:szCs w:val="24"/>
        </w:rPr>
        <w:t xml:space="preserve"> </w:t>
      </w:r>
    </w:p>
    <w:p w14:paraId="19A6AF2E" w14:textId="5A706DCB" w:rsidR="00D13CCF" w:rsidRDefault="00D13CCF" w:rsidP="00C0091B">
      <w:pPr>
        <w:pStyle w:val="ListParagraph"/>
        <w:rPr>
          <w:rFonts w:ascii="Times New Roman" w:hAnsi="Times New Roman" w:cs="Times New Roman"/>
          <w:sz w:val="24"/>
          <w:szCs w:val="24"/>
        </w:rPr>
      </w:pPr>
      <w:r>
        <w:rPr>
          <w:rFonts w:ascii="Times New Roman" w:hAnsi="Times New Roman" w:cs="Times New Roman"/>
          <w:sz w:val="24"/>
          <w:szCs w:val="24"/>
        </w:rPr>
        <w:t xml:space="preserve"> </w:t>
      </w:r>
    </w:p>
    <w:p w14:paraId="42C58595" w14:textId="62420263" w:rsidR="0044474F" w:rsidRDefault="0044474F" w:rsidP="007B2650">
      <w:pPr>
        <w:pStyle w:val="ListParagraph"/>
        <w:numPr>
          <w:ilvl w:val="0"/>
          <w:numId w:val="1"/>
        </w:numPr>
      </w:pPr>
      <w:r>
        <w:rPr>
          <w:rFonts w:ascii="Times New Roman" w:hAnsi="Times New Roman" w:cs="Times New Roman"/>
          <w:sz w:val="24"/>
          <w:szCs w:val="24"/>
        </w:rPr>
        <w:t xml:space="preserve">The </w:t>
      </w:r>
      <w:r w:rsidR="00BA2B23">
        <w:rPr>
          <w:rFonts w:ascii="Times New Roman" w:hAnsi="Times New Roman" w:cs="Times New Roman"/>
          <w:sz w:val="24"/>
          <w:szCs w:val="24"/>
        </w:rPr>
        <w:t>c</w:t>
      </w:r>
      <w:r>
        <w:rPr>
          <w:rFonts w:ascii="Times New Roman" w:hAnsi="Times New Roman" w:cs="Times New Roman"/>
          <w:sz w:val="24"/>
          <w:szCs w:val="24"/>
        </w:rPr>
        <w:t xml:space="preserve">ouncil organized a Zoom-facilitated AI and Teaching Roundtable, moderated by Dr. </w:t>
      </w:r>
      <w:r w:rsidRPr="00F02AD0">
        <w:rPr>
          <w:rFonts w:ascii="Times New Roman" w:eastAsia="Times New Roman" w:hAnsi="Times New Roman" w:cs="Times New Roman"/>
        </w:rPr>
        <w:t>Ashley Beardsley</w:t>
      </w:r>
      <w:r>
        <w:rPr>
          <w:rFonts w:ascii="Times New Roman" w:eastAsia="Times New Roman" w:hAnsi="Times New Roman" w:cs="Times New Roman"/>
        </w:rPr>
        <w:t xml:space="preserve">, held on April 23. </w:t>
      </w:r>
      <w:r>
        <w:rPr>
          <w:rFonts w:ascii="Times New Roman" w:hAnsi="Times New Roman" w:cs="Times New Roman"/>
          <w:sz w:val="24"/>
          <w:szCs w:val="24"/>
        </w:rPr>
        <w:t xml:space="preserve"> The WIU community</w:t>
      </w:r>
      <w:r w:rsidRPr="0044474F">
        <w:rPr>
          <w:rFonts w:ascii="Times New Roman" w:hAnsi="Times New Roman" w:cs="Times New Roman"/>
          <w:sz w:val="24"/>
          <w:szCs w:val="24"/>
        </w:rPr>
        <w:t xml:space="preserve"> can </w:t>
      </w:r>
      <w:hyperlink r:id="rId6" w:tgtFrame="_blank" w:history="1">
        <w:r w:rsidRPr="0044474F">
          <w:rPr>
            <w:rStyle w:val="Hyperlink"/>
            <w:rFonts w:ascii="Times New Roman" w:hAnsi="Times New Roman" w:cs="Times New Roman"/>
            <w:sz w:val="24"/>
            <w:szCs w:val="24"/>
          </w:rPr>
          <w:t>watch the video</w:t>
        </w:r>
      </w:hyperlink>
      <w:r w:rsidRPr="0044474F">
        <w:rPr>
          <w:rFonts w:ascii="Times New Roman" w:hAnsi="Times New Roman" w:cs="Times New Roman"/>
          <w:sz w:val="24"/>
          <w:szCs w:val="24"/>
        </w:rPr>
        <w:t xml:space="preserve"> and </w:t>
      </w:r>
      <w:hyperlink r:id="rId7" w:tgtFrame="_blank" w:history="1">
        <w:r w:rsidRPr="0044474F">
          <w:rPr>
            <w:rStyle w:val="Hyperlink"/>
            <w:rFonts w:ascii="Times New Roman" w:hAnsi="Times New Roman" w:cs="Times New Roman"/>
            <w:sz w:val="24"/>
            <w:szCs w:val="24"/>
          </w:rPr>
          <w:t>read the workshop overview</w:t>
        </w:r>
      </w:hyperlink>
      <w:r w:rsidRPr="0044474F">
        <w:rPr>
          <w:rFonts w:ascii="Times New Roman" w:hAnsi="Times New Roman" w:cs="Times New Roman"/>
          <w:sz w:val="24"/>
          <w:szCs w:val="24"/>
        </w:rPr>
        <w:t xml:space="preserve"> (written in collaboration with </w:t>
      </w:r>
      <w:proofErr w:type="spellStart"/>
      <w:r w:rsidRPr="0044474F">
        <w:rPr>
          <w:rFonts w:ascii="Times New Roman" w:hAnsi="Times New Roman" w:cs="Times New Roman"/>
          <w:sz w:val="24"/>
          <w:szCs w:val="24"/>
        </w:rPr>
        <w:t>ChatGPT</w:t>
      </w:r>
      <w:proofErr w:type="spellEnd"/>
      <w:r w:rsidRPr="0044474F">
        <w:rPr>
          <w:rFonts w:ascii="Times New Roman" w:hAnsi="Times New Roman" w:cs="Times New Roman"/>
          <w:sz w:val="24"/>
          <w:szCs w:val="24"/>
        </w:rPr>
        <w:t>), which includes a few additional sources.</w:t>
      </w:r>
      <w:r>
        <w:t> </w:t>
      </w:r>
    </w:p>
    <w:p w14:paraId="71671A49" w14:textId="3F863355" w:rsidR="007B2650" w:rsidRPr="00BA2B23" w:rsidRDefault="0044474F" w:rsidP="00BA2B23">
      <w:r>
        <w:br w:type="page"/>
      </w:r>
    </w:p>
    <w:p w14:paraId="2EA28B55" w14:textId="77777777" w:rsidR="007B2650" w:rsidRPr="007B2650" w:rsidRDefault="007B2650" w:rsidP="007B2650">
      <w:pPr>
        <w:pStyle w:val="ListParagraph"/>
        <w:rPr>
          <w:rFonts w:ascii="Times New Roman" w:hAnsi="Times New Roman" w:cs="Times New Roman"/>
          <w:sz w:val="24"/>
          <w:szCs w:val="24"/>
        </w:rPr>
      </w:pPr>
    </w:p>
    <w:p w14:paraId="484CD2DA" w14:textId="77777777" w:rsidR="007B2650" w:rsidRDefault="007B2650" w:rsidP="007B2650">
      <w:pPr>
        <w:pStyle w:val="ListParagraph"/>
        <w:numPr>
          <w:ilvl w:val="0"/>
          <w:numId w:val="1"/>
        </w:numPr>
        <w:rPr>
          <w:rFonts w:ascii="Times New Roman" w:hAnsi="Times New Roman" w:cs="Times New Roman"/>
          <w:sz w:val="24"/>
          <w:szCs w:val="24"/>
        </w:rPr>
      </w:pPr>
      <w:r w:rsidRPr="007B2650">
        <w:rPr>
          <w:rFonts w:ascii="Times New Roman" w:hAnsi="Times New Roman" w:cs="Times New Roman"/>
          <w:sz w:val="24"/>
          <w:szCs w:val="24"/>
        </w:rPr>
        <w:t>WID course enrollment was discussed</w:t>
      </w:r>
      <w:r>
        <w:rPr>
          <w:rFonts w:ascii="Times New Roman" w:hAnsi="Times New Roman" w:cs="Times New Roman"/>
          <w:sz w:val="24"/>
          <w:szCs w:val="24"/>
        </w:rPr>
        <w:t xml:space="preserve"> for each semester:</w:t>
      </w:r>
    </w:p>
    <w:p w14:paraId="4641DB2C" w14:textId="77777777" w:rsidR="007B2650" w:rsidRPr="007B2650" w:rsidRDefault="007B2650" w:rsidP="007B2650">
      <w:pPr>
        <w:pStyle w:val="ListParagraph"/>
        <w:rPr>
          <w:rFonts w:ascii="Times New Roman" w:eastAsia="Times New Roman" w:hAnsi="Times New Roman" w:cs="Times New Roman"/>
          <w:sz w:val="24"/>
          <w:szCs w:val="24"/>
        </w:rPr>
      </w:pPr>
    </w:p>
    <w:p w14:paraId="0F63DCC5" w14:textId="03D0DB8E" w:rsidR="007B2650" w:rsidRDefault="007B2650" w:rsidP="007B265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Fall 2023: </w:t>
      </w:r>
      <w:r w:rsidR="00117DFB">
        <w:rPr>
          <w:rFonts w:ascii="Times New Roman" w:hAnsi="Times New Roman" w:cs="Times New Roman"/>
          <w:sz w:val="24"/>
          <w:szCs w:val="24"/>
        </w:rPr>
        <w:t>1 class was overenrolled</w:t>
      </w:r>
      <w:r w:rsidR="00117DFB" w:rsidRPr="00117DFB">
        <w:rPr>
          <w:rFonts w:ascii="Times New Roman" w:hAnsi="Times New Roman" w:cs="Times New Roman"/>
          <w:sz w:val="24"/>
          <w:szCs w:val="24"/>
        </w:rPr>
        <w:t xml:space="preserve">, i.e., exceed the 25-student limit: </w:t>
      </w:r>
      <w:r w:rsidR="00117DFB">
        <w:rPr>
          <w:rFonts w:ascii="Times New Roman" w:hAnsi="Times New Roman" w:cs="Times New Roman"/>
          <w:sz w:val="24"/>
          <w:szCs w:val="24"/>
        </w:rPr>
        <w:t xml:space="preserve"> RDG 382, however, just by 2 students.</w:t>
      </w:r>
    </w:p>
    <w:p w14:paraId="448A0BD7" w14:textId="4937CE66" w:rsidR="007B2650" w:rsidRPr="00D953C7" w:rsidRDefault="007B2650" w:rsidP="00D953C7">
      <w:pPr>
        <w:pStyle w:val="ListParagraph"/>
        <w:numPr>
          <w:ilvl w:val="0"/>
          <w:numId w:val="2"/>
        </w:numPr>
        <w:rPr>
          <w:rFonts w:ascii="Times New Roman" w:hAnsi="Times New Roman" w:cs="Times New Roman"/>
          <w:sz w:val="24"/>
          <w:szCs w:val="24"/>
        </w:rPr>
      </w:pPr>
      <w:r w:rsidRPr="00D953C7">
        <w:rPr>
          <w:rFonts w:ascii="Times New Roman" w:hAnsi="Times New Roman" w:cs="Times New Roman"/>
          <w:sz w:val="24"/>
          <w:szCs w:val="24"/>
        </w:rPr>
        <w:t>Spring 2024:</w:t>
      </w:r>
      <w:r w:rsidR="00D953C7" w:rsidRPr="00D953C7">
        <w:rPr>
          <w:rFonts w:ascii="Times New Roman" w:hAnsi="Times New Roman" w:cs="Times New Roman"/>
          <w:sz w:val="24"/>
          <w:szCs w:val="24"/>
        </w:rPr>
        <w:t xml:space="preserve"> 4 classes </w:t>
      </w:r>
      <w:r w:rsidR="00D953C7">
        <w:rPr>
          <w:rFonts w:ascii="Times New Roman" w:hAnsi="Times New Roman" w:cs="Times New Roman"/>
          <w:sz w:val="24"/>
          <w:szCs w:val="24"/>
        </w:rPr>
        <w:t>were</w:t>
      </w:r>
      <w:r w:rsidR="00D953C7" w:rsidRPr="00D953C7">
        <w:rPr>
          <w:rFonts w:ascii="Times New Roman" w:hAnsi="Times New Roman" w:cs="Times New Roman"/>
          <w:sz w:val="24"/>
          <w:szCs w:val="24"/>
        </w:rPr>
        <w:t xml:space="preserve"> over-enrolled: LEJA 440, LEJA 444, EM 305, RDG 383. However, over-enrollments </w:t>
      </w:r>
      <w:r w:rsidR="0044474F">
        <w:rPr>
          <w:rFonts w:ascii="Times New Roman" w:hAnsi="Times New Roman" w:cs="Times New Roman"/>
          <w:sz w:val="24"/>
          <w:szCs w:val="24"/>
        </w:rPr>
        <w:t>were</w:t>
      </w:r>
      <w:r w:rsidR="00D953C7" w:rsidRPr="00D953C7">
        <w:rPr>
          <w:rFonts w:ascii="Times New Roman" w:hAnsi="Times New Roman" w:cs="Times New Roman"/>
          <w:sz w:val="24"/>
          <w:szCs w:val="24"/>
        </w:rPr>
        <w:t xml:space="preserve"> limited to 1 to 3 students. </w:t>
      </w:r>
    </w:p>
    <w:p w14:paraId="04340330" w14:textId="491BB2C8" w:rsidR="007B2650" w:rsidRPr="007B2650" w:rsidRDefault="007B2650" w:rsidP="007B2650">
      <w:pPr>
        <w:pStyle w:val="ListParagraph"/>
        <w:numPr>
          <w:ilvl w:val="0"/>
          <w:numId w:val="2"/>
        </w:numPr>
        <w:rPr>
          <w:rFonts w:ascii="Times New Roman" w:hAnsi="Times New Roman" w:cs="Times New Roman"/>
          <w:sz w:val="24"/>
          <w:szCs w:val="24"/>
        </w:rPr>
      </w:pPr>
      <w:r w:rsidRPr="007B2650">
        <w:rPr>
          <w:rFonts w:ascii="Times New Roman" w:eastAsia="Times New Roman" w:hAnsi="Times New Roman" w:cs="Times New Roman"/>
          <w:sz w:val="24"/>
          <w:szCs w:val="24"/>
        </w:rPr>
        <w:t xml:space="preserve">A concern was expressed about under-enrollment, for instance </w:t>
      </w:r>
      <w:r w:rsidR="00117DFB">
        <w:rPr>
          <w:rFonts w:ascii="Times New Roman" w:eastAsia="Times New Roman" w:hAnsi="Times New Roman" w:cs="Times New Roman"/>
          <w:sz w:val="24"/>
          <w:szCs w:val="24"/>
        </w:rPr>
        <w:t xml:space="preserve">a </w:t>
      </w:r>
      <w:r w:rsidR="00BF08A7">
        <w:rPr>
          <w:rFonts w:ascii="Times New Roman" w:eastAsia="Times New Roman" w:hAnsi="Times New Roman" w:cs="Times New Roman"/>
          <w:sz w:val="24"/>
          <w:szCs w:val="24"/>
        </w:rPr>
        <w:t>dozen</w:t>
      </w:r>
      <w:r w:rsidR="00117DFB">
        <w:rPr>
          <w:rFonts w:ascii="Times New Roman" w:eastAsia="Times New Roman" w:hAnsi="Times New Roman" w:cs="Times New Roman"/>
          <w:sz w:val="24"/>
          <w:szCs w:val="24"/>
        </w:rPr>
        <w:t xml:space="preserve"> of classes with just one </w:t>
      </w:r>
      <w:r w:rsidR="00BF08A7">
        <w:rPr>
          <w:rFonts w:ascii="Times New Roman" w:eastAsia="Times New Roman" w:hAnsi="Times New Roman" w:cs="Times New Roman"/>
          <w:sz w:val="24"/>
          <w:szCs w:val="24"/>
        </w:rPr>
        <w:t xml:space="preserve">or two </w:t>
      </w:r>
      <w:r w:rsidR="00117DFB">
        <w:rPr>
          <w:rFonts w:ascii="Times New Roman" w:eastAsia="Times New Roman" w:hAnsi="Times New Roman" w:cs="Times New Roman"/>
          <w:sz w:val="24"/>
          <w:szCs w:val="24"/>
        </w:rPr>
        <w:t>student</w:t>
      </w:r>
      <w:r w:rsidR="00BF08A7">
        <w:rPr>
          <w:rFonts w:ascii="Times New Roman" w:eastAsia="Times New Roman" w:hAnsi="Times New Roman" w:cs="Times New Roman"/>
          <w:sz w:val="24"/>
          <w:szCs w:val="24"/>
        </w:rPr>
        <w:t>s</w:t>
      </w:r>
      <w:r w:rsidR="00117DFB">
        <w:rPr>
          <w:rFonts w:ascii="Times New Roman" w:eastAsia="Times New Roman" w:hAnsi="Times New Roman" w:cs="Times New Roman"/>
          <w:sz w:val="24"/>
          <w:szCs w:val="24"/>
        </w:rPr>
        <w:t xml:space="preserve"> (looking at both Fall 23 and Spring 24)</w:t>
      </w:r>
      <w:r w:rsidRPr="007B2650">
        <w:rPr>
          <w:rFonts w:ascii="Times New Roman" w:eastAsia="Times New Roman" w:hAnsi="Times New Roman" w:cs="Times New Roman"/>
          <w:sz w:val="24"/>
          <w:szCs w:val="24"/>
        </w:rPr>
        <w:t>. Enrollments as low as one or two might make it difficult to accomplish WID objectives, for instance peer review. The co</w:t>
      </w:r>
      <w:r w:rsidR="00BF08A7">
        <w:rPr>
          <w:rFonts w:ascii="Times New Roman" w:eastAsia="Times New Roman" w:hAnsi="Times New Roman" w:cs="Times New Roman"/>
          <w:sz w:val="24"/>
          <w:szCs w:val="24"/>
        </w:rPr>
        <w:t>uncil</w:t>
      </w:r>
      <w:r w:rsidRPr="007B2650">
        <w:rPr>
          <w:rFonts w:ascii="Times New Roman" w:eastAsia="Times New Roman" w:hAnsi="Times New Roman" w:cs="Times New Roman"/>
          <w:sz w:val="24"/>
          <w:szCs w:val="24"/>
        </w:rPr>
        <w:t xml:space="preserve"> discussed the possibility of contacting individual instructors of such courses for feedback.  </w:t>
      </w:r>
    </w:p>
    <w:p w14:paraId="01F4E9F9" w14:textId="77777777" w:rsidR="007B2650" w:rsidRPr="007B2650" w:rsidRDefault="007B2650" w:rsidP="007B2650">
      <w:pPr>
        <w:pStyle w:val="ListParagraph"/>
        <w:rPr>
          <w:rFonts w:ascii="Times New Roman" w:hAnsi="Times New Roman" w:cs="Times New Roman"/>
          <w:sz w:val="24"/>
          <w:szCs w:val="24"/>
        </w:rPr>
      </w:pPr>
    </w:p>
    <w:p w14:paraId="0D5145F1" w14:textId="77777777" w:rsidR="007B2650" w:rsidRPr="007B2650" w:rsidRDefault="007B2650" w:rsidP="007B2650">
      <w:pPr>
        <w:pStyle w:val="ListParagraph"/>
        <w:rPr>
          <w:rFonts w:ascii="Times New Roman" w:hAnsi="Times New Roman" w:cs="Times New Roman"/>
          <w:sz w:val="24"/>
          <w:szCs w:val="24"/>
        </w:rPr>
      </w:pPr>
    </w:p>
    <w:p w14:paraId="3777389A" w14:textId="037A90C1" w:rsidR="003831D6" w:rsidRPr="00D13CCF" w:rsidRDefault="00BF08A7" w:rsidP="00D13CC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WID </w:t>
      </w:r>
      <w:r w:rsidRPr="00BF08A7">
        <w:rPr>
          <w:rFonts w:ascii="Times New Roman" w:hAnsi="Times New Roman" w:cs="Times New Roman"/>
          <w:sz w:val="24"/>
          <w:szCs w:val="24"/>
        </w:rPr>
        <w:t>Council</w:t>
      </w:r>
      <w:r>
        <w:rPr>
          <w:rFonts w:ascii="Times New Roman" w:hAnsi="Times New Roman" w:cs="Times New Roman"/>
          <w:sz w:val="24"/>
          <w:szCs w:val="24"/>
        </w:rPr>
        <w:t xml:space="preserve"> </w:t>
      </w:r>
      <w:r w:rsidRPr="00BF08A7">
        <w:rPr>
          <w:rFonts w:ascii="Times New Roman" w:hAnsi="Times New Roman" w:cs="Times New Roman"/>
          <w:sz w:val="24"/>
          <w:szCs w:val="24"/>
        </w:rPr>
        <w:t>considered a course approval request from LEJA</w:t>
      </w:r>
      <w:r>
        <w:rPr>
          <w:rFonts w:ascii="Times New Roman" w:hAnsi="Times New Roman" w:cs="Times New Roman"/>
          <w:sz w:val="24"/>
          <w:szCs w:val="24"/>
        </w:rPr>
        <w:t xml:space="preserve"> for a new WID course, FS 303 Community Risk Reduction. The council communicated a detailed list of concerns and recommendations back to the School of LEJA, after which they decided to withdraw the course proposal. </w:t>
      </w:r>
    </w:p>
    <w:p w14:paraId="33E11E3B" w14:textId="36E5184B" w:rsidR="00D13CCF" w:rsidRDefault="00D13CCF" w:rsidP="00D13CCF">
      <w:pPr>
        <w:rPr>
          <w:rFonts w:ascii="Times New Roman" w:hAnsi="Times New Roman" w:cs="Times New Roman"/>
          <w:sz w:val="24"/>
          <w:szCs w:val="24"/>
        </w:rPr>
      </w:pPr>
    </w:p>
    <w:p w14:paraId="0DE1C69F" w14:textId="4AB52DB4" w:rsidR="008A4729" w:rsidRPr="00D13CCF" w:rsidRDefault="008A4729" w:rsidP="00D13CCF">
      <w:pPr>
        <w:rPr>
          <w:rFonts w:ascii="Times New Roman" w:hAnsi="Times New Roman" w:cs="Times New Roman"/>
          <w:sz w:val="24"/>
          <w:szCs w:val="24"/>
        </w:rPr>
      </w:pPr>
      <w:r>
        <w:rPr>
          <w:rFonts w:ascii="Times New Roman" w:hAnsi="Times New Roman" w:cs="Times New Roman"/>
          <w:sz w:val="24"/>
          <w:szCs w:val="24"/>
        </w:rPr>
        <w:t>Submitted by Anna Valeva</w:t>
      </w:r>
    </w:p>
    <w:sectPr w:rsidR="008A4729" w:rsidRPr="00D13C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A5B08"/>
    <w:multiLevelType w:val="hybridMultilevel"/>
    <w:tmpl w:val="3920FF8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20BC07AD"/>
    <w:multiLevelType w:val="hybridMultilevel"/>
    <w:tmpl w:val="5E34876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B5158B"/>
    <w:multiLevelType w:val="hybridMultilevel"/>
    <w:tmpl w:val="3F18DC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41A7BE0"/>
    <w:multiLevelType w:val="hybridMultilevel"/>
    <w:tmpl w:val="6C3EF7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5DCA5508"/>
    <w:multiLevelType w:val="hybridMultilevel"/>
    <w:tmpl w:val="EF16B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CCB"/>
    <w:rsid w:val="00117DFB"/>
    <w:rsid w:val="002F7CCB"/>
    <w:rsid w:val="002F7D27"/>
    <w:rsid w:val="003831D6"/>
    <w:rsid w:val="003A17E8"/>
    <w:rsid w:val="0044474F"/>
    <w:rsid w:val="004818B3"/>
    <w:rsid w:val="007B2650"/>
    <w:rsid w:val="007E7D2B"/>
    <w:rsid w:val="008A4729"/>
    <w:rsid w:val="008E2DE5"/>
    <w:rsid w:val="00982C66"/>
    <w:rsid w:val="009D0093"/>
    <w:rsid w:val="00BA2B23"/>
    <w:rsid w:val="00BF08A7"/>
    <w:rsid w:val="00BF795D"/>
    <w:rsid w:val="00C0091B"/>
    <w:rsid w:val="00C95F24"/>
    <w:rsid w:val="00D13CCF"/>
    <w:rsid w:val="00D953C7"/>
    <w:rsid w:val="00DA6DD6"/>
    <w:rsid w:val="00E3298C"/>
    <w:rsid w:val="00F54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F2F11"/>
  <w15:chartTrackingRefBased/>
  <w15:docId w15:val="{4D33FD56-EAF3-46C4-B9C4-74808AED5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31D6"/>
    <w:pPr>
      <w:ind w:left="720"/>
      <w:contextualSpacing/>
    </w:pPr>
  </w:style>
  <w:style w:type="character" w:styleId="Hyperlink">
    <w:name w:val="Hyperlink"/>
    <w:basedOn w:val="DefaultParagraphFont"/>
    <w:uiPriority w:val="99"/>
    <w:semiHidden/>
    <w:unhideWhenUsed/>
    <w:rsid w:val="00982C66"/>
    <w:rPr>
      <w:color w:val="0000FF"/>
      <w:u w:val="single"/>
    </w:rPr>
  </w:style>
  <w:style w:type="paragraph" w:styleId="BalloonText">
    <w:name w:val="Balloon Text"/>
    <w:basedOn w:val="Normal"/>
    <w:link w:val="BalloonTextChar"/>
    <w:uiPriority w:val="99"/>
    <w:semiHidden/>
    <w:unhideWhenUsed/>
    <w:rsid w:val="00C95F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5F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rive.google.com/file/d/1VCXED8zNyze0wV2iiR5OSKefWSxwfVHs/view?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868rz8T7cKQ" TargetMode="External"/><Relationship Id="rId5" Type="http://schemas.openxmlformats.org/officeDocument/2006/relationships/hyperlink" Target="https://www.wiu.edu/faculty_senate/committees/writing_in_the_disciplines/WID%20Annual%20Report%202021-2022.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 Valeva</dc:creator>
  <cp:keywords/>
  <dc:description/>
  <cp:lastModifiedBy>Annette E Hamm</cp:lastModifiedBy>
  <cp:revision>2</cp:revision>
  <cp:lastPrinted>2024-08-26T13:30:00Z</cp:lastPrinted>
  <dcterms:created xsi:type="dcterms:W3CDTF">2024-08-26T13:32:00Z</dcterms:created>
  <dcterms:modified xsi:type="dcterms:W3CDTF">2024-08-26T13:32:00Z</dcterms:modified>
</cp:coreProperties>
</file>