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EC7784" w:rsidRDefault="0081304C">
      <w:pPr>
        <w:ind w:firstLine="720"/>
        <w:jc w:val="center"/>
        <w:rPr>
          <w:rFonts w:ascii="Times New Roman" w:eastAsia="Times New Roman" w:hAnsi="Times New Roman" w:cs="Times New Roman"/>
          <w:sz w:val="22"/>
          <w:szCs w:val="22"/>
        </w:rPr>
      </w:pPr>
      <w:bookmarkStart w:id="0" w:name="_GoBack"/>
      <w:bookmarkEnd w:id="0"/>
      <w:r>
        <w:rPr>
          <w:rFonts w:ascii="Times New Roman" w:eastAsia="Times New Roman" w:hAnsi="Times New Roman" w:cs="Times New Roman"/>
          <w:sz w:val="22"/>
          <w:szCs w:val="22"/>
        </w:rPr>
        <w:t>Writing Instruction in the Disciplines (WID) Council</w:t>
      </w:r>
    </w:p>
    <w:p w14:paraId="00000002" w14:textId="41DBD279" w:rsidR="00EC7784" w:rsidRDefault="00DF7C2E">
      <w:pPr>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Minutes</w:t>
      </w:r>
    </w:p>
    <w:p w14:paraId="00000003" w14:textId="05B043A5" w:rsidR="00EC7784" w:rsidRDefault="00E7716D">
      <w:pPr>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October </w:t>
      </w:r>
      <w:r w:rsidR="00B26A4C">
        <w:rPr>
          <w:rFonts w:ascii="Times New Roman" w:eastAsia="Times New Roman" w:hAnsi="Times New Roman" w:cs="Times New Roman"/>
          <w:sz w:val="22"/>
          <w:szCs w:val="22"/>
        </w:rPr>
        <w:t>24</w:t>
      </w:r>
      <w:r>
        <w:rPr>
          <w:rFonts w:ascii="Times New Roman" w:eastAsia="Times New Roman" w:hAnsi="Times New Roman" w:cs="Times New Roman"/>
          <w:sz w:val="22"/>
          <w:szCs w:val="22"/>
        </w:rPr>
        <w:t>, 2022</w:t>
      </w:r>
    </w:p>
    <w:p w14:paraId="00000004" w14:textId="64B64DFF" w:rsidR="00EC7784" w:rsidRDefault="00934564">
      <w:pPr>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4</w:t>
      </w:r>
      <w:r w:rsidR="0081304C">
        <w:rPr>
          <w:rFonts w:ascii="Times New Roman" w:eastAsia="Times New Roman" w:hAnsi="Times New Roman" w:cs="Times New Roman"/>
          <w:sz w:val="22"/>
          <w:szCs w:val="22"/>
        </w:rPr>
        <w:t>pm, Zoom meeting</w:t>
      </w:r>
    </w:p>
    <w:p w14:paraId="00000005" w14:textId="2B92748A" w:rsidR="00EC7784" w:rsidRDefault="00074029">
      <w:pPr>
        <w:jc w:val="center"/>
      </w:pPr>
      <w:r>
        <w:br/>
      </w:r>
      <w:r>
        <w:rPr>
          <w:rFonts w:ascii="Lato" w:hAnsi="Lato"/>
          <w:color w:val="232333"/>
          <w:sz w:val="21"/>
          <w:szCs w:val="21"/>
          <w:shd w:val="clear" w:color="auto" w:fill="FFFFFF"/>
        </w:rPr>
        <w:t> </w:t>
      </w:r>
      <w:hyperlink r:id="rId6" w:tgtFrame="_blank" w:history="1">
        <w:r w:rsidR="00B26A4C">
          <w:rPr>
            <w:rStyle w:val="Hyperlink"/>
            <w:rFonts w:ascii="Helvetica" w:hAnsi="Helvetica"/>
            <w:color w:val="001F45"/>
            <w:spacing w:val="6"/>
            <w:sz w:val="21"/>
            <w:szCs w:val="21"/>
            <w:shd w:val="clear" w:color="auto" w:fill="FFFFFF"/>
          </w:rPr>
          <w:t>https://wiu.zoom.us/j/95087621312</w:t>
        </w:r>
      </w:hyperlink>
    </w:p>
    <w:p w14:paraId="2C8DA993" w14:textId="77777777" w:rsidR="00B26A4C" w:rsidRDefault="00B26A4C">
      <w:pPr>
        <w:jc w:val="center"/>
        <w:rPr>
          <w:rFonts w:ascii="Times New Roman" w:eastAsia="Times New Roman" w:hAnsi="Times New Roman" w:cs="Times New Roman"/>
          <w:sz w:val="22"/>
          <w:szCs w:val="22"/>
        </w:rPr>
      </w:pPr>
    </w:p>
    <w:p w14:paraId="00000006" w14:textId="42F9767C" w:rsidR="00EC7784" w:rsidRDefault="0081304C">
      <w:pPr>
        <w:rPr>
          <w:rFonts w:ascii="Times New Roman" w:eastAsia="Times New Roman" w:hAnsi="Times New Roman" w:cs="Times New Roman"/>
          <w:sz w:val="22"/>
          <w:szCs w:val="22"/>
        </w:rPr>
      </w:pPr>
      <w:r w:rsidRPr="00DF7C2E">
        <w:rPr>
          <w:rFonts w:ascii="Times New Roman" w:eastAsia="Times New Roman" w:hAnsi="Times New Roman" w:cs="Times New Roman"/>
          <w:sz w:val="22"/>
          <w:szCs w:val="22"/>
          <w:u w:val="single"/>
        </w:rPr>
        <w:t>Members</w:t>
      </w:r>
      <w:r w:rsidR="00DF7C2E" w:rsidRPr="00DF7C2E">
        <w:rPr>
          <w:rFonts w:ascii="Times New Roman" w:eastAsia="Times New Roman" w:hAnsi="Times New Roman" w:cs="Times New Roman"/>
          <w:sz w:val="22"/>
          <w:szCs w:val="22"/>
          <w:u w:val="single"/>
        </w:rPr>
        <w:t xml:space="preserve"> Present</w:t>
      </w:r>
      <w:r w:rsidR="00934564">
        <w:rPr>
          <w:rFonts w:ascii="Times New Roman" w:eastAsia="Times New Roman" w:hAnsi="Times New Roman" w:cs="Times New Roman"/>
          <w:sz w:val="22"/>
          <w:szCs w:val="22"/>
        </w:rPr>
        <w:t xml:space="preserve">: </w:t>
      </w:r>
      <w:r>
        <w:rPr>
          <w:rFonts w:ascii="Times New Roman" w:eastAsia="Times New Roman" w:hAnsi="Times New Roman" w:cs="Times New Roman"/>
          <w:sz w:val="22"/>
          <w:szCs w:val="22"/>
        </w:rPr>
        <w:t xml:space="preserve">Peterman </w:t>
      </w:r>
      <w:r w:rsidR="00934564">
        <w:rPr>
          <w:rFonts w:ascii="Times New Roman" w:eastAsia="Times New Roman" w:hAnsi="Times New Roman" w:cs="Times New Roman"/>
          <w:sz w:val="22"/>
          <w:szCs w:val="22"/>
        </w:rPr>
        <w:t>(</w:t>
      </w:r>
      <w:r>
        <w:rPr>
          <w:rFonts w:ascii="Times New Roman" w:eastAsia="Times New Roman" w:hAnsi="Times New Roman" w:cs="Times New Roman"/>
          <w:sz w:val="22"/>
          <w:szCs w:val="22"/>
        </w:rPr>
        <w:t xml:space="preserve">Chair), </w:t>
      </w:r>
      <w:r w:rsidR="00934564">
        <w:rPr>
          <w:rFonts w:ascii="Times New Roman" w:eastAsia="Times New Roman" w:hAnsi="Times New Roman" w:cs="Times New Roman"/>
          <w:sz w:val="22"/>
          <w:szCs w:val="22"/>
        </w:rPr>
        <w:t>Bean (Vice Chair), Chamberlin</w:t>
      </w:r>
      <w:r>
        <w:rPr>
          <w:rFonts w:ascii="Times New Roman" w:eastAsia="Times New Roman" w:hAnsi="Times New Roman" w:cs="Times New Roman"/>
          <w:sz w:val="22"/>
          <w:szCs w:val="22"/>
        </w:rPr>
        <w:t xml:space="preserve"> (Recording Secretary)</w:t>
      </w:r>
      <w:r w:rsidR="00934564">
        <w:rPr>
          <w:rFonts w:ascii="Times New Roman" w:eastAsia="Times New Roman" w:hAnsi="Times New Roman" w:cs="Times New Roman"/>
          <w:sz w:val="22"/>
          <w:szCs w:val="22"/>
        </w:rPr>
        <w:t xml:space="preserve">, </w:t>
      </w:r>
      <w:r w:rsidR="001707C4">
        <w:rPr>
          <w:rFonts w:ascii="Times New Roman" w:eastAsia="Times New Roman" w:hAnsi="Times New Roman" w:cs="Times New Roman"/>
          <w:sz w:val="22"/>
          <w:szCs w:val="22"/>
        </w:rPr>
        <w:t xml:space="preserve">Di </w:t>
      </w:r>
      <w:r w:rsidR="00934564">
        <w:rPr>
          <w:rFonts w:ascii="Times New Roman" w:eastAsia="Times New Roman" w:hAnsi="Times New Roman" w:cs="Times New Roman"/>
          <w:sz w:val="22"/>
          <w:szCs w:val="22"/>
        </w:rPr>
        <w:t xml:space="preserve">Carmine, </w:t>
      </w:r>
      <w:r>
        <w:rPr>
          <w:rFonts w:ascii="Times New Roman" w:eastAsia="Times New Roman" w:hAnsi="Times New Roman" w:cs="Times New Roman"/>
          <w:sz w:val="22"/>
          <w:szCs w:val="22"/>
        </w:rPr>
        <w:t xml:space="preserve">Gates, </w:t>
      </w:r>
      <w:proofErr w:type="spellStart"/>
      <w:r w:rsidR="00934564">
        <w:rPr>
          <w:rFonts w:ascii="Times New Roman" w:eastAsia="Times New Roman" w:hAnsi="Times New Roman" w:cs="Times New Roman"/>
          <w:sz w:val="22"/>
          <w:szCs w:val="22"/>
        </w:rPr>
        <w:t>Miczo</w:t>
      </w:r>
      <w:proofErr w:type="spellEnd"/>
      <w:r>
        <w:rPr>
          <w:rFonts w:ascii="Times New Roman" w:eastAsia="Times New Roman" w:hAnsi="Times New Roman" w:cs="Times New Roman"/>
          <w:sz w:val="22"/>
          <w:szCs w:val="22"/>
        </w:rPr>
        <w:t xml:space="preserve">, Stinnett, </w:t>
      </w:r>
      <w:proofErr w:type="spellStart"/>
      <w:r w:rsidR="00934564">
        <w:rPr>
          <w:rFonts w:ascii="Times New Roman" w:eastAsia="Times New Roman" w:hAnsi="Times New Roman" w:cs="Times New Roman"/>
          <w:sz w:val="22"/>
          <w:szCs w:val="22"/>
        </w:rPr>
        <w:t>Valeva</w:t>
      </w:r>
      <w:proofErr w:type="spellEnd"/>
      <w:r w:rsidR="00934564">
        <w:rPr>
          <w:rFonts w:ascii="Times New Roman" w:eastAsia="Times New Roman" w:hAnsi="Times New Roman" w:cs="Times New Roman"/>
          <w:sz w:val="22"/>
          <w:szCs w:val="22"/>
        </w:rPr>
        <w:t>, Johnson</w:t>
      </w:r>
      <w:r>
        <w:rPr>
          <w:rFonts w:ascii="Times New Roman" w:eastAsia="Times New Roman" w:hAnsi="Times New Roman" w:cs="Times New Roman"/>
          <w:sz w:val="22"/>
          <w:szCs w:val="22"/>
        </w:rPr>
        <w:t xml:space="preserve"> (ex-officio), </w:t>
      </w:r>
      <w:r w:rsidR="00934564">
        <w:rPr>
          <w:rFonts w:ascii="Times New Roman" w:eastAsia="Times New Roman" w:hAnsi="Times New Roman" w:cs="Times New Roman"/>
          <w:sz w:val="22"/>
          <w:szCs w:val="22"/>
        </w:rPr>
        <w:t>Beardsley</w:t>
      </w:r>
      <w:r>
        <w:rPr>
          <w:rFonts w:ascii="Times New Roman" w:eastAsia="Times New Roman" w:hAnsi="Times New Roman" w:cs="Times New Roman"/>
          <w:sz w:val="22"/>
          <w:szCs w:val="22"/>
        </w:rPr>
        <w:t xml:space="preserve"> (ex-officio)</w:t>
      </w:r>
      <w:r w:rsidR="00691F84">
        <w:rPr>
          <w:rFonts w:ascii="Times New Roman" w:eastAsia="Times New Roman" w:hAnsi="Times New Roman" w:cs="Times New Roman"/>
          <w:sz w:val="22"/>
          <w:szCs w:val="22"/>
        </w:rPr>
        <w:t>, Sims (Student Rep.)</w:t>
      </w:r>
    </w:p>
    <w:p w14:paraId="00000007" w14:textId="77777777" w:rsidR="00EC7784" w:rsidRDefault="00EC7784">
      <w:pPr>
        <w:jc w:val="both"/>
        <w:rPr>
          <w:rFonts w:ascii="Times New Roman" w:eastAsia="Times New Roman" w:hAnsi="Times New Roman" w:cs="Times New Roman"/>
          <w:sz w:val="22"/>
          <w:szCs w:val="22"/>
        </w:rPr>
      </w:pPr>
    </w:p>
    <w:p w14:paraId="00000008" w14:textId="77777777" w:rsidR="00EC7784" w:rsidRDefault="00EC7784">
      <w:pPr>
        <w:jc w:val="both"/>
        <w:rPr>
          <w:rFonts w:ascii="Times New Roman" w:eastAsia="Times New Roman" w:hAnsi="Times New Roman" w:cs="Times New Roman"/>
          <w:sz w:val="22"/>
          <w:szCs w:val="22"/>
        </w:rPr>
      </w:pPr>
    </w:p>
    <w:p w14:paraId="00000009" w14:textId="12C730E4" w:rsidR="00EC7784" w:rsidRDefault="0081304C">
      <w:pPr>
        <w:jc w:val="both"/>
        <w:rPr>
          <w:rFonts w:ascii="Times New Roman" w:eastAsia="Times New Roman" w:hAnsi="Times New Roman" w:cs="Times New Roman"/>
          <w:sz w:val="22"/>
          <w:szCs w:val="22"/>
          <w:u w:val="single"/>
        </w:rPr>
      </w:pPr>
      <w:r>
        <w:rPr>
          <w:rFonts w:ascii="Times New Roman" w:eastAsia="Times New Roman" w:hAnsi="Times New Roman" w:cs="Times New Roman"/>
          <w:sz w:val="22"/>
          <w:szCs w:val="22"/>
          <w:u w:val="single"/>
        </w:rPr>
        <w:t>1.  Call to order</w:t>
      </w:r>
      <w:r w:rsidR="00000EC2">
        <w:rPr>
          <w:rFonts w:ascii="Times New Roman" w:eastAsia="Times New Roman" w:hAnsi="Times New Roman" w:cs="Times New Roman"/>
          <w:sz w:val="22"/>
          <w:szCs w:val="22"/>
          <w:u w:val="single"/>
        </w:rPr>
        <w:t xml:space="preserve"> at 4:01pm</w:t>
      </w:r>
    </w:p>
    <w:p w14:paraId="2940BB90" w14:textId="6BAAB3F0" w:rsidR="00C6651B" w:rsidRDefault="00C6651B" w:rsidP="00B41655">
      <w:pPr>
        <w:ind w:left="720" w:hanging="72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ab/>
      </w:r>
      <w:r w:rsidR="00000EC2">
        <w:rPr>
          <w:rFonts w:ascii="Times New Roman" w:eastAsia="Times New Roman" w:hAnsi="Times New Roman" w:cs="Times New Roman"/>
          <w:sz w:val="22"/>
          <w:szCs w:val="22"/>
        </w:rPr>
        <w:t>The Committee w</w:t>
      </w:r>
      <w:r>
        <w:rPr>
          <w:rFonts w:ascii="Times New Roman" w:eastAsia="Times New Roman" w:hAnsi="Times New Roman" w:cs="Times New Roman"/>
          <w:sz w:val="22"/>
          <w:szCs w:val="22"/>
        </w:rPr>
        <w:t>elcome</w:t>
      </w:r>
      <w:r w:rsidR="00000EC2">
        <w:rPr>
          <w:rFonts w:ascii="Times New Roman" w:eastAsia="Times New Roman" w:hAnsi="Times New Roman" w:cs="Times New Roman"/>
          <w:sz w:val="22"/>
          <w:szCs w:val="22"/>
        </w:rPr>
        <w:t>d</w:t>
      </w:r>
      <w:r>
        <w:rPr>
          <w:rFonts w:ascii="Times New Roman" w:eastAsia="Times New Roman" w:hAnsi="Times New Roman" w:cs="Times New Roman"/>
          <w:sz w:val="22"/>
          <w:szCs w:val="22"/>
        </w:rPr>
        <w:t xml:space="preserve"> </w:t>
      </w:r>
      <w:proofErr w:type="spellStart"/>
      <w:r>
        <w:rPr>
          <w:rFonts w:ascii="Times New Roman" w:eastAsia="Times New Roman" w:hAnsi="Times New Roman" w:cs="Times New Roman"/>
          <w:sz w:val="22"/>
          <w:szCs w:val="22"/>
        </w:rPr>
        <w:t>Eian</w:t>
      </w:r>
      <w:proofErr w:type="spellEnd"/>
      <w:r>
        <w:rPr>
          <w:rFonts w:ascii="Times New Roman" w:eastAsia="Times New Roman" w:hAnsi="Times New Roman" w:cs="Times New Roman"/>
          <w:sz w:val="22"/>
          <w:szCs w:val="22"/>
        </w:rPr>
        <w:t xml:space="preserve"> Sims</w:t>
      </w:r>
      <w:r w:rsidR="00000EC2">
        <w:rPr>
          <w:rFonts w:ascii="Times New Roman" w:eastAsia="Times New Roman" w:hAnsi="Times New Roman" w:cs="Times New Roman"/>
          <w:sz w:val="22"/>
          <w:szCs w:val="22"/>
        </w:rPr>
        <w:t xml:space="preserve">, the new </w:t>
      </w:r>
      <w:r>
        <w:rPr>
          <w:rFonts w:ascii="Times New Roman" w:eastAsia="Times New Roman" w:hAnsi="Times New Roman" w:cs="Times New Roman"/>
          <w:sz w:val="22"/>
          <w:szCs w:val="22"/>
        </w:rPr>
        <w:t>Student Rep</w:t>
      </w:r>
      <w:r w:rsidR="00000EC2">
        <w:rPr>
          <w:rFonts w:ascii="Times New Roman" w:eastAsia="Times New Roman" w:hAnsi="Times New Roman" w:cs="Times New Roman"/>
          <w:sz w:val="22"/>
          <w:szCs w:val="22"/>
        </w:rPr>
        <w:t>resentative (LEJA major, Cybersecurity minor</w:t>
      </w:r>
      <w:r w:rsidR="00B41655">
        <w:rPr>
          <w:rFonts w:ascii="Times New Roman" w:eastAsia="Times New Roman" w:hAnsi="Times New Roman" w:cs="Times New Roman"/>
          <w:sz w:val="22"/>
          <w:szCs w:val="22"/>
        </w:rPr>
        <w:t>).</w:t>
      </w:r>
    </w:p>
    <w:p w14:paraId="0000000A" w14:textId="77777777" w:rsidR="00EC7784" w:rsidRDefault="00EC7784"/>
    <w:p w14:paraId="3824E819" w14:textId="52E461B4" w:rsidR="0081304C" w:rsidRPr="00000EC2" w:rsidRDefault="0081304C">
      <w:p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u w:val="single"/>
        </w:rPr>
        <w:t>2.  Approval of Agenda</w:t>
      </w:r>
      <w:r w:rsidR="00000EC2">
        <w:rPr>
          <w:rFonts w:ascii="Times New Roman" w:eastAsia="Times New Roman" w:hAnsi="Times New Roman" w:cs="Times New Roman"/>
          <w:sz w:val="22"/>
          <w:szCs w:val="22"/>
          <w:u w:val="single"/>
        </w:rPr>
        <w:t>:</w:t>
      </w:r>
      <w:r w:rsidR="00000EC2">
        <w:rPr>
          <w:rFonts w:ascii="Times New Roman" w:eastAsia="Times New Roman" w:hAnsi="Times New Roman" w:cs="Times New Roman"/>
          <w:sz w:val="22"/>
          <w:szCs w:val="22"/>
        </w:rPr>
        <w:t xml:space="preserve"> Motion/Second by Bean/Gates</w:t>
      </w:r>
    </w:p>
    <w:p w14:paraId="0000000C" w14:textId="77777777" w:rsidR="00EC7784" w:rsidRDefault="00EC7784">
      <w:pPr>
        <w:jc w:val="both"/>
        <w:rPr>
          <w:rFonts w:ascii="Times New Roman" w:eastAsia="Times New Roman" w:hAnsi="Times New Roman" w:cs="Times New Roman"/>
          <w:sz w:val="22"/>
          <w:szCs w:val="22"/>
          <w:u w:val="single"/>
        </w:rPr>
      </w:pPr>
    </w:p>
    <w:p w14:paraId="0000000D" w14:textId="43871448" w:rsidR="00EC7784" w:rsidRPr="00000EC2" w:rsidRDefault="0081304C">
      <w:p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u w:val="single"/>
        </w:rPr>
        <w:t xml:space="preserve">3.  Approval of Minutes of </w:t>
      </w:r>
      <w:r w:rsidR="00074029">
        <w:rPr>
          <w:rFonts w:ascii="Times New Roman" w:eastAsia="Times New Roman" w:hAnsi="Times New Roman" w:cs="Times New Roman"/>
          <w:sz w:val="22"/>
          <w:szCs w:val="22"/>
          <w:u w:val="single"/>
        </w:rPr>
        <w:t>September 12</w:t>
      </w:r>
      <w:r>
        <w:rPr>
          <w:rFonts w:ascii="Times New Roman" w:eastAsia="Times New Roman" w:hAnsi="Times New Roman" w:cs="Times New Roman"/>
          <w:sz w:val="22"/>
          <w:szCs w:val="22"/>
          <w:u w:val="single"/>
        </w:rPr>
        <w:t>, 2022</w:t>
      </w:r>
      <w:r w:rsidR="00000EC2">
        <w:rPr>
          <w:rFonts w:ascii="Times New Roman" w:eastAsia="Times New Roman" w:hAnsi="Times New Roman" w:cs="Times New Roman"/>
          <w:sz w:val="22"/>
          <w:szCs w:val="22"/>
          <w:u w:val="single"/>
        </w:rPr>
        <w:t>:</w:t>
      </w:r>
      <w:r w:rsidR="00000EC2">
        <w:rPr>
          <w:rFonts w:ascii="Times New Roman" w:eastAsia="Times New Roman" w:hAnsi="Times New Roman" w:cs="Times New Roman"/>
          <w:sz w:val="22"/>
          <w:szCs w:val="22"/>
        </w:rPr>
        <w:t xml:space="preserve"> Motion/Second by Bean/Carmine</w:t>
      </w:r>
    </w:p>
    <w:p w14:paraId="0000000E" w14:textId="77777777" w:rsidR="00EC7784" w:rsidRDefault="00EC7784">
      <w:pPr>
        <w:jc w:val="both"/>
        <w:rPr>
          <w:rFonts w:ascii="Times New Roman" w:eastAsia="Times New Roman" w:hAnsi="Times New Roman" w:cs="Times New Roman"/>
          <w:sz w:val="22"/>
          <w:szCs w:val="22"/>
        </w:rPr>
      </w:pPr>
    </w:p>
    <w:p w14:paraId="0000000F" w14:textId="77777777" w:rsidR="00EC7784" w:rsidRDefault="0081304C">
      <w:p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u w:val="single"/>
        </w:rPr>
        <w:t>4.  Old Business:</w:t>
      </w:r>
      <w:r>
        <w:rPr>
          <w:rFonts w:ascii="Times New Roman" w:eastAsia="Times New Roman" w:hAnsi="Times New Roman" w:cs="Times New Roman"/>
          <w:sz w:val="22"/>
          <w:szCs w:val="22"/>
        </w:rPr>
        <w:t xml:space="preserve">  </w:t>
      </w:r>
    </w:p>
    <w:p w14:paraId="00000010" w14:textId="77777777" w:rsidR="00EC7784" w:rsidRDefault="00EC7784">
      <w:pPr>
        <w:ind w:firstLine="720"/>
        <w:jc w:val="both"/>
        <w:rPr>
          <w:rFonts w:ascii="Times New Roman" w:eastAsia="Times New Roman" w:hAnsi="Times New Roman" w:cs="Times New Roman"/>
          <w:sz w:val="22"/>
          <w:szCs w:val="22"/>
        </w:rPr>
      </w:pPr>
    </w:p>
    <w:p w14:paraId="73AA1770" w14:textId="7C9D50A6" w:rsidR="00074029" w:rsidRDefault="00074029" w:rsidP="00074029">
      <w:pPr>
        <w:numPr>
          <w:ilvl w:val="0"/>
          <w:numId w:val="1"/>
        </w:numPr>
        <w:pBdr>
          <w:top w:val="nil"/>
          <w:left w:val="nil"/>
          <w:bottom w:val="nil"/>
          <w:right w:val="nil"/>
          <w:between w:val="nil"/>
        </w:pBdr>
        <w:jc w:val="both"/>
        <w:rPr>
          <w:rFonts w:ascii="Times New Roman" w:eastAsia="Times New Roman" w:hAnsi="Times New Roman" w:cs="Times New Roman"/>
          <w:color w:val="000000"/>
          <w:sz w:val="22"/>
          <w:szCs w:val="22"/>
        </w:rPr>
      </w:pPr>
      <w:bookmarkStart w:id="1" w:name="_heading=h.gjdgxs" w:colFirst="0" w:colLast="0"/>
      <w:bookmarkEnd w:id="1"/>
      <w:r>
        <w:rPr>
          <w:rFonts w:ascii="Times New Roman" w:eastAsia="Times New Roman" w:hAnsi="Times New Roman" w:cs="Times New Roman"/>
          <w:color w:val="000000"/>
          <w:sz w:val="22"/>
          <w:szCs w:val="22"/>
        </w:rPr>
        <w:t>Discuss</w:t>
      </w:r>
      <w:r w:rsidR="00000EC2">
        <w:rPr>
          <w:rFonts w:ascii="Times New Roman" w:eastAsia="Times New Roman" w:hAnsi="Times New Roman" w:cs="Times New Roman"/>
          <w:color w:val="000000"/>
          <w:sz w:val="22"/>
          <w:szCs w:val="22"/>
        </w:rPr>
        <w:t>ion of</w:t>
      </w:r>
      <w:r>
        <w:rPr>
          <w:rFonts w:ascii="Times New Roman" w:eastAsia="Times New Roman" w:hAnsi="Times New Roman" w:cs="Times New Roman"/>
          <w:color w:val="000000"/>
          <w:sz w:val="22"/>
          <w:szCs w:val="22"/>
        </w:rPr>
        <w:t xml:space="preserve"> COFAC WID course review.</w:t>
      </w:r>
    </w:p>
    <w:p w14:paraId="5F5225E9" w14:textId="437A0152" w:rsidR="00074029" w:rsidRDefault="00074029" w:rsidP="00074029">
      <w:pPr>
        <w:numPr>
          <w:ilvl w:val="0"/>
          <w:numId w:val="1"/>
        </w:numPr>
        <w:pBdr>
          <w:top w:val="nil"/>
          <w:left w:val="nil"/>
          <w:bottom w:val="nil"/>
          <w:right w:val="nil"/>
          <w:between w:val="nil"/>
        </w:pBdr>
        <w:jc w:val="both"/>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Review </w:t>
      </w:r>
      <w:r w:rsidR="00000EC2">
        <w:rPr>
          <w:rFonts w:ascii="Times New Roman" w:eastAsia="Times New Roman" w:hAnsi="Times New Roman" w:cs="Times New Roman"/>
          <w:color w:val="000000"/>
          <w:sz w:val="22"/>
          <w:szCs w:val="22"/>
        </w:rPr>
        <w:t xml:space="preserve">of </w:t>
      </w:r>
      <w:r>
        <w:rPr>
          <w:rFonts w:ascii="Times New Roman" w:eastAsia="Times New Roman" w:hAnsi="Times New Roman" w:cs="Times New Roman"/>
          <w:color w:val="000000"/>
          <w:sz w:val="22"/>
          <w:szCs w:val="22"/>
        </w:rPr>
        <w:t>fall WID course enrollment numbers</w:t>
      </w:r>
      <w:r w:rsidR="00000EC2">
        <w:rPr>
          <w:rFonts w:ascii="Times New Roman" w:eastAsia="Times New Roman" w:hAnsi="Times New Roman" w:cs="Times New Roman"/>
          <w:color w:val="000000"/>
          <w:sz w:val="22"/>
          <w:szCs w:val="22"/>
        </w:rPr>
        <w:t>.</w:t>
      </w:r>
    </w:p>
    <w:p w14:paraId="3A917E62" w14:textId="77777777" w:rsidR="00000EC2" w:rsidRDefault="00000EC2" w:rsidP="00000EC2">
      <w:pPr>
        <w:pBdr>
          <w:top w:val="nil"/>
          <w:left w:val="nil"/>
          <w:bottom w:val="nil"/>
          <w:right w:val="nil"/>
          <w:between w:val="nil"/>
        </w:pBdr>
        <w:ind w:left="1080"/>
        <w:jc w:val="both"/>
        <w:rPr>
          <w:rFonts w:ascii="Times New Roman" w:eastAsia="Times New Roman" w:hAnsi="Times New Roman" w:cs="Times New Roman"/>
          <w:color w:val="000000"/>
          <w:sz w:val="22"/>
          <w:szCs w:val="22"/>
        </w:rPr>
      </w:pPr>
    </w:p>
    <w:p w14:paraId="458CF5E9" w14:textId="1084F310" w:rsidR="00000EC2" w:rsidRDefault="00000EC2" w:rsidP="00000EC2">
      <w:pPr>
        <w:pBdr>
          <w:top w:val="nil"/>
          <w:left w:val="nil"/>
          <w:bottom w:val="nil"/>
          <w:right w:val="nil"/>
          <w:between w:val="nil"/>
        </w:pBdr>
        <w:ind w:left="1080"/>
        <w:jc w:val="both"/>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Committee suggests the addition of a question to the survey about course delivery format (</w:t>
      </w:r>
      <w:r w:rsidR="00ED2421">
        <w:rPr>
          <w:rFonts w:ascii="Times New Roman" w:eastAsia="Times New Roman" w:hAnsi="Times New Roman" w:cs="Times New Roman"/>
          <w:color w:val="000000"/>
          <w:sz w:val="22"/>
          <w:szCs w:val="22"/>
        </w:rPr>
        <w:t xml:space="preserve">e.g. </w:t>
      </w:r>
      <w:r>
        <w:rPr>
          <w:rFonts w:ascii="Times New Roman" w:eastAsia="Times New Roman" w:hAnsi="Times New Roman" w:cs="Times New Roman"/>
          <w:color w:val="000000"/>
          <w:sz w:val="22"/>
          <w:szCs w:val="22"/>
        </w:rPr>
        <w:t>in-person</w:t>
      </w:r>
      <w:r w:rsidR="00ED2421">
        <w:rPr>
          <w:rFonts w:ascii="Times New Roman" w:eastAsia="Times New Roman" w:hAnsi="Times New Roman" w:cs="Times New Roman"/>
          <w:color w:val="000000"/>
          <w:sz w:val="22"/>
          <w:szCs w:val="22"/>
        </w:rPr>
        <w:t xml:space="preserve">, </w:t>
      </w:r>
      <w:r>
        <w:rPr>
          <w:rFonts w:ascii="Times New Roman" w:eastAsia="Times New Roman" w:hAnsi="Times New Roman" w:cs="Times New Roman"/>
          <w:color w:val="000000"/>
          <w:sz w:val="22"/>
          <w:szCs w:val="22"/>
        </w:rPr>
        <w:t>online) and whether it has changed since the course was first approved. Suggestion will be discussed further at a later meeting.</w:t>
      </w:r>
    </w:p>
    <w:p w14:paraId="00000012" w14:textId="77777777" w:rsidR="00EC7784" w:rsidRDefault="00EC7784">
      <w:pPr>
        <w:jc w:val="both"/>
        <w:rPr>
          <w:rFonts w:ascii="Times New Roman" w:eastAsia="Times New Roman" w:hAnsi="Times New Roman" w:cs="Times New Roman"/>
          <w:sz w:val="22"/>
          <w:szCs w:val="22"/>
        </w:rPr>
      </w:pPr>
    </w:p>
    <w:p w14:paraId="00000013" w14:textId="77777777" w:rsidR="00EC7784" w:rsidRDefault="0081304C">
      <w:p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u w:val="single"/>
        </w:rPr>
        <w:t>5.  New Business</w:t>
      </w:r>
      <w:r>
        <w:rPr>
          <w:rFonts w:ascii="Times New Roman" w:eastAsia="Times New Roman" w:hAnsi="Times New Roman" w:cs="Times New Roman"/>
          <w:sz w:val="22"/>
          <w:szCs w:val="22"/>
        </w:rPr>
        <w:t xml:space="preserve">:  </w:t>
      </w:r>
    </w:p>
    <w:p w14:paraId="00000014" w14:textId="26DD473A" w:rsidR="00EC7784" w:rsidRDefault="00EC7784">
      <w:pPr>
        <w:jc w:val="both"/>
        <w:rPr>
          <w:rFonts w:ascii="Times New Roman" w:eastAsia="Times New Roman" w:hAnsi="Times New Roman" w:cs="Times New Roman"/>
          <w:sz w:val="22"/>
          <w:szCs w:val="22"/>
        </w:rPr>
      </w:pPr>
    </w:p>
    <w:p w14:paraId="7EEC6119" w14:textId="11947E16" w:rsidR="00074029" w:rsidRDefault="00ED2421" w:rsidP="00074029">
      <w:pPr>
        <w:numPr>
          <w:ilvl w:val="0"/>
          <w:numId w:val="3"/>
        </w:numPr>
        <w:pBdr>
          <w:top w:val="nil"/>
          <w:left w:val="nil"/>
          <w:bottom w:val="nil"/>
          <w:right w:val="nil"/>
          <w:between w:val="nil"/>
        </w:pBd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Peterman r</w:t>
      </w:r>
      <w:r w:rsidR="00B26A4C">
        <w:rPr>
          <w:rFonts w:ascii="Times New Roman" w:eastAsia="Times New Roman" w:hAnsi="Times New Roman" w:cs="Times New Roman"/>
          <w:sz w:val="22"/>
          <w:szCs w:val="22"/>
        </w:rPr>
        <w:t>eport</w:t>
      </w:r>
      <w:r>
        <w:rPr>
          <w:rFonts w:ascii="Times New Roman" w:eastAsia="Times New Roman" w:hAnsi="Times New Roman" w:cs="Times New Roman"/>
          <w:sz w:val="22"/>
          <w:szCs w:val="22"/>
        </w:rPr>
        <w:t>ed</w:t>
      </w:r>
      <w:r w:rsidR="00074029">
        <w:rPr>
          <w:rFonts w:ascii="Times New Roman" w:eastAsia="Times New Roman" w:hAnsi="Times New Roman" w:cs="Times New Roman"/>
          <w:sz w:val="22"/>
          <w:szCs w:val="22"/>
        </w:rPr>
        <w:t xml:space="preserve"> results of WID overall enrollment</w:t>
      </w:r>
      <w:r w:rsidR="00B26A4C">
        <w:rPr>
          <w:rFonts w:ascii="Times New Roman" w:eastAsia="Times New Roman" w:hAnsi="Times New Roman" w:cs="Times New Roman"/>
          <w:sz w:val="22"/>
          <w:szCs w:val="22"/>
        </w:rPr>
        <w:t xml:space="preserve"> discussions</w:t>
      </w:r>
      <w:r>
        <w:rPr>
          <w:rFonts w:ascii="Times New Roman" w:eastAsia="Times New Roman" w:hAnsi="Times New Roman" w:cs="Times New Roman"/>
          <w:sz w:val="22"/>
          <w:szCs w:val="22"/>
        </w:rPr>
        <w:t xml:space="preserve">: </w:t>
      </w:r>
    </w:p>
    <w:p w14:paraId="1A336722" w14:textId="410855C6" w:rsidR="00ED2421" w:rsidRDefault="00ED2421" w:rsidP="00ED2421">
      <w:pPr>
        <w:pBdr>
          <w:top w:val="nil"/>
          <w:left w:val="nil"/>
          <w:bottom w:val="nil"/>
          <w:right w:val="nil"/>
          <w:between w:val="nil"/>
        </w:pBdr>
        <w:ind w:left="1080"/>
        <w:jc w:val="both"/>
        <w:rPr>
          <w:rFonts w:ascii="Times New Roman" w:eastAsia="Times New Roman" w:hAnsi="Times New Roman" w:cs="Times New Roman"/>
          <w:sz w:val="22"/>
          <w:szCs w:val="22"/>
        </w:rPr>
      </w:pPr>
    </w:p>
    <w:p w14:paraId="1561841A" w14:textId="77777777" w:rsidR="00ED2421" w:rsidRDefault="00ED2421" w:rsidP="00ED2421">
      <w:pPr>
        <w:pBdr>
          <w:top w:val="nil"/>
          <w:left w:val="nil"/>
          <w:bottom w:val="nil"/>
          <w:right w:val="nil"/>
          <w:between w:val="nil"/>
        </w:pBdr>
        <w:ind w:left="108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Over-enrollment in MUS390: Unique situation for one section because instructor was on sabbatical.</w:t>
      </w:r>
    </w:p>
    <w:p w14:paraId="77CF5F46" w14:textId="344E3B75" w:rsidR="00ED2421" w:rsidRDefault="00ED2421" w:rsidP="00ED2421">
      <w:pPr>
        <w:pBdr>
          <w:top w:val="nil"/>
          <w:left w:val="nil"/>
          <w:bottom w:val="nil"/>
          <w:right w:val="nil"/>
          <w:between w:val="nil"/>
        </w:pBdr>
        <w:ind w:left="108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Over-enrollment in RDG383</w:t>
      </w:r>
      <w:r w:rsidR="003C13B8">
        <w:rPr>
          <w:rFonts w:ascii="Times New Roman" w:eastAsia="Times New Roman" w:hAnsi="Times New Roman" w:cs="Times New Roman"/>
          <w:sz w:val="22"/>
          <w:szCs w:val="22"/>
        </w:rPr>
        <w:t xml:space="preserve"> (online delivery)</w:t>
      </w:r>
      <w:r>
        <w:rPr>
          <w:rFonts w:ascii="Times New Roman" w:eastAsia="Times New Roman" w:hAnsi="Times New Roman" w:cs="Times New Roman"/>
          <w:sz w:val="22"/>
          <w:szCs w:val="22"/>
        </w:rPr>
        <w:t>: The course has been a WID course since 2000. Department was not aware of the situation; advisor should be made aware of enrollment caps. Current instructor is adjunct faculty; no modifications will be made for the current semester</w:t>
      </w:r>
      <w:r w:rsidR="00107D4A">
        <w:rPr>
          <w:rFonts w:ascii="Times New Roman" w:eastAsia="Times New Roman" w:hAnsi="Times New Roman" w:cs="Times New Roman"/>
          <w:sz w:val="22"/>
          <w:szCs w:val="22"/>
        </w:rPr>
        <w:t>, but department will pay attention to enrollment caps in the future.</w:t>
      </w:r>
      <w:r>
        <w:rPr>
          <w:rFonts w:ascii="Times New Roman" w:eastAsia="Times New Roman" w:hAnsi="Times New Roman" w:cs="Times New Roman"/>
          <w:sz w:val="22"/>
          <w:szCs w:val="22"/>
        </w:rPr>
        <w:t xml:space="preserve">   </w:t>
      </w:r>
    </w:p>
    <w:p w14:paraId="3432631A" w14:textId="0C10B0D1" w:rsidR="00107D4A" w:rsidRDefault="00107D4A" w:rsidP="00ED2421">
      <w:pPr>
        <w:pBdr>
          <w:top w:val="nil"/>
          <w:left w:val="nil"/>
          <w:bottom w:val="nil"/>
          <w:right w:val="nil"/>
          <w:between w:val="nil"/>
        </w:pBdr>
        <w:ind w:left="1080"/>
        <w:jc w:val="both"/>
        <w:rPr>
          <w:rFonts w:ascii="Times New Roman" w:eastAsia="Times New Roman" w:hAnsi="Times New Roman" w:cs="Times New Roman"/>
          <w:sz w:val="22"/>
          <w:szCs w:val="22"/>
        </w:rPr>
      </w:pPr>
    </w:p>
    <w:p w14:paraId="775C09A1" w14:textId="372853C5" w:rsidR="00107D4A" w:rsidRDefault="00107D4A" w:rsidP="00ED2421">
      <w:pPr>
        <w:pBdr>
          <w:top w:val="nil"/>
          <w:left w:val="nil"/>
          <w:bottom w:val="nil"/>
          <w:right w:val="nil"/>
          <w:between w:val="nil"/>
        </w:pBdr>
        <w:ind w:left="108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Committee discussed the importance of enrollment limits for WID courses and the limited oversight authority of the committee. Committee voiced concerns about the fact that RDG383 was taught by an adjunct instructor</w:t>
      </w:r>
      <w:r w:rsidR="003C13B8">
        <w:rPr>
          <w:rFonts w:ascii="Times New Roman" w:eastAsia="Times New Roman" w:hAnsi="Times New Roman" w:cs="Times New Roman"/>
          <w:sz w:val="22"/>
          <w:szCs w:val="22"/>
        </w:rPr>
        <w:t xml:space="preserve">. </w:t>
      </w:r>
      <w:r w:rsidR="003C13B8" w:rsidRPr="003C13B8">
        <w:rPr>
          <w:rFonts w:ascii="Times New Roman" w:eastAsia="Times New Roman" w:hAnsi="Times New Roman" w:cs="Times New Roman"/>
          <w:sz w:val="22"/>
          <w:szCs w:val="22"/>
        </w:rPr>
        <w:t>Committee reiterated</w:t>
      </w:r>
      <w:r w:rsidR="003C13B8">
        <w:rPr>
          <w:rFonts w:ascii="Times New Roman" w:eastAsia="Times New Roman" w:hAnsi="Times New Roman" w:cs="Times New Roman"/>
          <w:sz w:val="22"/>
          <w:szCs w:val="22"/>
        </w:rPr>
        <w:t xml:space="preserve"> concerns about online delivery of WID courses, especially when no in-person sections are offered. Original WID request could be consulted to evaluate whether current delivery and format are still in accordance with initial WID course proposal.  </w:t>
      </w:r>
    </w:p>
    <w:p w14:paraId="790551A1" w14:textId="77777777" w:rsidR="00ED2421" w:rsidRDefault="00ED2421" w:rsidP="00ED2421">
      <w:pPr>
        <w:pBdr>
          <w:top w:val="nil"/>
          <w:left w:val="nil"/>
          <w:bottom w:val="nil"/>
          <w:right w:val="nil"/>
          <w:between w:val="nil"/>
        </w:pBdr>
        <w:ind w:left="1080"/>
        <w:jc w:val="both"/>
        <w:rPr>
          <w:rFonts w:ascii="Times New Roman" w:eastAsia="Times New Roman" w:hAnsi="Times New Roman" w:cs="Times New Roman"/>
          <w:sz w:val="22"/>
          <w:szCs w:val="22"/>
        </w:rPr>
      </w:pPr>
    </w:p>
    <w:p w14:paraId="1138CAB1" w14:textId="438C40D7" w:rsidR="00074029" w:rsidRDefault="00074029" w:rsidP="00F15E32">
      <w:pPr>
        <w:numPr>
          <w:ilvl w:val="0"/>
          <w:numId w:val="3"/>
        </w:numPr>
        <w:pBdr>
          <w:top w:val="nil"/>
          <w:left w:val="nil"/>
          <w:bottom w:val="nil"/>
          <w:right w:val="nil"/>
          <w:between w:val="nil"/>
        </w:pBdr>
        <w:rPr>
          <w:rFonts w:ascii="Times New Roman" w:eastAsia="Times New Roman" w:hAnsi="Times New Roman" w:cs="Times New Roman"/>
          <w:sz w:val="22"/>
          <w:szCs w:val="22"/>
        </w:rPr>
      </w:pPr>
      <w:r>
        <w:rPr>
          <w:rFonts w:ascii="Times New Roman" w:eastAsia="Times New Roman" w:hAnsi="Times New Roman" w:cs="Times New Roman"/>
          <w:sz w:val="22"/>
          <w:szCs w:val="22"/>
        </w:rPr>
        <w:t>Discuss</w:t>
      </w:r>
      <w:r w:rsidR="003C13B8">
        <w:rPr>
          <w:rFonts w:ascii="Times New Roman" w:eastAsia="Times New Roman" w:hAnsi="Times New Roman" w:cs="Times New Roman"/>
          <w:sz w:val="22"/>
          <w:szCs w:val="22"/>
        </w:rPr>
        <w:t xml:space="preserve">ion </w:t>
      </w:r>
      <w:proofErr w:type="gramStart"/>
      <w:r w:rsidR="003C13B8">
        <w:rPr>
          <w:rFonts w:ascii="Times New Roman" w:eastAsia="Times New Roman" w:hAnsi="Times New Roman" w:cs="Times New Roman"/>
          <w:sz w:val="22"/>
          <w:szCs w:val="22"/>
        </w:rPr>
        <w:t xml:space="preserve">of </w:t>
      </w:r>
      <w:r>
        <w:rPr>
          <w:rFonts w:ascii="Times New Roman" w:eastAsia="Times New Roman" w:hAnsi="Times New Roman" w:cs="Times New Roman"/>
          <w:sz w:val="22"/>
          <w:szCs w:val="22"/>
        </w:rPr>
        <w:t xml:space="preserve"> COFAC</w:t>
      </w:r>
      <w:proofErr w:type="gramEnd"/>
      <w:r>
        <w:rPr>
          <w:rFonts w:ascii="Times New Roman" w:eastAsia="Times New Roman" w:hAnsi="Times New Roman" w:cs="Times New Roman"/>
          <w:sz w:val="22"/>
          <w:szCs w:val="22"/>
        </w:rPr>
        <w:t xml:space="preserve"> WID Course Review</w:t>
      </w:r>
    </w:p>
    <w:p w14:paraId="6F017465" w14:textId="379ED09E" w:rsidR="00074029" w:rsidRDefault="00074029" w:rsidP="00F15E32">
      <w:pPr>
        <w:numPr>
          <w:ilvl w:val="1"/>
          <w:numId w:val="5"/>
        </w:numPr>
        <w:pBdr>
          <w:top w:val="nil"/>
          <w:left w:val="nil"/>
          <w:bottom w:val="nil"/>
          <w:right w:val="nil"/>
          <w:between w:val="nil"/>
        </w:pBdr>
        <w:ind w:left="2160"/>
        <w:rPr>
          <w:rFonts w:ascii="Times New Roman" w:eastAsia="Times New Roman" w:hAnsi="Times New Roman" w:cs="Times New Roman"/>
          <w:sz w:val="22"/>
          <w:szCs w:val="22"/>
        </w:rPr>
      </w:pPr>
      <w:r>
        <w:rPr>
          <w:rFonts w:ascii="Times New Roman" w:eastAsia="Times New Roman" w:hAnsi="Times New Roman" w:cs="Times New Roman"/>
          <w:sz w:val="22"/>
          <w:szCs w:val="22"/>
        </w:rPr>
        <w:t>THEA 391</w:t>
      </w:r>
      <w:r w:rsidR="003C13B8">
        <w:rPr>
          <w:rFonts w:ascii="Times New Roman" w:eastAsia="Times New Roman" w:hAnsi="Times New Roman" w:cs="Times New Roman"/>
          <w:sz w:val="22"/>
          <w:szCs w:val="22"/>
        </w:rPr>
        <w:t xml:space="preserve">: WID statement is missing. </w:t>
      </w:r>
      <w:r>
        <w:rPr>
          <w:rFonts w:ascii="Times New Roman" w:eastAsia="Times New Roman" w:hAnsi="Times New Roman" w:cs="Times New Roman"/>
          <w:sz w:val="22"/>
          <w:szCs w:val="22"/>
        </w:rPr>
        <w:t xml:space="preserve"> </w:t>
      </w:r>
    </w:p>
    <w:p w14:paraId="7D37BFD7" w14:textId="32B1DBE6" w:rsidR="00235DFF" w:rsidRDefault="00235DFF" w:rsidP="00F15E32">
      <w:pPr>
        <w:numPr>
          <w:ilvl w:val="1"/>
          <w:numId w:val="5"/>
        </w:numPr>
        <w:pBdr>
          <w:top w:val="nil"/>
          <w:left w:val="nil"/>
          <w:bottom w:val="nil"/>
          <w:right w:val="nil"/>
          <w:between w:val="nil"/>
        </w:pBdr>
        <w:ind w:left="2160"/>
        <w:rPr>
          <w:rFonts w:ascii="Times New Roman" w:eastAsia="Times New Roman" w:hAnsi="Times New Roman" w:cs="Times New Roman"/>
          <w:sz w:val="22"/>
          <w:szCs w:val="22"/>
        </w:rPr>
      </w:pPr>
      <w:r>
        <w:rPr>
          <w:rFonts w:ascii="Times New Roman" w:eastAsia="Times New Roman" w:hAnsi="Times New Roman" w:cs="Times New Roman"/>
          <w:sz w:val="22"/>
          <w:szCs w:val="22"/>
        </w:rPr>
        <w:t>THEA 497G</w:t>
      </w:r>
      <w:r w:rsidR="003C13B8">
        <w:rPr>
          <w:rFonts w:ascii="Times New Roman" w:eastAsia="Times New Roman" w:hAnsi="Times New Roman" w:cs="Times New Roman"/>
          <w:sz w:val="22"/>
          <w:szCs w:val="22"/>
        </w:rPr>
        <w:t xml:space="preserve">: WID statement should be taken out of “objectives” and put in a separate section. </w:t>
      </w:r>
      <w:r>
        <w:rPr>
          <w:rFonts w:ascii="Times New Roman" w:eastAsia="Times New Roman" w:hAnsi="Times New Roman" w:cs="Times New Roman"/>
          <w:sz w:val="22"/>
          <w:szCs w:val="22"/>
        </w:rPr>
        <w:t xml:space="preserve"> </w:t>
      </w:r>
    </w:p>
    <w:p w14:paraId="30BCE3E4" w14:textId="4937692C" w:rsidR="00145EE1" w:rsidRDefault="00145EE1" w:rsidP="00F15E32">
      <w:pPr>
        <w:numPr>
          <w:ilvl w:val="1"/>
          <w:numId w:val="5"/>
        </w:numPr>
        <w:pBdr>
          <w:top w:val="nil"/>
          <w:left w:val="nil"/>
          <w:bottom w:val="nil"/>
          <w:right w:val="nil"/>
          <w:between w:val="nil"/>
        </w:pBdr>
        <w:ind w:left="2160"/>
        <w:rPr>
          <w:rFonts w:ascii="Times New Roman" w:eastAsia="Times New Roman" w:hAnsi="Times New Roman" w:cs="Times New Roman"/>
          <w:sz w:val="22"/>
          <w:szCs w:val="22"/>
        </w:rPr>
      </w:pPr>
      <w:r>
        <w:rPr>
          <w:rFonts w:ascii="Times New Roman" w:eastAsia="Times New Roman" w:hAnsi="Times New Roman" w:cs="Times New Roman"/>
          <w:sz w:val="22"/>
          <w:szCs w:val="22"/>
        </w:rPr>
        <w:lastRenderedPageBreak/>
        <w:t>COMM 247</w:t>
      </w:r>
      <w:r w:rsidR="003C13B8">
        <w:rPr>
          <w:rFonts w:ascii="Times New Roman" w:eastAsia="Times New Roman" w:hAnsi="Times New Roman" w:cs="Times New Roman"/>
          <w:sz w:val="22"/>
          <w:szCs w:val="22"/>
        </w:rPr>
        <w:t xml:space="preserve">: </w:t>
      </w:r>
      <w:r w:rsidR="00F15E32">
        <w:rPr>
          <w:rFonts w:ascii="Times New Roman" w:eastAsia="Times New Roman" w:hAnsi="Times New Roman" w:cs="Times New Roman"/>
          <w:sz w:val="22"/>
          <w:szCs w:val="22"/>
        </w:rPr>
        <w:t xml:space="preserve">Prerequisite ENG180 and WID statement are missing. </w:t>
      </w:r>
    </w:p>
    <w:p w14:paraId="6D91BE3E" w14:textId="5F4F5FDF" w:rsidR="00145EE1" w:rsidRPr="00F15E32" w:rsidRDefault="00145EE1" w:rsidP="00F15E32">
      <w:pPr>
        <w:numPr>
          <w:ilvl w:val="1"/>
          <w:numId w:val="5"/>
        </w:numPr>
        <w:pBdr>
          <w:top w:val="nil"/>
          <w:left w:val="nil"/>
          <w:bottom w:val="nil"/>
          <w:right w:val="nil"/>
          <w:between w:val="nil"/>
        </w:pBdr>
        <w:ind w:left="2160"/>
        <w:rPr>
          <w:rFonts w:ascii="Times New Roman" w:eastAsia="Times New Roman" w:hAnsi="Times New Roman" w:cs="Times New Roman"/>
          <w:sz w:val="22"/>
          <w:szCs w:val="22"/>
        </w:rPr>
      </w:pPr>
      <w:r>
        <w:rPr>
          <w:rFonts w:ascii="Times New Roman" w:eastAsia="Times New Roman" w:hAnsi="Times New Roman" w:cs="Times New Roman"/>
          <w:sz w:val="22"/>
          <w:szCs w:val="22"/>
        </w:rPr>
        <w:t>SPA 481</w:t>
      </w:r>
      <w:r w:rsidR="00F15E32">
        <w:rPr>
          <w:rFonts w:ascii="Times New Roman" w:eastAsia="Times New Roman" w:hAnsi="Times New Roman" w:cs="Times New Roman"/>
          <w:sz w:val="22"/>
          <w:szCs w:val="22"/>
        </w:rPr>
        <w:t xml:space="preserve">: Prerequisite ENG180 is missing. Word or page counts for writing assignments should be added. </w:t>
      </w:r>
    </w:p>
    <w:p w14:paraId="4552A1F5" w14:textId="296F9124" w:rsidR="00235DFF" w:rsidRDefault="00BB6C3C" w:rsidP="00F15E32">
      <w:pPr>
        <w:numPr>
          <w:ilvl w:val="1"/>
          <w:numId w:val="5"/>
        </w:numPr>
        <w:pBdr>
          <w:top w:val="nil"/>
          <w:left w:val="nil"/>
          <w:bottom w:val="nil"/>
          <w:right w:val="nil"/>
          <w:between w:val="nil"/>
        </w:pBdr>
        <w:ind w:left="2160"/>
        <w:rPr>
          <w:rFonts w:ascii="Times New Roman" w:eastAsia="Times New Roman" w:hAnsi="Times New Roman" w:cs="Times New Roman"/>
          <w:sz w:val="22"/>
          <w:szCs w:val="22"/>
        </w:rPr>
      </w:pPr>
      <w:r>
        <w:rPr>
          <w:rFonts w:ascii="Times New Roman" w:eastAsia="Times New Roman" w:hAnsi="Times New Roman" w:cs="Times New Roman"/>
          <w:sz w:val="22"/>
          <w:szCs w:val="22"/>
        </w:rPr>
        <w:t>BC&amp;J 200</w:t>
      </w:r>
      <w:r w:rsidR="00F15E32">
        <w:rPr>
          <w:rFonts w:ascii="Times New Roman" w:eastAsia="Times New Roman" w:hAnsi="Times New Roman" w:cs="Times New Roman"/>
          <w:sz w:val="22"/>
          <w:szCs w:val="22"/>
        </w:rPr>
        <w:t xml:space="preserve">: Prerequisite ENG280 and WID statement are missing. </w:t>
      </w:r>
    </w:p>
    <w:p w14:paraId="382C3075" w14:textId="1267586F" w:rsidR="00BB6C3C" w:rsidRDefault="00BB6C3C" w:rsidP="00F15E32">
      <w:pPr>
        <w:numPr>
          <w:ilvl w:val="1"/>
          <w:numId w:val="5"/>
        </w:numPr>
        <w:pBdr>
          <w:top w:val="nil"/>
          <w:left w:val="nil"/>
          <w:bottom w:val="nil"/>
          <w:right w:val="nil"/>
          <w:between w:val="nil"/>
        </w:pBdr>
        <w:ind w:left="2160"/>
        <w:rPr>
          <w:rFonts w:ascii="Times New Roman" w:eastAsia="Times New Roman" w:hAnsi="Times New Roman" w:cs="Times New Roman"/>
          <w:sz w:val="22"/>
          <w:szCs w:val="22"/>
        </w:rPr>
      </w:pPr>
      <w:r>
        <w:rPr>
          <w:rFonts w:ascii="Times New Roman" w:eastAsia="Times New Roman" w:hAnsi="Times New Roman" w:cs="Times New Roman"/>
          <w:sz w:val="22"/>
          <w:szCs w:val="22"/>
        </w:rPr>
        <w:t>BC&amp;J 330</w:t>
      </w:r>
      <w:r w:rsidR="00F15E32">
        <w:rPr>
          <w:rFonts w:ascii="Times New Roman" w:eastAsia="Times New Roman" w:hAnsi="Times New Roman" w:cs="Times New Roman"/>
          <w:sz w:val="22"/>
          <w:szCs w:val="22"/>
        </w:rPr>
        <w:t xml:space="preserve">: Prerequisite ENG280. Clarification about page length is needed; there </w:t>
      </w:r>
      <w:r w:rsidR="00B41655">
        <w:rPr>
          <w:rFonts w:ascii="Times New Roman" w:eastAsia="Times New Roman" w:hAnsi="Times New Roman" w:cs="Times New Roman"/>
          <w:sz w:val="22"/>
          <w:szCs w:val="22"/>
        </w:rPr>
        <w:t>appears</w:t>
      </w:r>
      <w:r w:rsidR="00F15E32">
        <w:rPr>
          <w:rFonts w:ascii="Times New Roman" w:eastAsia="Times New Roman" w:hAnsi="Times New Roman" w:cs="Times New Roman"/>
          <w:sz w:val="22"/>
          <w:szCs w:val="22"/>
        </w:rPr>
        <w:t xml:space="preserve"> to be only a 2000-word requirement. </w:t>
      </w:r>
    </w:p>
    <w:p w14:paraId="09FDEE9D" w14:textId="5F5A8F80" w:rsidR="00406094" w:rsidRDefault="00406094" w:rsidP="00F15E32">
      <w:pPr>
        <w:numPr>
          <w:ilvl w:val="1"/>
          <w:numId w:val="5"/>
        </w:numPr>
        <w:pBdr>
          <w:top w:val="nil"/>
          <w:left w:val="nil"/>
          <w:bottom w:val="nil"/>
          <w:right w:val="nil"/>
          <w:between w:val="nil"/>
        </w:pBdr>
        <w:ind w:left="216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Com 310</w:t>
      </w:r>
      <w:r w:rsidR="00F15E32">
        <w:rPr>
          <w:rFonts w:ascii="Times New Roman" w:eastAsia="Times New Roman" w:hAnsi="Times New Roman" w:cs="Times New Roman"/>
          <w:sz w:val="22"/>
          <w:szCs w:val="22"/>
        </w:rPr>
        <w:t xml:space="preserve">: Prerequisite ENG280 is missing. Schedule details and page lengths have to be added. </w:t>
      </w:r>
    </w:p>
    <w:p w14:paraId="62611CFD" w14:textId="5E8964FE" w:rsidR="00C76B71" w:rsidRPr="00F15E32" w:rsidRDefault="00F15E32" w:rsidP="00F15E32">
      <w:pPr>
        <w:numPr>
          <w:ilvl w:val="1"/>
          <w:numId w:val="5"/>
        </w:numPr>
        <w:pBdr>
          <w:top w:val="nil"/>
          <w:left w:val="nil"/>
          <w:bottom w:val="nil"/>
          <w:right w:val="nil"/>
          <w:between w:val="nil"/>
        </w:pBdr>
        <w:ind w:left="2160"/>
        <w:jc w:val="both"/>
        <w:rPr>
          <w:rFonts w:ascii="Times New Roman" w:eastAsia="Times New Roman" w:hAnsi="Times New Roman" w:cs="Times New Roman"/>
          <w:sz w:val="22"/>
          <w:szCs w:val="22"/>
        </w:rPr>
      </w:pPr>
      <w:r w:rsidRPr="00F15E32">
        <w:rPr>
          <w:rFonts w:ascii="Times New Roman" w:eastAsia="Times New Roman" w:hAnsi="Times New Roman" w:cs="Times New Roman"/>
          <w:sz w:val="22"/>
          <w:szCs w:val="22"/>
        </w:rPr>
        <w:t>M</w:t>
      </w:r>
      <w:r w:rsidR="00C76B71" w:rsidRPr="00F15E32">
        <w:rPr>
          <w:rFonts w:ascii="Times New Roman" w:eastAsia="Times New Roman" w:hAnsi="Times New Roman" w:cs="Times New Roman"/>
          <w:sz w:val="22"/>
          <w:szCs w:val="22"/>
        </w:rPr>
        <w:t>usic 390</w:t>
      </w:r>
      <w:r>
        <w:rPr>
          <w:rFonts w:ascii="Times New Roman" w:eastAsia="Times New Roman" w:hAnsi="Times New Roman" w:cs="Times New Roman"/>
          <w:sz w:val="22"/>
          <w:szCs w:val="22"/>
        </w:rPr>
        <w:t xml:space="preserve">: Total amount of writing only </w:t>
      </w:r>
      <w:r w:rsidR="00B41655">
        <w:rPr>
          <w:rFonts w:ascii="Times New Roman" w:eastAsia="Times New Roman" w:hAnsi="Times New Roman" w:cs="Times New Roman"/>
          <w:sz w:val="22"/>
          <w:szCs w:val="22"/>
        </w:rPr>
        <w:t xml:space="preserve">appears </w:t>
      </w:r>
      <w:r>
        <w:rPr>
          <w:rFonts w:ascii="Times New Roman" w:eastAsia="Times New Roman" w:hAnsi="Times New Roman" w:cs="Times New Roman"/>
          <w:sz w:val="22"/>
          <w:szCs w:val="22"/>
        </w:rPr>
        <w:t>to add up to 25</w:t>
      </w:r>
      <w:r w:rsidR="00B41655">
        <w:rPr>
          <w:rFonts w:ascii="Times New Roman" w:eastAsia="Times New Roman" w:hAnsi="Times New Roman" w:cs="Times New Roman"/>
          <w:sz w:val="22"/>
          <w:szCs w:val="22"/>
        </w:rPr>
        <w:t xml:space="preserve"> </w:t>
      </w:r>
      <w:r>
        <w:rPr>
          <w:rFonts w:ascii="Times New Roman" w:eastAsia="Times New Roman" w:hAnsi="Times New Roman" w:cs="Times New Roman"/>
          <w:sz w:val="22"/>
          <w:szCs w:val="22"/>
        </w:rPr>
        <w:t xml:space="preserve">percent. </w:t>
      </w:r>
    </w:p>
    <w:p w14:paraId="657FD6B8" w14:textId="09F46851" w:rsidR="00400595" w:rsidRDefault="00400595" w:rsidP="00F15E32">
      <w:pPr>
        <w:numPr>
          <w:ilvl w:val="1"/>
          <w:numId w:val="5"/>
        </w:numPr>
        <w:pBdr>
          <w:top w:val="nil"/>
          <w:left w:val="nil"/>
          <w:bottom w:val="nil"/>
          <w:right w:val="nil"/>
          <w:between w:val="nil"/>
        </w:pBdr>
        <w:ind w:left="2160"/>
        <w:jc w:val="both"/>
        <w:rPr>
          <w:rFonts w:ascii="Times New Roman" w:eastAsia="Times New Roman" w:hAnsi="Times New Roman" w:cs="Times New Roman"/>
          <w:sz w:val="22"/>
          <w:szCs w:val="22"/>
        </w:rPr>
      </w:pPr>
      <w:r w:rsidRPr="00066C71">
        <w:rPr>
          <w:rFonts w:ascii="Times New Roman" w:eastAsia="Times New Roman" w:hAnsi="Times New Roman" w:cs="Times New Roman"/>
          <w:sz w:val="22"/>
          <w:szCs w:val="22"/>
        </w:rPr>
        <w:t>BC &amp; J 344</w:t>
      </w:r>
      <w:r w:rsidR="00F15E32">
        <w:rPr>
          <w:rFonts w:ascii="Times New Roman" w:eastAsia="Times New Roman" w:hAnsi="Times New Roman" w:cs="Times New Roman"/>
          <w:sz w:val="22"/>
          <w:szCs w:val="22"/>
        </w:rPr>
        <w:t xml:space="preserve">: WID statement is missing. </w:t>
      </w:r>
    </w:p>
    <w:p w14:paraId="0052A919" w14:textId="1AC178D8" w:rsidR="00F15E32" w:rsidRDefault="00F15E32" w:rsidP="00F15E32">
      <w:pPr>
        <w:pBdr>
          <w:top w:val="nil"/>
          <w:left w:val="nil"/>
          <w:bottom w:val="nil"/>
          <w:right w:val="nil"/>
          <w:between w:val="nil"/>
        </w:pBdr>
        <w:jc w:val="both"/>
        <w:rPr>
          <w:rFonts w:ascii="Times New Roman" w:eastAsia="Times New Roman" w:hAnsi="Times New Roman" w:cs="Times New Roman"/>
          <w:sz w:val="22"/>
          <w:szCs w:val="22"/>
        </w:rPr>
      </w:pPr>
    </w:p>
    <w:p w14:paraId="35BE58CA" w14:textId="77777777" w:rsidR="00C76B71" w:rsidRPr="00066C71" w:rsidRDefault="00C76B71" w:rsidP="00C76B71">
      <w:pPr>
        <w:pBdr>
          <w:top w:val="nil"/>
          <w:left w:val="nil"/>
          <w:bottom w:val="nil"/>
          <w:right w:val="nil"/>
          <w:between w:val="nil"/>
        </w:pBdr>
        <w:ind w:left="1800"/>
        <w:jc w:val="both"/>
        <w:rPr>
          <w:rFonts w:ascii="Times New Roman" w:eastAsia="Times New Roman" w:hAnsi="Times New Roman" w:cs="Times New Roman"/>
          <w:sz w:val="22"/>
          <w:szCs w:val="22"/>
        </w:rPr>
      </w:pPr>
    </w:p>
    <w:p w14:paraId="052D815E" w14:textId="07F6CB7F" w:rsidR="00B038B1" w:rsidRDefault="00074029" w:rsidP="00B038B1">
      <w:pPr>
        <w:numPr>
          <w:ilvl w:val="0"/>
          <w:numId w:val="4"/>
        </w:numPr>
        <w:pBdr>
          <w:top w:val="nil"/>
          <w:left w:val="nil"/>
          <w:bottom w:val="nil"/>
          <w:right w:val="nil"/>
          <w:between w:val="nil"/>
        </w:pBdr>
        <w:jc w:val="both"/>
        <w:rPr>
          <w:rFonts w:ascii="Times New Roman" w:eastAsia="Times New Roman" w:hAnsi="Times New Roman" w:cs="Times New Roman"/>
          <w:sz w:val="22"/>
          <w:szCs w:val="22"/>
        </w:rPr>
      </w:pPr>
      <w:r w:rsidRPr="00066C71">
        <w:rPr>
          <w:rFonts w:ascii="Times New Roman" w:eastAsia="Times New Roman" w:hAnsi="Times New Roman" w:cs="Times New Roman"/>
          <w:color w:val="000000"/>
          <w:sz w:val="22"/>
          <w:szCs w:val="22"/>
        </w:rPr>
        <w:t>Discuss</w:t>
      </w:r>
      <w:r w:rsidR="00B038B1">
        <w:rPr>
          <w:rFonts w:ascii="Times New Roman" w:eastAsia="Times New Roman" w:hAnsi="Times New Roman" w:cs="Times New Roman"/>
          <w:color w:val="000000"/>
          <w:sz w:val="22"/>
          <w:szCs w:val="22"/>
        </w:rPr>
        <w:t>ion of</w:t>
      </w:r>
      <w:r w:rsidRPr="00066C71">
        <w:rPr>
          <w:rFonts w:ascii="Times New Roman" w:eastAsia="Times New Roman" w:hAnsi="Times New Roman" w:cs="Times New Roman"/>
          <w:color w:val="000000"/>
          <w:sz w:val="22"/>
          <w:szCs w:val="22"/>
        </w:rPr>
        <w:t xml:space="preserve"> </w:t>
      </w:r>
      <w:r w:rsidRPr="00066C71">
        <w:rPr>
          <w:rFonts w:ascii="Times New Roman" w:hAnsi="Times New Roman" w:cs="Times New Roman"/>
          <w:color w:val="000000"/>
          <w:sz w:val="22"/>
          <w:szCs w:val="22"/>
          <w:shd w:val="clear" w:color="auto" w:fill="FFFFFF"/>
        </w:rPr>
        <w:t>faculty development activity for this year to improve Writing Instruction in the Disciplines courses</w:t>
      </w:r>
      <w:r w:rsidR="00B038B1">
        <w:rPr>
          <w:rFonts w:ascii="Times New Roman" w:hAnsi="Times New Roman" w:cs="Times New Roman"/>
          <w:color w:val="000000"/>
          <w:sz w:val="22"/>
          <w:szCs w:val="22"/>
          <w:shd w:val="clear" w:color="auto" w:fill="FFFFFF"/>
        </w:rPr>
        <w:t xml:space="preserve"> is moved to next meeting.</w:t>
      </w:r>
    </w:p>
    <w:p w14:paraId="21E96B08" w14:textId="77777777" w:rsidR="00B41655" w:rsidRPr="00B41655" w:rsidRDefault="00B41655" w:rsidP="00B41655">
      <w:pPr>
        <w:pBdr>
          <w:top w:val="nil"/>
          <w:left w:val="nil"/>
          <w:bottom w:val="nil"/>
          <w:right w:val="nil"/>
          <w:between w:val="nil"/>
        </w:pBdr>
        <w:ind w:left="1080"/>
        <w:jc w:val="both"/>
        <w:rPr>
          <w:rFonts w:ascii="Times New Roman" w:eastAsia="Times New Roman" w:hAnsi="Times New Roman" w:cs="Times New Roman"/>
          <w:sz w:val="22"/>
          <w:szCs w:val="22"/>
        </w:rPr>
      </w:pPr>
    </w:p>
    <w:p w14:paraId="50D5E473" w14:textId="1704C880" w:rsidR="00B038B1" w:rsidRDefault="00B038B1" w:rsidP="00B038B1">
      <w:pPr>
        <w:pBdr>
          <w:top w:val="nil"/>
          <w:left w:val="nil"/>
          <w:bottom w:val="nil"/>
          <w:right w:val="nil"/>
          <w:between w:val="nil"/>
        </w:pBdr>
        <w:jc w:val="both"/>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Meeting adjourned at 5:15pm. Motion/Second by Chamberlin/</w:t>
      </w:r>
      <w:proofErr w:type="spellStart"/>
      <w:r>
        <w:rPr>
          <w:rFonts w:ascii="Times New Roman" w:eastAsia="Times New Roman" w:hAnsi="Times New Roman" w:cs="Times New Roman"/>
          <w:color w:val="000000"/>
          <w:sz w:val="22"/>
          <w:szCs w:val="22"/>
        </w:rPr>
        <w:t>Miczo</w:t>
      </w:r>
      <w:proofErr w:type="spellEnd"/>
      <w:r>
        <w:rPr>
          <w:rFonts w:ascii="Times New Roman" w:eastAsia="Times New Roman" w:hAnsi="Times New Roman" w:cs="Times New Roman"/>
          <w:color w:val="000000"/>
          <w:sz w:val="22"/>
          <w:szCs w:val="22"/>
        </w:rPr>
        <w:t>.</w:t>
      </w:r>
    </w:p>
    <w:p w14:paraId="38A9F754" w14:textId="77777777" w:rsidR="00B038B1" w:rsidRDefault="00B038B1" w:rsidP="00B038B1">
      <w:pPr>
        <w:pBdr>
          <w:top w:val="nil"/>
          <w:left w:val="nil"/>
          <w:bottom w:val="nil"/>
          <w:right w:val="nil"/>
          <w:between w:val="nil"/>
        </w:pBdr>
        <w:jc w:val="both"/>
        <w:rPr>
          <w:rFonts w:ascii="Times New Roman" w:eastAsia="Times New Roman" w:hAnsi="Times New Roman" w:cs="Times New Roman"/>
          <w:color w:val="000000"/>
          <w:sz w:val="22"/>
          <w:szCs w:val="22"/>
        </w:rPr>
      </w:pPr>
    </w:p>
    <w:p w14:paraId="6B822C67" w14:textId="77777777" w:rsidR="00B038B1" w:rsidRPr="009656A2" w:rsidRDefault="00B038B1" w:rsidP="00B038B1">
      <w:pPr>
        <w:pBdr>
          <w:top w:val="nil"/>
          <w:left w:val="nil"/>
          <w:bottom w:val="nil"/>
          <w:right w:val="nil"/>
          <w:between w:val="nil"/>
        </w:pBdr>
        <w:jc w:val="both"/>
        <w:rPr>
          <w:rFonts w:ascii="Times New Roman" w:eastAsia="Times New Roman" w:hAnsi="Times New Roman" w:cs="Times New Roman"/>
          <w:sz w:val="22"/>
          <w:szCs w:val="22"/>
        </w:rPr>
      </w:pPr>
      <w:r>
        <w:rPr>
          <w:rFonts w:ascii="Times New Roman" w:eastAsia="Times New Roman" w:hAnsi="Times New Roman" w:cs="Times New Roman"/>
          <w:color w:val="000000"/>
          <w:sz w:val="22"/>
          <w:szCs w:val="22"/>
        </w:rPr>
        <w:t xml:space="preserve">Submitted by Ute Chamberlin. </w:t>
      </w:r>
    </w:p>
    <w:p w14:paraId="12024355" w14:textId="0C743EF1" w:rsidR="00074029" w:rsidRDefault="00074029">
      <w:pPr>
        <w:jc w:val="both"/>
        <w:rPr>
          <w:rFonts w:ascii="Times New Roman" w:eastAsia="Times New Roman" w:hAnsi="Times New Roman" w:cs="Times New Roman"/>
          <w:sz w:val="22"/>
          <w:szCs w:val="22"/>
        </w:rPr>
      </w:pPr>
    </w:p>
    <w:sectPr w:rsidR="00074029">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Lato">
    <w:altName w:val="Segoe UI"/>
    <w:charset w:val="00"/>
    <w:family w:val="swiss"/>
    <w:pitch w:val="variable"/>
    <w:sig w:usb0="E10002FF" w:usb1="5000ECFF" w:usb2="00000021" w:usb3="00000000" w:csb0="0000019F" w:csb1="00000000"/>
  </w:font>
  <w:font w:name="Helvetica">
    <w:panose1 w:val="020B06040202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0446BE"/>
    <w:multiLevelType w:val="hybridMultilevel"/>
    <w:tmpl w:val="D58AB992"/>
    <w:lvl w:ilvl="0" w:tplc="D80AAF5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22A2071"/>
    <w:multiLevelType w:val="multilevel"/>
    <w:tmpl w:val="DA905FB8"/>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 w15:restartNumberingAfterBreak="0">
    <w:nsid w:val="36EB0C27"/>
    <w:multiLevelType w:val="multilevel"/>
    <w:tmpl w:val="DA905FB8"/>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 w15:restartNumberingAfterBreak="0">
    <w:nsid w:val="45A05BC8"/>
    <w:multiLevelType w:val="multilevel"/>
    <w:tmpl w:val="DA905FB8"/>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15:restartNumberingAfterBreak="0">
    <w:nsid w:val="530B014E"/>
    <w:multiLevelType w:val="hybridMultilevel"/>
    <w:tmpl w:val="9834A5FC"/>
    <w:lvl w:ilvl="0" w:tplc="04090019">
      <w:start w:val="1"/>
      <w:numFmt w:val="lowerLetter"/>
      <w:lvlText w:val="%1."/>
      <w:lvlJc w:val="left"/>
      <w:pPr>
        <w:ind w:left="2160" w:hanging="360"/>
      </w:p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2"/>
  </w:num>
  <w:num w:numId="2">
    <w:abstractNumId w:val="0"/>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7784"/>
    <w:rsid w:val="00000EC2"/>
    <w:rsid w:val="00066C71"/>
    <w:rsid w:val="00074029"/>
    <w:rsid w:val="000E7E4B"/>
    <w:rsid w:val="000F48B8"/>
    <w:rsid w:val="00107D4A"/>
    <w:rsid w:val="00145EE1"/>
    <w:rsid w:val="001707C4"/>
    <w:rsid w:val="00235DFF"/>
    <w:rsid w:val="003C13B8"/>
    <w:rsid w:val="00400595"/>
    <w:rsid w:val="00406094"/>
    <w:rsid w:val="0043619B"/>
    <w:rsid w:val="005711BE"/>
    <w:rsid w:val="00572EC3"/>
    <w:rsid w:val="0064397D"/>
    <w:rsid w:val="00654252"/>
    <w:rsid w:val="00691F84"/>
    <w:rsid w:val="00732765"/>
    <w:rsid w:val="0081304C"/>
    <w:rsid w:val="0083649D"/>
    <w:rsid w:val="008956CF"/>
    <w:rsid w:val="009078FC"/>
    <w:rsid w:val="00934564"/>
    <w:rsid w:val="00A5798B"/>
    <w:rsid w:val="00B038B1"/>
    <w:rsid w:val="00B26A4C"/>
    <w:rsid w:val="00B41655"/>
    <w:rsid w:val="00BB6C3C"/>
    <w:rsid w:val="00C17F12"/>
    <w:rsid w:val="00C6651B"/>
    <w:rsid w:val="00C76B71"/>
    <w:rsid w:val="00DF7C2E"/>
    <w:rsid w:val="00E41E34"/>
    <w:rsid w:val="00E637BC"/>
    <w:rsid w:val="00E7716D"/>
    <w:rsid w:val="00EC7784"/>
    <w:rsid w:val="00ED2421"/>
    <w:rsid w:val="00EE0DC2"/>
    <w:rsid w:val="00F03CF6"/>
    <w:rsid w:val="00F15E32"/>
    <w:rsid w:val="00F95168"/>
    <w:rsid w:val="00FD4F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923886"/>
  <w15:docId w15:val="{724D59AC-528E-4B36-9279-84E6E20FC0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62386C"/>
    <w:pPr>
      <w:ind w:left="720"/>
      <w:contextualSpacing/>
    </w:pPr>
  </w:style>
  <w:style w:type="character" w:styleId="Hyperlink">
    <w:name w:val="Hyperlink"/>
    <w:basedOn w:val="DefaultParagraphFont"/>
    <w:uiPriority w:val="99"/>
    <w:unhideWhenUsed/>
    <w:rsid w:val="00F649C3"/>
    <w:rPr>
      <w:color w:val="0563C1" w:themeColor="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BalloonText">
    <w:name w:val="Balloon Text"/>
    <w:basedOn w:val="Normal"/>
    <w:link w:val="BalloonTextChar"/>
    <w:uiPriority w:val="99"/>
    <w:semiHidden/>
    <w:unhideWhenUsed/>
    <w:rsid w:val="009078F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078F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iu.zoom.us/j/95087621312"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JDf2ziw4Ptu+klJW6/Rt7NhLYrg==">AMUW2mU6dIzwxAGvLjXfkXYS0Imz+iDU/q35F8GglxdkCOGSNBVVeUGfa1L+Od0/g0MBSFSm7zkmsk6GAPZSnxOZA+Q7MIEG0IK3308sQ9k69/P55yn83jtQ5Z8fnYZxt99UHZ+LCPin</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445</Words>
  <Characters>2543</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Nathan Miczo</dc:creator>
  <cp:lastModifiedBy>Annette E Hamm</cp:lastModifiedBy>
  <cp:revision>2</cp:revision>
  <cp:lastPrinted>2023-02-20T16:16:00Z</cp:lastPrinted>
  <dcterms:created xsi:type="dcterms:W3CDTF">2023-02-20T16:17:00Z</dcterms:created>
  <dcterms:modified xsi:type="dcterms:W3CDTF">2023-02-20T16:17:00Z</dcterms:modified>
</cp:coreProperties>
</file>