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Pr="00302020" w:rsidRDefault="00CE7D13" w:rsidP="00CE7D13">
      <w:pPr>
        <w:keepNext/>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WESTERN ILLINOIS UNIVERSITY</w:t>
      </w:r>
    </w:p>
    <w:p w:rsidR="00CE7D13" w:rsidRPr="00302020" w:rsidRDefault="00CE7D13" w:rsidP="00CE7D13">
      <w:pPr>
        <w:jc w:val="center"/>
        <w:rPr>
          <w:rFonts w:ascii="Times New Roman" w:hAnsi="Times New Roman"/>
          <w:b/>
          <w:sz w:val="22"/>
          <w:szCs w:val="22"/>
          <w:lang w:bidi="ar-SA"/>
        </w:rPr>
      </w:pPr>
      <w:r w:rsidRPr="00302020">
        <w:rPr>
          <w:rFonts w:ascii="Times New Roman" w:hAnsi="Times New Roman"/>
          <w:b/>
          <w:sz w:val="22"/>
          <w:szCs w:val="22"/>
          <w:lang w:bidi="ar-SA"/>
        </w:rPr>
        <w:t>FACULTY SENATE</w:t>
      </w:r>
    </w:p>
    <w:p w:rsidR="00CE7D13" w:rsidRPr="00302020" w:rsidRDefault="00CE7D13" w:rsidP="00CE7D13">
      <w:pPr>
        <w:keepNext/>
        <w:jc w:val="center"/>
        <w:outlineLvl w:val="1"/>
        <w:rPr>
          <w:rFonts w:ascii="Times New Roman" w:hAnsi="Times New Roman"/>
          <w:b/>
          <w:bCs/>
          <w:sz w:val="22"/>
          <w:szCs w:val="22"/>
          <w:lang w:bidi="ar-SA"/>
        </w:rPr>
      </w:pPr>
      <w:proofErr w:type="gramStart"/>
      <w:r w:rsidRPr="00302020">
        <w:rPr>
          <w:rFonts w:ascii="Times New Roman" w:hAnsi="Times New Roman"/>
          <w:b/>
          <w:bCs/>
          <w:sz w:val="22"/>
          <w:szCs w:val="22"/>
          <w:lang w:bidi="ar-SA"/>
        </w:rPr>
        <w:t>Regular Meeting</w:t>
      </w:r>
      <w:r w:rsidR="00F079B1">
        <w:rPr>
          <w:rFonts w:ascii="Times New Roman" w:hAnsi="Times New Roman"/>
          <w:b/>
          <w:bCs/>
          <w:sz w:val="22"/>
          <w:szCs w:val="22"/>
          <w:lang w:bidi="ar-SA"/>
        </w:rPr>
        <w:t xml:space="preserve"> </w:t>
      </w:r>
      <w:r w:rsidR="000D0A49">
        <w:rPr>
          <w:rFonts w:ascii="Times New Roman" w:hAnsi="Times New Roman"/>
          <w:b/>
          <w:bCs/>
          <w:i/>
          <w:sz w:val="22"/>
          <w:szCs w:val="22"/>
          <w:lang w:bidi="ar-SA"/>
        </w:rPr>
        <w:t>25</w:t>
      </w:r>
      <w:r w:rsidR="00241CE3">
        <w:rPr>
          <w:rFonts w:ascii="Times New Roman" w:hAnsi="Times New Roman"/>
          <w:b/>
          <w:bCs/>
          <w:i/>
          <w:sz w:val="22"/>
          <w:szCs w:val="22"/>
          <w:lang w:bidi="ar-SA"/>
        </w:rPr>
        <w:t xml:space="preserve"> April</w:t>
      </w:r>
      <w:r w:rsidR="00075C7B">
        <w:rPr>
          <w:rFonts w:ascii="Times New Roman" w:hAnsi="Times New Roman"/>
          <w:b/>
          <w:bCs/>
          <w:i/>
          <w:sz w:val="22"/>
          <w:szCs w:val="22"/>
          <w:lang w:bidi="ar-SA"/>
        </w:rPr>
        <w:t xml:space="preserve"> 2017</w:t>
      </w:r>
      <w:r w:rsidRPr="00302020">
        <w:rPr>
          <w:rFonts w:ascii="Times New Roman" w:hAnsi="Times New Roman"/>
          <w:b/>
          <w:bCs/>
          <w:sz w:val="22"/>
          <w:szCs w:val="22"/>
          <w:lang w:bidi="ar-SA"/>
        </w:rPr>
        <w:t>, 4:00 p.m.</w:t>
      </w:r>
      <w:proofErr w:type="gramEnd"/>
    </w:p>
    <w:p w:rsidR="00CE7D13" w:rsidRPr="00302020" w:rsidRDefault="00CE7D13" w:rsidP="00CE7D13">
      <w:pPr>
        <w:keepNext/>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Capitol Rooms - University Union</w:t>
      </w:r>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A C T I O N   M I N U T E S</w:t>
      </w:r>
    </w:p>
    <w:p w:rsidR="00CE7D13" w:rsidRPr="00302020" w:rsidRDefault="00CE7D13" w:rsidP="00CE7D13">
      <w:pPr>
        <w:rPr>
          <w:rFonts w:ascii="Times New Roman" w:hAnsi="Times New Roman"/>
          <w:sz w:val="22"/>
          <w:szCs w:val="22"/>
          <w:lang w:bidi="ar-SA"/>
        </w:rPr>
      </w:pPr>
    </w:p>
    <w:p w:rsidR="00CE7D13" w:rsidRPr="00302020" w:rsidRDefault="00CE7D13" w:rsidP="00CE7D13">
      <w:pPr>
        <w:keepNext/>
        <w:outlineLvl w:val="3"/>
        <w:rPr>
          <w:rFonts w:ascii="Times New Roman" w:hAnsi="Times New Roman"/>
          <w:bCs/>
          <w:sz w:val="22"/>
          <w:szCs w:val="22"/>
          <w:lang w:bidi="ar-SA"/>
        </w:rPr>
      </w:pPr>
      <w:r w:rsidRPr="00302020">
        <w:rPr>
          <w:rFonts w:ascii="Times New Roman" w:hAnsi="Times New Roman"/>
          <w:b/>
          <w:bCs/>
          <w:sz w:val="22"/>
          <w:szCs w:val="22"/>
          <w:lang w:bidi="ar-SA"/>
        </w:rPr>
        <w:t xml:space="preserve">SENATORS PRESENT: </w:t>
      </w:r>
      <w:r w:rsidR="00934621" w:rsidRPr="00302020">
        <w:rPr>
          <w:rFonts w:ascii="Times New Roman" w:hAnsi="Times New Roman"/>
          <w:bCs/>
          <w:sz w:val="22"/>
          <w:szCs w:val="22"/>
          <w:lang w:bidi="ar-SA"/>
        </w:rPr>
        <w:t xml:space="preserve">M. Allison, </w:t>
      </w:r>
      <w:r w:rsidR="000051BA" w:rsidRPr="00302020">
        <w:rPr>
          <w:rFonts w:ascii="Times New Roman" w:hAnsi="Times New Roman"/>
          <w:bCs/>
          <w:sz w:val="22"/>
          <w:szCs w:val="22"/>
          <w:lang w:bidi="ar-SA"/>
        </w:rPr>
        <w:t>V. Boynton</w:t>
      </w:r>
      <w:r w:rsidRPr="00302020">
        <w:rPr>
          <w:rFonts w:ascii="Times New Roman" w:hAnsi="Times New Roman"/>
          <w:bCs/>
          <w:sz w:val="22"/>
          <w:szCs w:val="22"/>
          <w:lang w:bidi="ar-SA"/>
        </w:rPr>
        <w:t xml:space="preserve">, </w:t>
      </w:r>
      <w:r w:rsidR="00D422D6" w:rsidRPr="00302020">
        <w:rPr>
          <w:rFonts w:ascii="Times New Roman" w:hAnsi="Times New Roman"/>
          <w:bCs/>
          <w:sz w:val="22"/>
          <w:szCs w:val="22"/>
          <w:lang w:bidi="ar-SA"/>
        </w:rPr>
        <w:t>J. Brown,</w:t>
      </w:r>
      <w:r w:rsidR="00D422D6" w:rsidRPr="00331340">
        <w:rPr>
          <w:rFonts w:ascii="Times New Roman" w:hAnsi="Times New Roman"/>
          <w:bCs/>
          <w:sz w:val="22"/>
          <w:szCs w:val="22"/>
          <w:lang w:bidi="ar-SA"/>
        </w:rPr>
        <w:t xml:space="preserve"> </w:t>
      </w:r>
      <w:r w:rsidR="009B3C13" w:rsidRPr="00302020">
        <w:rPr>
          <w:rFonts w:ascii="Times New Roman" w:hAnsi="Times New Roman"/>
          <w:bCs/>
          <w:sz w:val="22"/>
          <w:szCs w:val="22"/>
          <w:lang w:bidi="ar-SA"/>
        </w:rPr>
        <w:t>G. Delany-</w:t>
      </w:r>
      <w:proofErr w:type="spellStart"/>
      <w:r w:rsidR="009B3C13" w:rsidRPr="00302020">
        <w:rPr>
          <w:rFonts w:ascii="Times New Roman" w:hAnsi="Times New Roman"/>
          <w:bCs/>
          <w:sz w:val="22"/>
          <w:szCs w:val="22"/>
          <w:lang w:bidi="ar-SA"/>
        </w:rPr>
        <w:t>Barmann</w:t>
      </w:r>
      <w:proofErr w:type="spellEnd"/>
      <w:r w:rsidR="009B3C13" w:rsidRPr="00302020">
        <w:rPr>
          <w:rFonts w:ascii="Times New Roman" w:hAnsi="Times New Roman"/>
          <w:bCs/>
          <w:sz w:val="22"/>
          <w:szCs w:val="22"/>
          <w:lang w:bidi="ar-SA"/>
        </w:rPr>
        <w:t xml:space="preserve">, </w:t>
      </w:r>
      <w:r w:rsidR="00487B3F" w:rsidRPr="00302020">
        <w:rPr>
          <w:rFonts w:ascii="Times New Roman" w:hAnsi="Times New Roman"/>
          <w:bCs/>
          <w:sz w:val="22"/>
          <w:szCs w:val="22"/>
          <w:lang w:bidi="ar-SA"/>
        </w:rPr>
        <w:t xml:space="preserve">D. </w:t>
      </w:r>
      <w:proofErr w:type="spellStart"/>
      <w:r w:rsidR="00487B3F" w:rsidRPr="00302020">
        <w:rPr>
          <w:rFonts w:ascii="Times New Roman" w:hAnsi="Times New Roman"/>
          <w:bCs/>
          <w:sz w:val="22"/>
          <w:szCs w:val="22"/>
          <w:lang w:bidi="ar-SA"/>
        </w:rPr>
        <w:t>DeVolder</w:t>
      </w:r>
      <w:proofErr w:type="spellEnd"/>
      <w:r w:rsidR="00487B3F" w:rsidRPr="00302020">
        <w:rPr>
          <w:rFonts w:ascii="Times New Roman" w:hAnsi="Times New Roman"/>
          <w:bCs/>
          <w:sz w:val="22"/>
          <w:szCs w:val="22"/>
          <w:lang w:bidi="ar-SA"/>
        </w:rPr>
        <w:t>,</w:t>
      </w:r>
      <w:r w:rsidR="00487B3F" w:rsidRPr="00D422D6">
        <w:rPr>
          <w:rFonts w:ascii="Times New Roman" w:hAnsi="Times New Roman"/>
          <w:bCs/>
          <w:sz w:val="22"/>
          <w:szCs w:val="22"/>
          <w:lang w:bidi="ar-SA"/>
        </w:rPr>
        <w:t xml:space="preserve"> </w:t>
      </w:r>
      <w:r w:rsidR="000051BA" w:rsidRPr="00302020">
        <w:rPr>
          <w:rFonts w:ascii="Times New Roman" w:hAnsi="Times New Roman"/>
          <w:bCs/>
          <w:sz w:val="22"/>
          <w:szCs w:val="22"/>
          <w:lang w:bidi="ar-SA"/>
        </w:rPr>
        <w:t xml:space="preserve">R. Hironimus-Wendt, </w:t>
      </w:r>
      <w:r w:rsidR="00331340" w:rsidRPr="00302020">
        <w:rPr>
          <w:rFonts w:ascii="Times New Roman" w:hAnsi="Times New Roman"/>
          <w:bCs/>
          <w:sz w:val="22"/>
          <w:szCs w:val="22"/>
          <w:lang w:bidi="ar-SA"/>
        </w:rPr>
        <w:t xml:space="preserve">K. </w:t>
      </w:r>
      <w:proofErr w:type="spellStart"/>
      <w:r w:rsidR="00331340" w:rsidRPr="00302020">
        <w:rPr>
          <w:rFonts w:ascii="Times New Roman" w:hAnsi="Times New Roman"/>
          <w:bCs/>
          <w:sz w:val="22"/>
          <w:szCs w:val="22"/>
          <w:lang w:bidi="ar-SA"/>
        </w:rPr>
        <w:t>Kapale</w:t>
      </w:r>
      <w:proofErr w:type="spellEnd"/>
      <w:r w:rsidR="00331340" w:rsidRPr="00302020">
        <w:rPr>
          <w:rFonts w:ascii="Times New Roman" w:hAnsi="Times New Roman"/>
          <w:bCs/>
          <w:sz w:val="22"/>
          <w:szCs w:val="22"/>
          <w:lang w:bidi="ar-SA"/>
        </w:rPr>
        <w:t>,</w:t>
      </w:r>
      <w:r w:rsidR="00331340">
        <w:rPr>
          <w:rFonts w:ascii="Times New Roman" w:hAnsi="Times New Roman"/>
          <w:bCs/>
          <w:sz w:val="22"/>
          <w:szCs w:val="22"/>
          <w:lang w:bidi="ar-SA"/>
        </w:rPr>
        <w:t xml:space="preserve"> </w:t>
      </w:r>
      <w:r w:rsidR="00487B3F">
        <w:rPr>
          <w:rFonts w:ascii="Times New Roman" w:hAnsi="Times New Roman"/>
          <w:bCs/>
          <w:sz w:val="22"/>
          <w:szCs w:val="22"/>
          <w:lang w:bidi="ar-SA"/>
        </w:rPr>
        <w:t xml:space="preserve">C. </w:t>
      </w:r>
      <w:proofErr w:type="spellStart"/>
      <w:r w:rsidR="00487B3F">
        <w:rPr>
          <w:rFonts w:ascii="Times New Roman" w:hAnsi="Times New Roman"/>
          <w:bCs/>
          <w:sz w:val="22"/>
          <w:szCs w:val="22"/>
          <w:lang w:bidi="ar-SA"/>
        </w:rPr>
        <w:t>Keist</w:t>
      </w:r>
      <w:proofErr w:type="spellEnd"/>
      <w:r w:rsidR="00487B3F">
        <w:rPr>
          <w:rFonts w:ascii="Times New Roman" w:hAnsi="Times New Roman"/>
          <w:bCs/>
          <w:sz w:val="22"/>
          <w:szCs w:val="22"/>
          <w:lang w:bidi="ar-SA"/>
        </w:rPr>
        <w:t xml:space="preserve">, </w:t>
      </w:r>
      <w:r w:rsidR="00F079B1" w:rsidRPr="00302020">
        <w:rPr>
          <w:rFonts w:ascii="Times New Roman" w:hAnsi="Times New Roman"/>
          <w:bCs/>
          <w:sz w:val="22"/>
          <w:szCs w:val="22"/>
          <w:lang w:bidi="ar-SA"/>
        </w:rPr>
        <w:t>N. Lino</w:t>
      </w:r>
      <w:r w:rsidR="00F079B1">
        <w:rPr>
          <w:rFonts w:ascii="Times New Roman" w:hAnsi="Times New Roman"/>
          <w:bCs/>
          <w:sz w:val="22"/>
          <w:szCs w:val="22"/>
          <w:lang w:bidi="ar-SA"/>
        </w:rPr>
        <w:t xml:space="preserve">, </w:t>
      </w:r>
      <w:r w:rsidR="00F81806" w:rsidRPr="00302020">
        <w:rPr>
          <w:rFonts w:ascii="Times New Roman" w:hAnsi="Times New Roman"/>
          <w:bCs/>
          <w:sz w:val="22"/>
          <w:szCs w:val="22"/>
          <w:lang w:bidi="ar-SA"/>
        </w:rPr>
        <w:t>B. Locke,</w:t>
      </w:r>
      <w:r w:rsidR="000051BA" w:rsidRPr="00302020">
        <w:rPr>
          <w:rFonts w:ascii="Times New Roman" w:hAnsi="Times New Roman"/>
          <w:bCs/>
          <w:sz w:val="22"/>
          <w:szCs w:val="22"/>
          <w:lang w:bidi="ar-SA"/>
        </w:rPr>
        <w:t xml:space="preserve"> </w:t>
      </w:r>
      <w:r w:rsidR="00D422D6" w:rsidRPr="00302020">
        <w:rPr>
          <w:rFonts w:ascii="Times New Roman" w:hAnsi="Times New Roman"/>
          <w:bCs/>
          <w:sz w:val="22"/>
          <w:szCs w:val="22"/>
          <w:lang w:bidi="ar-SA"/>
        </w:rPr>
        <w:t xml:space="preserve">S. </w:t>
      </w:r>
      <w:proofErr w:type="spellStart"/>
      <w:r w:rsidR="00D422D6" w:rsidRPr="00302020">
        <w:rPr>
          <w:rFonts w:ascii="Times New Roman" w:hAnsi="Times New Roman"/>
          <w:bCs/>
          <w:sz w:val="22"/>
          <w:szCs w:val="22"/>
          <w:lang w:bidi="ar-SA"/>
        </w:rPr>
        <w:t>Macchi</w:t>
      </w:r>
      <w:proofErr w:type="spellEnd"/>
      <w:r w:rsidR="00D422D6" w:rsidRPr="00302020">
        <w:rPr>
          <w:rFonts w:ascii="Times New Roman" w:hAnsi="Times New Roman"/>
          <w:bCs/>
          <w:sz w:val="22"/>
          <w:szCs w:val="22"/>
          <w:lang w:bidi="ar-SA"/>
        </w:rPr>
        <w:t>,</w:t>
      </w:r>
      <w:r w:rsidR="00D422D6" w:rsidRPr="00331340">
        <w:rPr>
          <w:rFonts w:ascii="Times New Roman" w:hAnsi="Times New Roman"/>
          <w:bCs/>
          <w:sz w:val="22"/>
          <w:szCs w:val="22"/>
          <w:lang w:bidi="ar-SA"/>
        </w:rPr>
        <w:t xml:space="preserve"> </w:t>
      </w:r>
      <w:r w:rsidR="00934621" w:rsidRPr="00302020">
        <w:rPr>
          <w:rFonts w:ascii="Times New Roman" w:hAnsi="Times New Roman"/>
          <w:bCs/>
          <w:sz w:val="22"/>
          <w:szCs w:val="22"/>
          <w:lang w:bidi="ar-SA"/>
        </w:rPr>
        <w:t xml:space="preserve">H. </w:t>
      </w:r>
      <w:proofErr w:type="spellStart"/>
      <w:r w:rsidR="00934621" w:rsidRPr="00302020">
        <w:rPr>
          <w:rFonts w:ascii="Times New Roman" w:hAnsi="Times New Roman"/>
          <w:bCs/>
          <w:sz w:val="22"/>
          <w:szCs w:val="22"/>
          <w:lang w:bidi="ar-SA"/>
        </w:rPr>
        <w:t>McIlvaine-Newsad</w:t>
      </w:r>
      <w:proofErr w:type="spellEnd"/>
      <w:r w:rsidR="00934621" w:rsidRPr="00302020">
        <w:rPr>
          <w:rFonts w:ascii="Times New Roman" w:hAnsi="Times New Roman"/>
          <w:bCs/>
          <w:sz w:val="22"/>
          <w:szCs w:val="22"/>
          <w:lang w:bidi="ar-SA"/>
        </w:rPr>
        <w:t xml:space="preserve">, J. McNabb, </w:t>
      </w:r>
      <w:r w:rsidR="00241CE3" w:rsidRPr="00302020">
        <w:rPr>
          <w:rFonts w:ascii="Times New Roman" w:hAnsi="Times New Roman"/>
          <w:bCs/>
          <w:sz w:val="22"/>
          <w:szCs w:val="22"/>
          <w:lang w:bidi="ar-SA"/>
        </w:rPr>
        <w:t xml:space="preserve">K. </w:t>
      </w:r>
      <w:proofErr w:type="spellStart"/>
      <w:r w:rsidR="00241CE3" w:rsidRPr="00302020">
        <w:rPr>
          <w:rFonts w:ascii="Times New Roman" w:hAnsi="Times New Roman"/>
          <w:bCs/>
          <w:sz w:val="22"/>
          <w:szCs w:val="22"/>
          <w:lang w:bidi="ar-SA"/>
        </w:rPr>
        <w:t>Pawelko</w:t>
      </w:r>
      <w:proofErr w:type="spellEnd"/>
      <w:r w:rsidR="00241CE3" w:rsidRPr="00302020">
        <w:rPr>
          <w:rFonts w:ascii="Times New Roman" w:hAnsi="Times New Roman"/>
          <w:bCs/>
          <w:sz w:val="22"/>
          <w:szCs w:val="22"/>
          <w:lang w:bidi="ar-SA"/>
        </w:rPr>
        <w:t>,</w:t>
      </w:r>
      <w:r w:rsidR="00241CE3">
        <w:rPr>
          <w:rFonts w:ascii="Times New Roman" w:hAnsi="Times New Roman"/>
          <w:bCs/>
          <w:sz w:val="22"/>
          <w:szCs w:val="22"/>
          <w:lang w:bidi="ar-SA"/>
        </w:rPr>
        <w:t xml:space="preserve"> </w:t>
      </w:r>
      <w:r w:rsidR="00934621" w:rsidRPr="00302020">
        <w:rPr>
          <w:rFonts w:ascii="Times New Roman" w:hAnsi="Times New Roman"/>
          <w:bCs/>
          <w:sz w:val="22"/>
          <w:szCs w:val="22"/>
          <w:lang w:bidi="ar-SA"/>
        </w:rPr>
        <w:t xml:space="preserve">J. </w:t>
      </w:r>
      <w:proofErr w:type="spellStart"/>
      <w:r w:rsidR="00934621" w:rsidRPr="00302020">
        <w:rPr>
          <w:rFonts w:ascii="Times New Roman" w:hAnsi="Times New Roman"/>
          <w:bCs/>
          <w:sz w:val="22"/>
          <w:szCs w:val="22"/>
          <w:lang w:bidi="ar-SA"/>
        </w:rPr>
        <w:t>Plos</w:t>
      </w:r>
      <w:proofErr w:type="spellEnd"/>
      <w:r w:rsidR="00934621" w:rsidRPr="00302020">
        <w:rPr>
          <w:rFonts w:ascii="Times New Roman" w:hAnsi="Times New Roman"/>
          <w:bCs/>
          <w:sz w:val="22"/>
          <w:szCs w:val="22"/>
          <w:lang w:bidi="ar-SA"/>
        </w:rPr>
        <w:t xml:space="preserve">, </w:t>
      </w:r>
      <w:r w:rsidR="002C7303">
        <w:rPr>
          <w:rFonts w:ascii="Times New Roman" w:hAnsi="Times New Roman"/>
          <w:bCs/>
          <w:sz w:val="22"/>
          <w:szCs w:val="22"/>
          <w:lang w:bidi="ar-SA"/>
        </w:rPr>
        <w:t xml:space="preserve">R. Porter (via teleconference), </w:t>
      </w:r>
      <w:r w:rsidR="0071482E" w:rsidRPr="00302020">
        <w:rPr>
          <w:rFonts w:ascii="Times New Roman" w:hAnsi="Times New Roman"/>
          <w:bCs/>
          <w:sz w:val="22"/>
          <w:szCs w:val="22"/>
          <w:lang w:bidi="ar-SA"/>
        </w:rPr>
        <w:t xml:space="preserve">C. </w:t>
      </w:r>
      <w:proofErr w:type="spellStart"/>
      <w:r w:rsidR="0071482E" w:rsidRPr="00302020">
        <w:rPr>
          <w:rFonts w:ascii="Times New Roman" w:hAnsi="Times New Roman"/>
          <w:bCs/>
          <w:sz w:val="22"/>
          <w:szCs w:val="22"/>
          <w:lang w:bidi="ar-SA"/>
        </w:rPr>
        <w:t>Pynes</w:t>
      </w:r>
      <w:proofErr w:type="spellEnd"/>
      <w:r w:rsidR="0071482E" w:rsidRPr="00302020">
        <w:rPr>
          <w:rFonts w:ascii="Times New Roman" w:hAnsi="Times New Roman"/>
          <w:bCs/>
          <w:sz w:val="22"/>
          <w:szCs w:val="22"/>
          <w:lang w:bidi="ar-SA"/>
        </w:rPr>
        <w:t xml:space="preserve">, </w:t>
      </w:r>
      <w:r w:rsidR="009B3C13">
        <w:rPr>
          <w:rFonts w:ascii="Times New Roman" w:hAnsi="Times New Roman"/>
          <w:bCs/>
          <w:sz w:val="22"/>
          <w:szCs w:val="22"/>
          <w:lang w:bidi="ar-SA"/>
        </w:rPr>
        <w:t>T. Roberts</w:t>
      </w:r>
      <w:r w:rsidR="00D33DF9">
        <w:rPr>
          <w:rFonts w:ascii="Times New Roman" w:hAnsi="Times New Roman"/>
          <w:bCs/>
          <w:sz w:val="22"/>
          <w:szCs w:val="22"/>
          <w:lang w:bidi="ar-SA"/>
        </w:rPr>
        <w:t>,</w:t>
      </w:r>
      <w:r w:rsidR="00D33DF9" w:rsidRPr="00302020">
        <w:rPr>
          <w:rFonts w:ascii="Times New Roman" w:hAnsi="Times New Roman"/>
          <w:bCs/>
          <w:sz w:val="22"/>
          <w:szCs w:val="22"/>
          <w:lang w:bidi="ar-SA"/>
        </w:rPr>
        <w:t xml:space="preserve"> </w:t>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6B4869">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0074CA">
        <w:rPr>
          <w:rFonts w:ascii="Times New Roman" w:hAnsi="Times New Roman"/>
          <w:bCs/>
          <w:vanish/>
          <w:sz w:val="22"/>
          <w:szCs w:val="22"/>
          <w:lang w:bidi="ar-SA"/>
        </w:rPr>
        <w:pgNum/>
      </w:r>
      <w:r w:rsidR="00934621" w:rsidRPr="00302020">
        <w:rPr>
          <w:rFonts w:ascii="Times New Roman" w:hAnsi="Times New Roman"/>
          <w:bCs/>
          <w:sz w:val="22"/>
          <w:szCs w:val="22"/>
          <w:lang w:bidi="ar-SA"/>
        </w:rPr>
        <w:t xml:space="preserve">M. </w:t>
      </w:r>
      <w:proofErr w:type="spellStart"/>
      <w:r w:rsidR="00934621" w:rsidRPr="00302020">
        <w:rPr>
          <w:rFonts w:ascii="Times New Roman" w:hAnsi="Times New Roman"/>
          <w:bCs/>
          <w:sz w:val="22"/>
          <w:szCs w:val="22"/>
          <w:lang w:bidi="ar-SA"/>
        </w:rPr>
        <w:t>Sajewski</w:t>
      </w:r>
      <w:proofErr w:type="spellEnd"/>
      <w:r w:rsidR="00934621" w:rsidRPr="00302020">
        <w:rPr>
          <w:rFonts w:ascii="Times New Roman" w:hAnsi="Times New Roman"/>
          <w:bCs/>
          <w:sz w:val="22"/>
          <w:szCs w:val="22"/>
          <w:lang w:bidi="ar-SA"/>
        </w:rPr>
        <w:t xml:space="preserve">, D. </w:t>
      </w:r>
      <w:proofErr w:type="spellStart"/>
      <w:r w:rsidR="00934621" w:rsidRPr="00302020">
        <w:rPr>
          <w:rFonts w:ascii="Times New Roman" w:hAnsi="Times New Roman"/>
          <w:bCs/>
          <w:sz w:val="22"/>
          <w:szCs w:val="22"/>
          <w:lang w:bidi="ar-SA"/>
        </w:rPr>
        <w:t>Sandage</w:t>
      </w:r>
      <w:proofErr w:type="spellEnd"/>
      <w:r w:rsidR="00934621" w:rsidRPr="00302020">
        <w:rPr>
          <w:rFonts w:ascii="Times New Roman" w:hAnsi="Times New Roman"/>
          <w:bCs/>
          <w:sz w:val="22"/>
          <w:szCs w:val="22"/>
          <w:lang w:bidi="ar-SA"/>
        </w:rPr>
        <w:t xml:space="preserve">, </w:t>
      </w:r>
      <w:r w:rsidR="00D422D6">
        <w:rPr>
          <w:rFonts w:ascii="Times New Roman" w:hAnsi="Times New Roman"/>
          <w:bCs/>
          <w:sz w:val="22"/>
          <w:szCs w:val="22"/>
          <w:lang w:bidi="ar-SA"/>
        </w:rPr>
        <w:t xml:space="preserve">S. </w:t>
      </w:r>
      <w:proofErr w:type="spellStart"/>
      <w:r w:rsidR="00D422D6">
        <w:rPr>
          <w:rFonts w:ascii="Times New Roman" w:hAnsi="Times New Roman"/>
          <w:bCs/>
          <w:sz w:val="22"/>
          <w:szCs w:val="22"/>
          <w:lang w:bidi="ar-SA"/>
        </w:rPr>
        <w:t>Szyjka</w:t>
      </w:r>
      <w:proofErr w:type="spellEnd"/>
      <w:r w:rsidR="00D422D6">
        <w:rPr>
          <w:rFonts w:ascii="Times New Roman" w:hAnsi="Times New Roman"/>
          <w:bCs/>
          <w:sz w:val="22"/>
          <w:szCs w:val="22"/>
          <w:lang w:bidi="ar-SA"/>
        </w:rPr>
        <w:t xml:space="preserve">, </w:t>
      </w:r>
      <w:r w:rsidR="00331340" w:rsidRPr="00302020">
        <w:rPr>
          <w:rFonts w:ascii="Times New Roman" w:hAnsi="Times New Roman"/>
          <w:bCs/>
          <w:sz w:val="22"/>
          <w:szCs w:val="22"/>
          <w:lang w:bidi="ar-SA"/>
        </w:rPr>
        <w:t>C. Tarrant</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2C7303">
        <w:rPr>
          <w:rFonts w:ascii="Times New Roman" w:hAnsi="Times New Roman"/>
          <w:sz w:val="22"/>
          <w:szCs w:val="22"/>
          <w:lang w:bidi="ar-SA"/>
        </w:rPr>
        <w:t>Kathy Neumann, Interim</w:t>
      </w:r>
      <w:r w:rsidRPr="00302020">
        <w:rPr>
          <w:rFonts w:ascii="Times New Roman" w:hAnsi="Times New Roman"/>
          <w:sz w:val="22"/>
          <w:szCs w:val="22"/>
          <w:lang w:bidi="ar-SA"/>
        </w:rPr>
        <w:t xml:space="preserve"> Provost; </w:t>
      </w:r>
      <w:r w:rsidR="000E146D" w:rsidRPr="00302020">
        <w:rPr>
          <w:rFonts w:ascii="Times New Roman" w:hAnsi="Times New Roman"/>
          <w:sz w:val="22"/>
          <w:szCs w:val="22"/>
          <w:lang w:bidi="ar-SA"/>
        </w:rPr>
        <w:t xml:space="preserve">Janna </w:t>
      </w:r>
      <w:proofErr w:type="spellStart"/>
      <w:r w:rsidR="000E146D" w:rsidRPr="00302020">
        <w:rPr>
          <w:rFonts w:ascii="Times New Roman" w:hAnsi="Times New Roman"/>
          <w:sz w:val="22"/>
          <w:szCs w:val="22"/>
          <w:lang w:bidi="ar-SA"/>
        </w:rPr>
        <w:t>Deitz</w:t>
      </w:r>
      <w:proofErr w:type="spellEnd"/>
      <w:r w:rsidR="00333AD5" w:rsidRPr="00302020">
        <w:rPr>
          <w:rFonts w:ascii="Times New Roman" w:hAnsi="Times New Roman"/>
          <w:sz w:val="22"/>
          <w:szCs w:val="22"/>
          <w:lang w:bidi="ar-SA"/>
        </w:rPr>
        <w:t>,</w:t>
      </w:r>
      <w:r w:rsidRPr="00302020">
        <w:rPr>
          <w:rFonts w:ascii="Times New Roman" w:hAnsi="Times New Roman"/>
          <w:sz w:val="22"/>
          <w:szCs w:val="22"/>
          <w:lang w:bidi="ar-SA"/>
        </w:rPr>
        <w:t xml:space="preserve"> Parliamentarian</w:t>
      </w:r>
    </w:p>
    <w:p w:rsidR="00CE7D13" w:rsidRPr="00302020" w:rsidRDefault="00CE7D13" w:rsidP="00CE7D13">
      <w:pPr>
        <w:rPr>
          <w:rFonts w:ascii="Times New Roman" w:hAnsi="Times New Roman"/>
          <w:b/>
          <w:sz w:val="22"/>
          <w:szCs w:val="22"/>
          <w:lang w:bidi="ar-SA"/>
        </w:rPr>
      </w:pPr>
    </w:p>
    <w:p w:rsidR="00CE7D13" w:rsidRPr="00302020" w:rsidRDefault="00CE7D13" w:rsidP="00CE7D13">
      <w:pPr>
        <w:keepNext/>
        <w:outlineLvl w:val="3"/>
        <w:rPr>
          <w:rFonts w:ascii="Times New Roman" w:hAnsi="Times New Roman"/>
          <w:bCs/>
          <w:sz w:val="22"/>
          <w:szCs w:val="22"/>
          <w:lang w:bidi="ar-SA"/>
        </w:rPr>
      </w:pPr>
      <w:r w:rsidRPr="00302020">
        <w:rPr>
          <w:rFonts w:ascii="Times New Roman" w:hAnsi="Times New Roman"/>
          <w:b/>
          <w:bCs/>
          <w:sz w:val="22"/>
          <w:szCs w:val="22"/>
          <w:lang w:bidi="ar-SA"/>
        </w:rPr>
        <w:t xml:space="preserve">SENATORS ABSENT: </w:t>
      </w:r>
      <w:r w:rsidR="000D0A49" w:rsidRPr="00302020">
        <w:rPr>
          <w:rFonts w:ascii="Times New Roman" w:hAnsi="Times New Roman"/>
          <w:bCs/>
          <w:sz w:val="22"/>
          <w:szCs w:val="22"/>
          <w:lang w:bidi="ar-SA"/>
        </w:rPr>
        <w:t>T. Sadler</w:t>
      </w:r>
      <w:r w:rsidR="000D0A49">
        <w:rPr>
          <w:rFonts w:ascii="Times New Roman" w:hAnsi="Times New Roman"/>
          <w:bCs/>
          <w:vanish/>
          <w:sz w:val="22"/>
          <w:szCs w:val="22"/>
          <w:lang w:bidi="ar-SA"/>
        </w:rPr>
        <w:t>prilsic Therapys</w:t>
      </w:r>
      <w:r w:rsidR="000D0A49">
        <w:rPr>
          <w:rFonts w:ascii="Times New Roman" w:hAnsi="Times New Roman"/>
          <w:bCs/>
          <w:vanish/>
          <w:sz w:val="22"/>
          <w:szCs w:val="22"/>
          <w:lang w:bidi="ar-SA"/>
        </w:rPr>
        <w:cr/>
        <w:t>es of OPtions</w:t>
      </w:r>
      <w:r w:rsidR="000D0A49">
        <w:rPr>
          <w:rFonts w:ascii="Times New Roman" w:hAnsi="Times New Roman"/>
          <w:bCs/>
          <w:vanish/>
          <w:sz w:val="22"/>
          <w:szCs w:val="22"/>
          <w:lang w:bidi="ar-SA"/>
        </w:rPr>
        <w:cr/>
        <w:t>herapy II, 1 s.h.r, 1 s.h.,.</w:t>
      </w:r>
      <w:r w:rsidR="000D0A49">
        <w:rPr>
          <w:rFonts w:ascii="Times New Roman" w:hAnsi="Times New Roman"/>
          <w:bCs/>
          <w:vanish/>
          <w:sz w:val="22"/>
          <w:szCs w:val="22"/>
          <w:lang w:bidi="ar-SA"/>
        </w:rPr>
        <w:cr/>
        <w:t>ng for a full three-year term</w:t>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0D0A49">
        <w:rPr>
          <w:rFonts w:ascii="Times New Roman" w:hAnsi="Times New Roman"/>
          <w:bCs/>
          <w:vanish/>
          <w:sz w:val="22"/>
          <w:szCs w:val="22"/>
          <w:lang w:bidi="ar-SA"/>
        </w:rPr>
        <w:pgNum/>
      </w:r>
      <w:r w:rsidR="00487B3F">
        <w:rPr>
          <w:rFonts w:ascii="Times New Roman" w:hAnsi="Times New Roman"/>
          <w:bCs/>
          <w:vanish/>
          <w:sz w:val="22"/>
          <w:szCs w:val="22"/>
          <w:lang w:bidi="ar-SA"/>
        </w:rPr>
        <w:t>January 2017</w:t>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r w:rsidR="00487B3F">
        <w:rPr>
          <w:rFonts w:ascii="Times New Roman" w:hAnsi="Times New Roman"/>
          <w:bCs/>
          <w:vanish/>
          <w:sz w:val="22"/>
          <w:szCs w:val="22"/>
          <w:lang w:bidi="ar-SA"/>
        </w:rPr>
        <w:pgNum/>
      </w:r>
    </w:p>
    <w:p w:rsidR="00CE7D13" w:rsidRPr="00302020" w:rsidRDefault="00CE7D13" w:rsidP="00CE7D13">
      <w:pPr>
        <w:rPr>
          <w:rFonts w:ascii="Times New Roman" w:hAnsi="Times New Roman"/>
          <w:b/>
          <w:sz w:val="22"/>
          <w:szCs w:val="22"/>
          <w:lang w:bidi="ar-SA"/>
        </w:rPr>
      </w:pPr>
    </w:p>
    <w:p w:rsidR="00475948" w:rsidRPr="00302020"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5760B7">
        <w:rPr>
          <w:rFonts w:ascii="Times New Roman" w:hAnsi="Times New Roman"/>
          <w:bCs/>
          <w:sz w:val="22"/>
          <w:szCs w:val="22"/>
          <w:lang w:bidi="ar-SA"/>
        </w:rPr>
        <w:t xml:space="preserve">Julia </w:t>
      </w:r>
      <w:proofErr w:type="spellStart"/>
      <w:r w:rsidR="005760B7">
        <w:rPr>
          <w:rFonts w:ascii="Times New Roman" w:hAnsi="Times New Roman"/>
          <w:bCs/>
          <w:sz w:val="22"/>
          <w:szCs w:val="22"/>
          <w:lang w:bidi="ar-SA"/>
        </w:rPr>
        <w:t>Alberracin</w:t>
      </w:r>
      <w:proofErr w:type="spellEnd"/>
      <w:r w:rsidR="005760B7">
        <w:rPr>
          <w:rFonts w:ascii="Times New Roman" w:hAnsi="Times New Roman"/>
          <w:bCs/>
          <w:sz w:val="22"/>
          <w:szCs w:val="22"/>
          <w:lang w:bidi="ar-SA"/>
        </w:rPr>
        <w:t xml:space="preserve">, Lori Baker-Sperry, Matt Blankenship, Sean </w:t>
      </w:r>
      <w:proofErr w:type="spellStart"/>
      <w:r w:rsidR="005760B7">
        <w:rPr>
          <w:rFonts w:ascii="Times New Roman" w:hAnsi="Times New Roman"/>
          <w:bCs/>
          <w:sz w:val="22"/>
          <w:szCs w:val="22"/>
          <w:lang w:bidi="ar-SA"/>
        </w:rPr>
        <w:t>Cordes</w:t>
      </w:r>
      <w:proofErr w:type="spellEnd"/>
      <w:r w:rsidR="005760B7">
        <w:rPr>
          <w:rFonts w:ascii="Times New Roman" w:hAnsi="Times New Roman"/>
          <w:bCs/>
          <w:sz w:val="22"/>
          <w:szCs w:val="22"/>
          <w:lang w:bidi="ar-SA"/>
        </w:rPr>
        <w:t xml:space="preserve">, </w:t>
      </w:r>
      <w:r w:rsidR="00487B3F">
        <w:rPr>
          <w:rFonts w:ascii="Times New Roman" w:hAnsi="Times New Roman"/>
          <w:bCs/>
          <w:sz w:val="22"/>
          <w:szCs w:val="22"/>
          <w:lang w:bidi="ar-SA"/>
        </w:rPr>
        <w:t xml:space="preserve">Katrina </w:t>
      </w:r>
      <w:proofErr w:type="spellStart"/>
      <w:r w:rsidR="00487B3F">
        <w:rPr>
          <w:rFonts w:ascii="Times New Roman" w:hAnsi="Times New Roman"/>
          <w:bCs/>
          <w:sz w:val="22"/>
          <w:szCs w:val="22"/>
          <w:lang w:bidi="ar-SA"/>
        </w:rPr>
        <w:t>Daytner</w:t>
      </w:r>
      <w:proofErr w:type="spellEnd"/>
      <w:r w:rsidR="00487B3F">
        <w:rPr>
          <w:rFonts w:ascii="Times New Roman" w:hAnsi="Times New Roman"/>
          <w:bCs/>
          <w:sz w:val="22"/>
          <w:szCs w:val="22"/>
          <w:lang w:bidi="ar-SA"/>
        </w:rPr>
        <w:t xml:space="preserve">, Anita Hardeman, </w:t>
      </w:r>
      <w:proofErr w:type="spellStart"/>
      <w:r w:rsidR="005760B7">
        <w:rPr>
          <w:rFonts w:ascii="Times New Roman" w:hAnsi="Times New Roman"/>
          <w:bCs/>
          <w:sz w:val="22"/>
          <w:szCs w:val="22"/>
          <w:lang w:bidi="ar-SA"/>
        </w:rPr>
        <w:t>Tej</w:t>
      </w:r>
      <w:proofErr w:type="spellEnd"/>
      <w:r w:rsidR="005760B7">
        <w:rPr>
          <w:rFonts w:ascii="Times New Roman" w:hAnsi="Times New Roman"/>
          <w:bCs/>
          <w:sz w:val="22"/>
          <w:szCs w:val="22"/>
          <w:lang w:bidi="ar-SA"/>
        </w:rPr>
        <w:t xml:space="preserve"> </w:t>
      </w:r>
      <w:proofErr w:type="spellStart"/>
      <w:r w:rsidR="005760B7">
        <w:rPr>
          <w:rFonts w:ascii="Times New Roman" w:hAnsi="Times New Roman"/>
          <w:bCs/>
          <w:sz w:val="22"/>
          <w:szCs w:val="22"/>
          <w:lang w:bidi="ar-SA"/>
        </w:rPr>
        <w:t>Kaul</w:t>
      </w:r>
      <w:proofErr w:type="spellEnd"/>
      <w:r w:rsidR="005760B7">
        <w:rPr>
          <w:rFonts w:ascii="Times New Roman" w:hAnsi="Times New Roman"/>
          <w:bCs/>
          <w:sz w:val="22"/>
          <w:szCs w:val="22"/>
          <w:lang w:bidi="ar-SA"/>
        </w:rPr>
        <w:t xml:space="preserve">, </w:t>
      </w:r>
      <w:r w:rsidR="00487B3F">
        <w:rPr>
          <w:rFonts w:ascii="Times New Roman" w:hAnsi="Times New Roman"/>
          <w:bCs/>
          <w:sz w:val="22"/>
          <w:szCs w:val="22"/>
          <w:lang w:bidi="ar-SA"/>
        </w:rPr>
        <w:t xml:space="preserve">Angela </w:t>
      </w:r>
      <w:r w:rsidR="00EA6601">
        <w:rPr>
          <w:rFonts w:ascii="Times New Roman" w:hAnsi="Times New Roman"/>
          <w:bCs/>
          <w:sz w:val="22"/>
          <w:szCs w:val="22"/>
          <w:lang w:bidi="ar-SA"/>
        </w:rPr>
        <w:t xml:space="preserve">Lynn, </w:t>
      </w:r>
      <w:r w:rsidR="005760B7">
        <w:rPr>
          <w:rFonts w:ascii="Times New Roman" w:hAnsi="Times New Roman"/>
          <w:bCs/>
          <w:sz w:val="22"/>
          <w:szCs w:val="22"/>
          <w:lang w:bidi="ar-SA"/>
        </w:rPr>
        <w:t xml:space="preserve">Hal </w:t>
      </w:r>
      <w:proofErr w:type="spellStart"/>
      <w:r w:rsidR="005760B7">
        <w:rPr>
          <w:rFonts w:ascii="Times New Roman" w:hAnsi="Times New Roman"/>
          <w:bCs/>
          <w:sz w:val="22"/>
          <w:szCs w:val="22"/>
          <w:lang w:bidi="ar-SA"/>
        </w:rPr>
        <w:t>Marchand</w:t>
      </w:r>
      <w:proofErr w:type="spellEnd"/>
      <w:r w:rsidR="005760B7">
        <w:rPr>
          <w:rFonts w:ascii="Times New Roman" w:hAnsi="Times New Roman"/>
          <w:bCs/>
          <w:sz w:val="22"/>
          <w:szCs w:val="22"/>
          <w:lang w:bidi="ar-SA"/>
        </w:rPr>
        <w:t xml:space="preserve">, </w:t>
      </w:r>
      <w:r w:rsidR="00786C84" w:rsidRPr="00302020">
        <w:rPr>
          <w:rFonts w:ascii="Times New Roman" w:hAnsi="Times New Roman"/>
          <w:bCs/>
          <w:sz w:val="22"/>
          <w:szCs w:val="22"/>
          <w:lang w:bidi="ar-SA"/>
        </w:rPr>
        <w:t xml:space="preserve">Sue </w:t>
      </w:r>
      <w:proofErr w:type="spellStart"/>
      <w:r w:rsidR="00786C84" w:rsidRPr="00302020">
        <w:rPr>
          <w:rFonts w:ascii="Times New Roman" w:hAnsi="Times New Roman"/>
          <w:bCs/>
          <w:sz w:val="22"/>
          <w:szCs w:val="22"/>
          <w:lang w:bidi="ar-SA"/>
        </w:rPr>
        <w:t>Martinelli</w:t>
      </w:r>
      <w:proofErr w:type="spellEnd"/>
      <w:r w:rsidR="00786C84" w:rsidRPr="00302020">
        <w:rPr>
          <w:rFonts w:ascii="Times New Roman" w:hAnsi="Times New Roman"/>
          <w:bCs/>
          <w:sz w:val="22"/>
          <w:szCs w:val="22"/>
          <w:lang w:bidi="ar-SA"/>
        </w:rPr>
        <w:t xml:space="preserve">-Fernandez, </w:t>
      </w:r>
      <w:r w:rsidR="00FD66C8">
        <w:rPr>
          <w:rFonts w:ascii="Times New Roman" w:hAnsi="Times New Roman"/>
          <w:bCs/>
          <w:sz w:val="22"/>
          <w:szCs w:val="22"/>
          <w:lang w:bidi="ar-SA"/>
        </w:rPr>
        <w:t xml:space="preserve">Kyle </w:t>
      </w:r>
      <w:proofErr w:type="spellStart"/>
      <w:r w:rsidR="00FD66C8">
        <w:rPr>
          <w:rFonts w:ascii="Times New Roman" w:hAnsi="Times New Roman"/>
          <w:bCs/>
          <w:sz w:val="22"/>
          <w:szCs w:val="22"/>
          <w:lang w:bidi="ar-SA"/>
        </w:rPr>
        <w:t>Mayborn</w:t>
      </w:r>
      <w:proofErr w:type="spellEnd"/>
      <w:r w:rsidR="00FD66C8">
        <w:rPr>
          <w:rFonts w:ascii="Times New Roman" w:hAnsi="Times New Roman"/>
          <w:bCs/>
          <w:sz w:val="22"/>
          <w:szCs w:val="22"/>
          <w:lang w:bidi="ar-SA"/>
        </w:rPr>
        <w:t xml:space="preserve">, </w:t>
      </w:r>
      <w:r w:rsidR="00496E71">
        <w:rPr>
          <w:rFonts w:ascii="Times New Roman" w:hAnsi="Times New Roman"/>
          <w:bCs/>
          <w:sz w:val="22"/>
          <w:szCs w:val="22"/>
          <w:lang w:bidi="ar-SA"/>
        </w:rPr>
        <w:t xml:space="preserve">Blair McDonald (via teleconference), Greg Montalvo, </w:t>
      </w:r>
      <w:r w:rsidR="008231D3">
        <w:rPr>
          <w:rFonts w:ascii="Times New Roman" w:hAnsi="Times New Roman"/>
          <w:bCs/>
          <w:sz w:val="22"/>
          <w:szCs w:val="22"/>
          <w:lang w:bidi="ar-SA"/>
        </w:rPr>
        <w:t>Russ Morgan,</w:t>
      </w:r>
      <w:r w:rsidR="00270554">
        <w:rPr>
          <w:rFonts w:ascii="Times New Roman" w:hAnsi="Times New Roman"/>
          <w:bCs/>
          <w:sz w:val="22"/>
          <w:szCs w:val="22"/>
          <w:lang w:bidi="ar-SA"/>
        </w:rPr>
        <w:t xml:space="preserve"> </w:t>
      </w:r>
      <w:r w:rsidR="005760B7">
        <w:rPr>
          <w:rFonts w:ascii="Times New Roman" w:hAnsi="Times New Roman"/>
          <w:bCs/>
          <w:sz w:val="22"/>
          <w:szCs w:val="22"/>
          <w:lang w:bidi="ar-SA"/>
        </w:rPr>
        <w:t xml:space="preserve">Jill Myers, Kat Myers, </w:t>
      </w:r>
      <w:r w:rsidR="00013EEE">
        <w:rPr>
          <w:rFonts w:ascii="Times New Roman" w:hAnsi="Times New Roman"/>
          <w:bCs/>
          <w:sz w:val="22"/>
          <w:szCs w:val="22"/>
          <w:lang w:bidi="ar-SA"/>
        </w:rPr>
        <w:t xml:space="preserve">Nancy Parsons, </w:t>
      </w:r>
      <w:r w:rsidR="005760B7">
        <w:rPr>
          <w:rFonts w:ascii="Times New Roman" w:hAnsi="Times New Roman"/>
          <w:bCs/>
          <w:sz w:val="22"/>
          <w:szCs w:val="22"/>
          <w:lang w:bidi="ar-SA"/>
        </w:rPr>
        <w:t>Bill Pratt</w:t>
      </w:r>
      <w:r w:rsidR="00496E71">
        <w:rPr>
          <w:rFonts w:ascii="Times New Roman" w:hAnsi="Times New Roman"/>
          <w:bCs/>
          <w:sz w:val="22"/>
          <w:szCs w:val="22"/>
          <w:lang w:bidi="ar-SA"/>
        </w:rPr>
        <w:t xml:space="preserve"> (via teleconference)</w:t>
      </w:r>
      <w:r w:rsidR="005760B7">
        <w:rPr>
          <w:rFonts w:ascii="Times New Roman" w:hAnsi="Times New Roman"/>
          <w:bCs/>
          <w:sz w:val="22"/>
          <w:szCs w:val="22"/>
          <w:lang w:bidi="ar-SA"/>
        </w:rPr>
        <w:t xml:space="preserve">, </w:t>
      </w:r>
      <w:r w:rsidR="00487B3F">
        <w:rPr>
          <w:rFonts w:ascii="Times New Roman" w:hAnsi="Times New Roman"/>
          <w:bCs/>
          <w:sz w:val="22"/>
          <w:szCs w:val="22"/>
          <w:lang w:bidi="ar-SA"/>
        </w:rPr>
        <w:t xml:space="preserve">Steve Rock, </w:t>
      </w:r>
      <w:r w:rsidR="005760B7">
        <w:rPr>
          <w:rFonts w:ascii="Times New Roman" w:hAnsi="Times New Roman"/>
          <w:bCs/>
          <w:sz w:val="22"/>
          <w:szCs w:val="22"/>
          <w:lang w:bidi="ar-SA"/>
        </w:rPr>
        <w:t xml:space="preserve">Karen Sears, </w:t>
      </w:r>
      <w:r w:rsidR="00DC586D">
        <w:rPr>
          <w:rFonts w:ascii="Times New Roman" w:hAnsi="Times New Roman"/>
          <w:bCs/>
          <w:sz w:val="22"/>
          <w:szCs w:val="22"/>
          <w:lang w:bidi="ar-SA"/>
        </w:rPr>
        <w:t>M</w:t>
      </w:r>
      <w:r w:rsidR="00270554">
        <w:rPr>
          <w:rFonts w:ascii="Times New Roman" w:hAnsi="Times New Roman"/>
          <w:bCs/>
          <w:sz w:val="22"/>
          <w:szCs w:val="22"/>
          <w:lang w:bidi="ar-SA"/>
        </w:rPr>
        <w:t>aggie Walsh</w:t>
      </w:r>
      <w:r w:rsidR="00013EEE">
        <w:rPr>
          <w:rFonts w:ascii="Times New Roman" w:hAnsi="Times New Roman"/>
          <w:bCs/>
          <w:sz w:val="22"/>
          <w:szCs w:val="22"/>
          <w:lang w:bidi="ar-SA"/>
        </w:rPr>
        <w:t>, Ron Williams</w:t>
      </w:r>
      <w:r w:rsidR="005760B7">
        <w:rPr>
          <w:rFonts w:ascii="Times New Roman" w:hAnsi="Times New Roman"/>
          <w:bCs/>
          <w:sz w:val="22"/>
          <w:szCs w:val="22"/>
          <w:lang w:bidi="ar-SA"/>
        </w:rPr>
        <w:t>, Charles Wright</w:t>
      </w:r>
    </w:p>
    <w:p w:rsidR="00AC4B8E" w:rsidRPr="00302020" w:rsidRDefault="00AC4B8E" w:rsidP="00B34DAE">
      <w:pPr>
        <w:keepNext/>
        <w:outlineLvl w:val="3"/>
        <w:rPr>
          <w:rFonts w:ascii="Times New Roman" w:hAnsi="Times New Roman"/>
          <w:bCs/>
          <w:sz w:val="22"/>
          <w:szCs w:val="22"/>
          <w:lang w:bidi="ar-SA"/>
        </w:rPr>
      </w:pPr>
    </w:p>
    <w:p w:rsidR="00237FB2" w:rsidRPr="00302020"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Consideration of Minutes</w:t>
      </w:r>
    </w:p>
    <w:p w:rsidR="00237FB2" w:rsidRPr="00302020" w:rsidRDefault="00237FB2" w:rsidP="00237FB2">
      <w:pPr>
        <w:rPr>
          <w:rFonts w:ascii="Times New Roman" w:hAnsi="Times New Roman"/>
          <w:sz w:val="22"/>
          <w:szCs w:val="22"/>
          <w:u w:val="single"/>
        </w:rPr>
      </w:pPr>
    </w:p>
    <w:p w:rsidR="00270554" w:rsidRPr="000D12DD" w:rsidRDefault="000D0A49" w:rsidP="005F4270">
      <w:pPr>
        <w:numPr>
          <w:ilvl w:val="1"/>
          <w:numId w:val="2"/>
        </w:numPr>
        <w:rPr>
          <w:rFonts w:ascii="Times New Roman" w:hAnsi="Times New Roman"/>
          <w:sz w:val="22"/>
          <w:szCs w:val="22"/>
          <w:u w:val="single"/>
        </w:rPr>
      </w:pPr>
      <w:r>
        <w:rPr>
          <w:rFonts w:ascii="Times New Roman" w:hAnsi="Times New Roman"/>
          <w:sz w:val="22"/>
          <w:szCs w:val="22"/>
          <w:u w:val="single"/>
        </w:rPr>
        <w:t>11 April</w:t>
      </w:r>
      <w:r w:rsidR="002C7303">
        <w:rPr>
          <w:rFonts w:ascii="Times New Roman" w:hAnsi="Times New Roman"/>
          <w:sz w:val="22"/>
          <w:szCs w:val="22"/>
          <w:u w:val="single"/>
        </w:rPr>
        <w:t xml:space="preserve"> 2017</w:t>
      </w:r>
    </w:p>
    <w:p w:rsidR="000D12DD" w:rsidRDefault="000D12DD" w:rsidP="000D12DD">
      <w:pPr>
        <w:ind w:left="720"/>
        <w:rPr>
          <w:rFonts w:ascii="Times New Roman" w:hAnsi="Times New Roman"/>
          <w:sz w:val="22"/>
          <w:szCs w:val="22"/>
        </w:rPr>
      </w:pPr>
    </w:p>
    <w:p w:rsidR="000D12DD" w:rsidRDefault="000D12DD" w:rsidP="000D12DD">
      <w:pPr>
        <w:ind w:left="1440"/>
        <w:rPr>
          <w:rFonts w:ascii="Times New Roman" w:hAnsi="Times New Roman"/>
          <w:sz w:val="22"/>
          <w:szCs w:val="22"/>
        </w:rPr>
      </w:pPr>
      <w:r>
        <w:rPr>
          <w:rFonts w:ascii="Times New Roman" w:hAnsi="Times New Roman"/>
          <w:sz w:val="22"/>
          <w:szCs w:val="22"/>
        </w:rPr>
        <w:t xml:space="preserve">On page </w:t>
      </w:r>
      <w:r w:rsidR="00A52A5B">
        <w:rPr>
          <w:rFonts w:ascii="Times New Roman" w:hAnsi="Times New Roman"/>
          <w:sz w:val="22"/>
          <w:szCs w:val="22"/>
        </w:rPr>
        <w:t xml:space="preserve">3, the middle paragraph, where Senator Hironimus-Wendt is discussing the need for calendars to be seen as flexible rather than rigid, he states in the next to last sentence, “He would rather see the calendars changed than see this same scenario enacted for the next three years.” That should be changed to “He would rather see the calendars changed than see this same scenario </w:t>
      </w:r>
      <w:r w:rsidR="00A52A5B">
        <w:rPr>
          <w:rFonts w:ascii="Times New Roman" w:hAnsi="Times New Roman"/>
          <w:b/>
          <w:sz w:val="22"/>
          <w:szCs w:val="22"/>
        </w:rPr>
        <w:t xml:space="preserve">potentially play out again, perhaps in a couple of years.” </w:t>
      </w:r>
      <w:r w:rsidR="00A52A5B">
        <w:rPr>
          <w:rFonts w:ascii="Times New Roman" w:hAnsi="Times New Roman"/>
          <w:sz w:val="22"/>
          <w:szCs w:val="22"/>
        </w:rPr>
        <w:t>(Hironimus-Wendt)</w:t>
      </w:r>
    </w:p>
    <w:p w:rsidR="00A52A5B" w:rsidRDefault="00A52A5B" w:rsidP="000D12DD">
      <w:pPr>
        <w:ind w:left="1440"/>
        <w:rPr>
          <w:rFonts w:ascii="Times New Roman" w:hAnsi="Times New Roman"/>
          <w:sz w:val="22"/>
          <w:szCs w:val="22"/>
        </w:rPr>
      </w:pPr>
    </w:p>
    <w:p w:rsidR="004020A5" w:rsidRDefault="00A52A5B" w:rsidP="000D12DD">
      <w:pPr>
        <w:ind w:left="1440"/>
        <w:rPr>
          <w:rFonts w:ascii="Times New Roman" w:hAnsi="Times New Roman"/>
          <w:sz w:val="22"/>
          <w:szCs w:val="22"/>
        </w:rPr>
      </w:pPr>
      <w:r>
        <w:rPr>
          <w:rFonts w:ascii="Times New Roman" w:hAnsi="Times New Roman"/>
          <w:sz w:val="22"/>
          <w:szCs w:val="22"/>
        </w:rPr>
        <w:t xml:space="preserve">On page 11, the fourth line of the last paragraph states, “…he is not comfortable with having a work slow-down in order for employees and students to learn how the budget process plays out in Springfield…” </w:t>
      </w:r>
      <w:r w:rsidR="004020A5">
        <w:rPr>
          <w:rFonts w:ascii="Times New Roman" w:hAnsi="Times New Roman"/>
          <w:sz w:val="22"/>
          <w:szCs w:val="22"/>
        </w:rPr>
        <w:t>“Having” in this sentence should be changed to “advocating.” (Hironimus-Wendt)</w:t>
      </w:r>
    </w:p>
    <w:p w:rsidR="004020A5" w:rsidRDefault="004020A5" w:rsidP="000D12DD">
      <w:pPr>
        <w:ind w:left="1440"/>
        <w:rPr>
          <w:rFonts w:ascii="Times New Roman" w:hAnsi="Times New Roman"/>
          <w:sz w:val="22"/>
          <w:szCs w:val="22"/>
        </w:rPr>
      </w:pPr>
    </w:p>
    <w:p w:rsidR="0066649C" w:rsidRPr="00302020" w:rsidRDefault="0066649C" w:rsidP="0066649C">
      <w:pPr>
        <w:ind w:left="1440"/>
        <w:rPr>
          <w:rFonts w:ascii="Times New Roman" w:hAnsi="Times New Roman"/>
          <w:b/>
          <w:sz w:val="22"/>
          <w:szCs w:val="22"/>
        </w:rPr>
      </w:pPr>
      <w:r w:rsidRPr="00302020">
        <w:rPr>
          <w:rFonts w:ascii="Times New Roman" w:hAnsi="Times New Roman"/>
          <w:b/>
          <w:sz w:val="22"/>
          <w:szCs w:val="22"/>
        </w:rPr>
        <w:t xml:space="preserve">MINUTES APPROVED AS </w:t>
      </w:r>
      <w:r w:rsidR="000D12DD">
        <w:rPr>
          <w:rFonts w:ascii="Times New Roman" w:hAnsi="Times New Roman"/>
          <w:b/>
          <w:sz w:val="22"/>
          <w:szCs w:val="22"/>
        </w:rPr>
        <w:t>CORRECTED</w:t>
      </w:r>
    </w:p>
    <w:p w:rsidR="00237FB2" w:rsidRPr="009D21C5" w:rsidRDefault="00237FB2" w:rsidP="00237FB2">
      <w:pPr>
        <w:ind w:left="720"/>
        <w:rPr>
          <w:rFonts w:ascii="Times New Roman" w:hAnsi="Times New Roman"/>
          <w:sz w:val="22"/>
          <w:szCs w:val="22"/>
        </w:rPr>
      </w:pPr>
    </w:p>
    <w:p w:rsidR="00237FB2" w:rsidRPr="009D21C5" w:rsidRDefault="00237FB2" w:rsidP="00580C3D">
      <w:pPr>
        <w:numPr>
          <w:ilvl w:val="0"/>
          <w:numId w:val="2"/>
        </w:numPr>
        <w:rPr>
          <w:rFonts w:ascii="Times New Roman" w:hAnsi="Times New Roman"/>
          <w:sz w:val="22"/>
          <w:szCs w:val="22"/>
          <w:u w:val="single"/>
        </w:rPr>
      </w:pPr>
      <w:r w:rsidRPr="009D21C5">
        <w:rPr>
          <w:rFonts w:ascii="Times New Roman" w:hAnsi="Times New Roman"/>
          <w:sz w:val="22"/>
          <w:szCs w:val="22"/>
          <w:u w:val="single"/>
        </w:rPr>
        <w:t>Announcements</w:t>
      </w:r>
    </w:p>
    <w:p w:rsidR="00DF7D88" w:rsidRPr="009D21C5" w:rsidRDefault="00DF7D88" w:rsidP="00DF7D88">
      <w:pPr>
        <w:rPr>
          <w:rFonts w:ascii="Times New Roman" w:hAnsi="Times New Roman"/>
          <w:sz w:val="22"/>
          <w:szCs w:val="22"/>
        </w:rPr>
      </w:pPr>
    </w:p>
    <w:p w:rsidR="00A54DB4" w:rsidRDefault="00A54DB4" w:rsidP="00A54DB4">
      <w:pPr>
        <w:numPr>
          <w:ilvl w:val="1"/>
          <w:numId w:val="2"/>
        </w:numPr>
        <w:tabs>
          <w:tab w:val="left" w:pos="1440"/>
          <w:tab w:val="left" w:pos="1800"/>
        </w:tabs>
        <w:rPr>
          <w:rFonts w:ascii="Times New Roman" w:hAnsi="Times New Roman"/>
          <w:sz w:val="22"/>
          <w:szCs w:val="22"/>
          <w:u w:val="single"/>
        </w:rPr>
      </w:pPr>
      <w:r>
        <w:rPr>
          <w:rFonts w:ascii="Times New Roman" w:hAnsi="Times New Roman"/>
          <w:sz w:val="22"/>
          <w:szCs w:val="22"/>
          <w:u w:val="single"/>
        </w:rPr>
        <w:t>Approvals from the Provost and President</w:t>
      </w:r>
    </w:p>
    <w:p w:rsidR="00A54DB4" w:rsidRDefault="00A54DB4" w:rsidP="00A54DB4">
      <w:pPr>
        <w:tabs>
          <w:tab w:val="left" w:pos="1440"/>
          <w:tab w:val="left" w:pos="1800"/>
        </w:tabs>
        <w:ind w:left="720"/>
        <w:rPr>
          <w:rFonts w:ascii="Times New Roman" w:hAnsi="Times New Roman"/>
          <w:sz w:val="22"/>
          <w:szCs w:val="22"/>
          <w:u w:val="single"/>
        </w:rPr>
      </w:pPr>
    </w:p>
    <w:p w:rsidR="00A54DB4" w:rsidRDefault="00A54DB4" w:rsidP="00A54DB4">
      <w:pPr>
        <w:numPr>
          <w:ilvl w:val="2"/>
          <w:numId w:val="2"/>
        </w:numPr>
        <w:tabs>
          <w:tab w:val="left" w:pos="1440"/>
          <w:tab w:val="left" w:pos="1800"/>
        </w:tabs>
        <w:rPr>
          <w:rFonts w:ascii="Times New Roman" w:hAnsi="Times New Roman"/>
          <w:sz w:val="22"/>
          <w:szCs w:val="22"/>
          <w:u w:val="single"/>
        </w:rPr>
      </w:pPr>
      <w:r>
        <w:rPr>
          <w:rFonts w:ascii="Times New Roman" w:hAnsi="Times New Roman"/>
          <w:sz w:val="22"/>
          <w:szCs w:val="22"/>
          <w:u w:val="single"/>
        </w:rPr>
        <w:t>Approvals from the President</w:t>
      </w:r>
    </w:p>
    <w:p w:rsidR="00A54DB4" w:rsidRDefault="00A54DB4" w:rsidP="00A54DB4">
      <w:pPr>
        <w:tabs>
          <w:tab w:val="left" w:pos="1440"/>
          <w:tab w:val="left" w:pos="1800"/>
        </w:tabs>
        <w:ind w:left="1440"/>
        <w:rPr>
          <w:rFonts w:ascii="Times New Roman" w:hAnsi="Times New Roman"/>
          <w:sz w:val="22"/>
          <w:szCs w:val="22"/>
          <w:u w:val="single"/>
        </w:rPr>
      </w:pPr>
    </w:p>
    <w:p w:rsidR="00A54DB4" w:rsidRPr="00A54DB4" w:rsidRDefault="00A54DB4" w:rsidP="00A54DB4">
      <w:pPr>
        <w:numPr>
          <w:ilvl w:val="3"/>
          <w:numId w:val="2"/>
        </w:numPr>
        <w:tabs>
          <w:tab w:val="left" w:pos="1440"/>
          <w:tab w:val="left" w:pos="1800"/>
        </w:tabs>
        <w:ind w:hanging="360"/>
        <w:rPr>
          <w:rFonts w:ascii="Times New Roman" w:hAnsi="Times New Roman"/>
          <w:sz w:val="22"/>
          <w:szCs w:val="22"/>
          <w:u w:val="single"/>
        </w:rPr>
      </w:pPr>
      <w:r w:rsidRPr="00A54DB4">
        <w:rPr>
          <w:rFonts w:ascii="Times New Roman" w:hAnsi="Times New Roman"/>
          <w:sz w:val="22"/>
          <w:szCs w:val="22"/>
        </w:rPr>
        <w:t>Revision to the policy for awarding of posthumous degrees to encompass both undergraduate and graduate students</w:t>
      </w:r>
    </w:p>
    <w:p w:rsidR="00A54DB4" w:rsidRDefault="00A54DB4" w:rsidP="00A54DB4">
      <w:pPr>
        <w:tabs>
          <w:tab w:val="left" w:pos="1440"/>
          <w:tab w:val="left" w:pos="1800"/>
        </w:tabs>
        <w:ind w:left="2160"/>
        <w:rPr>
          <w:rFonts w:ascii="Times New Roman" w:hAnsi="Times New Roman"/>
          <w:sz w:val="22"/>
          <w:szCs w:val="22"/>
          <w:u w:val="single"/>
        </w:rPr>
      </w:pPr>
    </w:p>
    <w:p w:rsidR="00A54DB4" w:rsidRDefault="00A54DB4" w:rsidP="00A54DB4">
      <w:pPr>
        <w:numPr>
          <w:ilvl w:val="2"/>
          <w:numId w:val="2"/>
        </w:numPr>
        <w:tabs>
          <w:tab w:val="left" w:pos="1440"/>
          <w:tab w:val="left" w:pos="1800"/>
        </w:tabs>
        <w:rPr>
          <w:rFonts w:ascii="Times New Roman" w:hAnsi="Times New Roman"/>
          <w:sz w:val="22"/>
          <w:szCs w:val="22"/>
          <w:u w:val="single"/>
        </w:rPr>
      </w:pPr>
      <w:r>
        <w:rPr>
          <w:rFonts w:ascii="Times New Roman" w:hAnsi="Times New Roman"/>
          <w:sz w:val="22"/>
          <w:szCs w:val="22"/>
          <w:u w:val="single"/>
        </w:rPr>
        <w:t>Approvals from the Provost</w:t>
      </w:r>
    </w:p>
    <w:p w:rsidR="00A54DB4" w:rsidRDefault="00A54DB4" w:rsidP="00A54DB4">
      <w:pPr>
        <w:tabs>
          <w:tab w:val="left" w:pos="1440"/>
          <w:tab w:val="left" w:pos="1800"/>
        </w:tabs>
        <w:ind w:left="1440"/>
        <w:rPr>
          <w:rFonts w:ascii="Times New Roman" w:hAnsi="Times New Roman"/>
          <w:sz w:val="22"/>
          <w:szCs w:val="22"/>
          <w:u w:val="single"/>
        </w:rPr>
      </w:pPr>
    </w:p>
    <w:p w:rsidR="00A54DB4" w:rsidRPr="00A54DB4" w:rsidRDefault="00A54DB4" w:rsidP="00A54DB4">
      <w:pPr>
        <w:numPr>
          <w:ilvl w:val="3"/>
          <w:numId w:val="2"/>
        </w:numPr>
        <w:tabs>
          <w:tab w:val="left" w:pos="1440"/>
          <w:tab w:val="left" w:pos="1800"/>
        </w:tabs>
        <w:ind w:hanging="360"/>
        <w:rPr>
          <w:rFonts w:ascii="Times New Roman" w:hAnsi="Times New Roman"/>
          <w:sz w:val="22"/>
          <w:szCs w:val="22"/>
          <w:u w:val="single"/>
        </w:rPr>
      </w:pPr>
      <w:r w:rsidRPr="00A54DB4">
        <w:rPr>
          <w:rFonts w:ascii="Times New Roman" w:hAnsi="Times New Roman"/>
          <w:sz w:val="22"/>
          <w:szCs w:val="22"/>
        </w:rPr>
        <w:t>Requests for New Courses</w:t>
      </w:r>
    </w:p>
    <w:p w:rsidR="00A54DB4" w:rsidRDefault="00A54DB4" w:rsidP="00A54DB4">
      <w:pPr>
        <w:tabs>
          <w:tab w:val="left" w:pos="1440"/>
          <w:tab w:val="left" w:pos="1800"/>
        </w:tabs>
        <w:ind w:left="2160"/>
        <w:rPr>
          <w:rFonts w:ascii="Times New Roman" w:hAnsi="Times New Roman"/>
          <w:sz w:val="22"/>
          <w:szCs w:val="22"/>
          <w:u w:val="single"/>
        </w:rPr>
      </w:pP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CSEC 330, Cyber-Physical Systems, </w:t>
      </w:r>
      <w:proofErr w:type="gramStart"/>
      <w:r w:rsidRPr="00A54DB4">
        <w:rPr>
          <w:rFonts w:ascii="Times New Roman" w:hAnsi="Times New Roman"/>
          <w:sz w:val="22"/>
          <w:szCs w:val="22"/>
        </w:rPr>
        <w:t xml:space="preserve">3 </w:t>
      </w:r>
      <w:proofErr w:type="spellStart"/>
      <w:r w:rsidRPr="00A54DB4">
        <w:rPr>
          <w:rFonts w:ascii="Times New Roman" w:hAnsi="Times New Roman"/>
          <w:sz w:val="22"/>
          <w:szCs w:val="22"/>
        </w:rPr>
        <w:t>s.h</w:t>
      </w:r>
      <w:proofErr w:type="spellEnd"/>
      <w:proofErr w:type="gramEnd"/>
      <w:r w:rsidRPr="00A54DB4">
        <w:rPr>
          <w:rFonts w:ascii="Times New Roman" w:hAnsi="Times New Roman"/>
          <w:sz w:val="22"/>
          <w:szCs w:val="22"/>
        </w:rPr>
        <w:t>.</w:t>
      </w: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CSEC 345, Secure Coding and Design, </w:t>
      </w:r>
      <w:proofErr w:type="gramStart"/>
      <w:r w:rsidRPr="00A54DB4">
        <w:rPr>
          <w:rFonts w:ascii="Times New Roman" w:hAnsi="Times New Roman"/>
          <w:sz w:val="22"/>
          <w:szCs w:val="22"/>
        </w:rPr>
        <w:t xml:space="preserve">3 </w:t>
      </w:r>
      <w:proofErr w:type="spellStart"/>
      <w:r w:rsidRPr="00A54DB4">
        <w:rPr>
          <w:rFonts w:ascii="Times New Roman" w:hAnsi="Times New Roman"/>
          <w:sz w:val="22"/>
          <w:szCs w:val="22"/>
        </w:rPr>
        <w:t>s.h</w:t>
      </w:r>
      <w:proofErr w:type="spellEnd"/>
      <w:proofErr w:type="gramEnd"/>
      <w:r w:rsidRPr="00A54DB4">
        <w:rPr>
          <w:rFonts w:ascii="Times New Roman" w:hAnsi="Times New Roman"/>
          <w:sz w:val="22"/>
          <w:szCs w:val="22"/>
        </w:rPr>
        <w:t>.</w:t>
      </w: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CSEC 489, Penetration Testing and Ethical Hacking, </w:t>
      </w:r>
      <w:proofErr w:type="gramStart"/>
      <w:r w:rsidRPr="00A54DB4">
        <w:rPr>
          <w:rFonts w:ascii="Times New Roman" w:hAnsi="Times New Roman"/>
          <w:sz w:val="22"/>
          <w:szCs w:val="22"/>
        </w:rPr>
        <w:t xml:space="preserve">3 </w:t>
      </w:r>
      <w:proofErr w:type="spellStart"/>
      <w:r w:rsidRPr="00A54DB4">
        <w:rPr>
          <w:rFonts w:ascii="Times New Roman" w:hAnsi="Times New Roman"/>
          <w:sz w:val="22"/>
          <w:szCs w:val="22"/>
        </w:rPr>
        <w:t>s.h</w:t>
      </w:r>
      <w:proofErr w:type="spellEnd"/>
      <w:proofErr w:type="gramEnd"/>
      <w:r w:rsidRPr="00A54DB4">
        <w:rPr>
          <w:rFonts w:ascii="Times New Roman" w:hAnsi="Times New Roman"/>
          <w:sz w:val="22"/>
          <w:szCs w:val="22"/>
        </w:rPr>
        <w:t>.</w:t>
      </w: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CSEC 494, Topics in Cyber Security, </w:t>
      </w:r>
      <w:proofErr w:type="gramStart"/>
      <w:r w:rsidRPr="00A54DB4">
        <w:rPr>
          <w:rFonts w:ascii="Times New Roman" w:hAnsi="Times New Roman"/>
          <w:sz w:val="22"/>
          <w:szCs w:val="22"/>
        </w:rPr>
        <w:t xml:space="preserve">3 </w:t>
      </w:r>
      <w:proofErr w:type="spellStart"/>
      <w:r w:rsidRPr="00A54DB4">
        <w:rPr>
          <w:rFonts w:ascii="Times New Roman" w:hAnsi="Times New Roman"/>
          <w:sz w:val="22"/>
          <w:szCs w:val="22"/>
        </w:rPr>
        <w:t>s.h</w:t>
      </w:r>
      <w:proofErr w:type="spellEnd"/>
      <w:proofErr w:type="gramEnd"/>
      <w:r w:rsidRPr="00A54DB4">
        <w:rPr>
          <w:rFonts w:ascii="Times New Roman" w:hAnsi="Times New Roman"/>
          <w:sz w:val="22"/>
          <w:szCs w:val="22"/>
        </w:rPr>
        <w:t>.</w:t>
      </w: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MUS 139, Band Instrument Maintenance and Repair, 1 </w:t>
      </w:r>
      <w:proofErr w:type="spellStart"/>
      <w:r w:rsidRPr="00A54DB4">
        <w:rPr>
          <w:rFonts w:ascii="Times New Roman" w:hAnsi="Times New Roman"/>
          <w:sz w:val="22"/>
          <w:szCs w:val="22"/>
        </w:rPr>
        <w:t>s.h</w:t>
      </w:r>
      <w:proofErr w:type="spellEnd"/>
      <w:r w:rsidRPr="00A54DB4">
        <w:rPr>
          <w:rFonts w:ascii="Times New Roman" w:hAnsi="Times New Roman"/>
          <w:sz w:val="22"/>
          <w:szCs w:val="22"/>
        </w:rPr>
        <w:t xml:space="preserve">., repeatable </w:t>
      </w:r>
      <w:proofErr w:type="gramStart"/>
      <w:r w:rsidRPr="00A54DB4">
        <w:rPr>
          <w:rFonts w:ascii="Times New Roman" w:hAnsi="Times New Roman"/>
          <w:sz w:val="22"/>
          <w:szCs w:val="22"/>
        </w:rPr>
        <w:t xml:space="preserve">to 2 </w:t>
      </w:r>
      <w:proofErr w:type="spellStart"/>
      <w:r w:rsidRPr="00A54DB4">
        <w:rPr>
          <w:rFonts w:ascii="Times New Roman" w:hAnsi="Times New Roman"/>
          <w:sz w:val="22"/>
          <w:szCs w:val="22"/>
        </w:rPr>
        <w:t>s.h</w:t>
      </w:r>
      <w:proofErr w:type="spellEnd"/>
      <w:proofErr w:type="gramEnd"/>
      <w:r w:rsidRPr="00A54DB4">
        <w:rPr>
          <w:rFonts w:ascii="Times New Roman" w:hAnsi="Times New Roman"/>
          <w:sz w:val="22"/>
          <w:szCs w:val="22"/>
        </w:rPr>
        <w:t>.</w:t>
      </w: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MUS 242, Music Industry Career Preparation, 1 </w:t>
      </w:r>
      <w:proofErr w:type="spellStart"/>
      <w:r w:rsidRPr="00A54DB4">
        <w:rPr>
          <w:rFonts w:ascii="Times New Roman" w:hAnsi="Times New Roman"/>
          <w:sz w:val="22"/>
          <w:szCs w:val="22"/>
        </w:rPr>
        <w:t>s.h</w:t>
      </w:r>
      <w:proofErr w:type="spellEnd"/>
      <w:r w:rsidRPr="00A54DB4">
        <w:rPr>
          <w:rFonts w:ascii="Times New Roman" w:hAnsi="Times New Roman"/>
          <w:sz w:val="22"/>
          <w:szCs w:val="22"/>
        </w:rPr>
        <w:t>.</w:t>
      </w:r>
    </w:p>
    <w:p w:rsidR="00A54DB4" w:rsidRP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MUS 358, Practicum in Music Therapy II, 1 </w:t>
      </w:r>
      <w:proofErr w:type="spellStart"/>
      <w:r w:rsidRPr="00A54DB4">
        <w:rPr>
          <w:rFonts w:ascii="Times New Roman" w:hAnsi="Times New Roman"/>
          <w:sz w:val="22"/>
          <w:szCs w:val="22"/>
        </w:rPr>
        <w:t>s.h</w:t>
      </w:r>
      <w:proofErr w:type="spellEnd"/>
      <w:r w:rsidRPr="00A54DB4">
        <w:rPr>
          <w:rFonts w:ascii="Times New Roman" w:hAnsi="Times New Roman"/>
          <w:sz w:val="22"/>
          <w:szCs w:val="22"/>
        </w:rPr>
        <w:t>.</w:t>
      </w:r>
    </w:p>
    <w:p w:rsidR="00A54DB4" w:rsidRDefault="00A54DB4" w:rsidP="00A54DB4">
      <w:pPr>
        <w:tabs>
          <w:tab w:val="left" w:pos="1440"/>
          <w:tab w:val="left" w:pos="1800"/>
        </w:tabs>
        <w:ind w:left="2880"/>
        <w:rPr>
          <w:rFonts w:ascii="Times New Roman" w:hAnsi="Times New Roman"/>
          <w:sz w:val="22"/>
          <w:szCs w:val="22"/>
          <w:u w:val="single"/>
        </w:rPr>
      </w:pPr>
    </w:p>
    <w:p w:rsidR="00A54DB4" w:rsidRDefault="00A54DB4" w:rsidP="00A54DB4">
      <w:pPr>
        <w:numPr>
          <w:ilvl w:val="3"/>
          <w:numId w:val="2"/>
        </w:numPr>
        <w:tabs>
          <w:tab w:val="left" w:pos="1440"/>
          <w:tab w:val="left" w:pos="1800"/>
        </w:tabs>
        <w:ind w:hanging="360"/>
        <w:rPr>
          <w:rFonts w:ascii="Times New Roman" w:hAnsi="Times New Roman"/>
          <w:sz w:val="22"/>
          <w:szCs w:val="22"/>
          <w:u w:val="single"/>
        </w:rPr>
      </w:pPr>
      <w:r w:rsidRPr="00A54DB4">
        <w:rPr>
          <w:rFonts w:ascii="Times New Roman" w:hAnsi="Times New Roman"/>
          <w:sz w:val="22"/>
          <w:szCs w:val="22"/>
        </w:rPr>
        <w:t>Requests for Changes of Minors</w:t>
      </w: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lastRenderedPageBreak/>
        <w:t>African American Studies</w:t>
      </w:r>
    </w:p>
    <w:p w:rsidR="00A54DB4" w:rsidRP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Music Business</w:t>
      </w:r>
    </w:p>
    <w:p w:rsidR="00A54DB4" w:rsidRDefault="00A54DB4" w:rsidP="00A54DB4">
      <w:pPr>
        <w:tabs>
          <w:tab w:val="left" w:pos="1440"/>
          <w:tab w:val="left" w:pos="1800"/>
        </w:tabs>
        <w:ind w:left="2880"/>
        <w:rPr>
          <w:rFonts w:ascii="Times New Roman" w:hAnsi="Times New Roman"/>
          <w:sz w:val="22"/>
          <w:szCs w:val="22"/>
          <w:u w:val="single"/>
        </w:rPr>
      </w:pPr>
    </w:p>
    <w:p w:rsidR="00A54DB4" w:rsidRPr="00A54DB4" w:rsidRDefault="00A54DB4" w:rsidP="00A54DB4">
      <w:pPr>
        <w:numPr>
          <w:ilvl w:val="3"/>
          <w:numId w:val="2"/>
        </w:numPr>
        <w:tabs>
          <w:tab w:val="left" w:pos="1440"/>
          <w:tab w:val="left" w:pos="1800"/>
        </w:tabs>
        <w:ind w:hanging="360"/>
        <w:rPr>
          <w:rFonts w:ascii="Times New Roman" w:hAnsi="Times New Roman"/>
          <w:sz w:val="22"/>
          <w:szCs w:val="22"/>
          <w:u w:val="single"/>
        </w:rPr>
      </w:pPr>
      <w:r w:rsidRPr="00A54DB4">
        <w:rPr>
          <w:rFonts w:ascii="Times New Roman" w:hAnsi="Times New Roman"/>
          <w:sz w:val="22"/>
          <w:szCs w:val="22"/>
        </w:rPr>
        <w:t>Requests for Changes of Options</w:t>
      </w:r>
    </w:p>
    <w:p w:rsidR="00A54DB4" w:rsidRDefault="00A54DB4" w:rsidP="00A54DB4">
      <w:pPr>
        <w:tabs>
          <w:tab w:val="left" w:pos="1440"/>
          <w:tab w:val="left" w:pos="1800"/>
        </w:tabs>
        <w:ind w:left="2160"/>
        <w:rPr>
          <w:rFonts w:ascii="Times New Roman" w:hAnsi="Times New Roman"/>
          <w:sz w:val="22"/>
          <w:szCs w:val="22"/>
          <w:u w:val="single"/>
        </w:rPr>
      </w:pP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Music Business</w:t>
      </w:r>
    </w:p>
    <w:p w:rsidR="00A54DB4" w:rsidRP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Music Therapy</w:t>
      </w:r>
    </w:p>
    <w:p w:rsidR="00A54DB4" w:rsidRDefault="00A54DB4" w:rsidP="00A54DB4">
      <w:pPr>
        <w:tabs>
          <w:tab w:val="left" w:pos="1440"/>
          <w:tab w:val="left" w:pos="1800"/>
        </w:tabs>
        <w:ind w:left="2880"/>
        <w:rPr>
          <w:rFonts w:ascii="Times New Roman" w:hAnsi="Times New Roman"/>
          <w:sz w:val="22"/>
          <w:szCs w:val="22"/>
          <w:u w:val="single"/>
        </w:rPr>
      </w:pPr>
    </w:p>
    <w:p w:rsidR="00A54DB4" w:rsidRPr="00A54DB4" w:rsidRDefault="00A54DB4" w:rsidP="00A54DB4">
      <w:pPr>
        <w:numPr>
          <w:ilvl w:val="3"/>
          <w:numId w:val="2"/>
        </w:numPr>
        <w:tabs>
          <w:tab w:val="left" w:pos="1440"/>
          <w:tab w:val="left" w:pos="1800"/>
        </w:tabs>
        <w:ind w:hanging="360"/>
        <w:rPr>
          <w:rFonts w:ascii="Times New Roman" w:hAnsi="Times New Roman"/>
          <w:sz w:val="22"/>
          <w:szCs w:val="22"/>
          <w:u w:val="single"/>
        </w:rPr>
      </w:pPr>
      <w:r w:rsidRPr="00A54DB4">
        <w:rPr>
          <w:rFonts w:ascii="Times New Roman" w:hAnsi="Times New Roman"/>
          <w:sz w:val="22"/>
          <w:szCs w:val="22"/>
        </w:rPr>
        <w:t>Requests for Changes of Majors</w:t>
      </w:r>
    </w:p>
    <w:p w:rsidR="00A54DB4" w:rsidRDefault="00A54DB4" w:rsidP="00A54DB4">
      <w:pPr>
        <w:tabs>
          <w:tab w:val="left" w:pos="1440"/>
          <w:tab w:val="left" w:pos="1800"/>
        </w:tabs>
        <w:ind w:left="2160"/>
        <w:rPr>
          <w:rFonts w:ascii="Times New Roman" w:hAnsi="Times New Roman"/>
          <w:sz w:val="22"/>
          <w:szCs w:val="22"/>
          <w:u w:val="single"/>
        </w:rPr>
      </w:pPr>
    </w:p>
    <w:p w:rsid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Forensic Chemistry</w:t>
      </w:r>
    </w:p>
    <w:p w:rsidR="00A54DB4" w:rsidRP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Network Technologies</w:t>
      </w:r>
    </w:p>
    <w:p w:rsidR="00A54DB4" w:rsidRDefault="00A54DB4" w:rsidP="00A54DB4">
      <w:pPr>
        <w:tabs>
          <w:tab w:val="left" w:pos="1440"/>
          <w:tab w:val="left" w:pos="1800"/>
        </w:tabs>
        <w:ind w:left="2880"/>
        <w:rPr>
          <w:rFonts w:ascii="Times New Roman" w:hAnsi="Times New Roman"/>
          <w:sz w:val="22"/>
          <w:szCs w:val="22"/>
          <w:u w:val="single"/>
        </w:rPr>
      </w:pPr>
    </w:p>
    <w:p w:rsidR="00A54DB4" w:rsidRPr="00A54DB4" w:rsidRDefault="00A54DB4" w:rsidP="00A54DB4">
      <w:pPr>
        <w:numPr>
          <w:ilvl w:val="3"/>
          <w:numId w:val="2"/>
        </w:numPr>
        <w:tabs>
          <w:tab w:val="left" w:pos="1440"/>
          <w:tab w:val="left" w:pos="1800"/>
        </w:tabs>
        <w:ind w:hanging="360"/>
        <w:rPr>
          <w:rFonts w:ascii="Times New Roman" w:hAnsi="Times New Roman"/>
          <w:sz w:val="22"/>
          <w:szCs w:val="22"/>
          <w:u w:val="single"/>
        </w:rPr>
      </w:pPr>
      <w:r w:rsidRPr="00A54DB4">
        <w:rPr>
          <w:rFonts w:ascii="Times New Roman" w:hAnsi="Times New Roman"/>
          <w:sz w:val="22"/>
          <w:szCs w:val="22"/>
        </w:rPr>
        <w:t>Request for WID Designation</w:t>
      </w:r>
    </w:p>
    <w:p w:rsidR="00A54DB4" w:rsidRDefault="00A54DB4" w:rsidP="00A54DB4">
      <w:pPr>
        <w:tabs>
          <w:tab w:val="left" w:pos="1440"/>
          <w:tab w:val="left" w:pos="1800"/>
        </w:tabs>
        <w:ind w:left="2160"/>
        <w:rPr>
          <w:rFonts w:ascii="Times New Roman" w:hAnsi="Times New Roman"/>
          <w:sz w:val="22"/>
          <w:szCs w:val="22"/>
          <w:u w:val="single"/>
        </w:rPr>
      </w:pPr>
    </w:p>
    <w:p w:rsidR="00A54DB4" w:rsidRPr="00A54DB4" w:rsidRDefault="00A54DB4" w:rsidP="00A54DB4">
      <w:pPr>
        <w:numPr>
          <w:ilvl w:val="4"/>
          <w:numId w:val="2"/>
        </w:numPr>
        <w:tabs>
          <w:tab w:val="left" w:pos="1440"/>
          <w:tab w:val="left" w:pos="1800"/>
        </w:tabs>
        <w:ind w:hanging="720"/>
        <w:rPr>
          <w:rFonts w:ascii="Times New Roman" w:hAnsi="Times New Roman"/>
          <w:sz w:val="22"/>
          <w:szCs w:val="22"/>
          <w:u w:val="single"/>
        </w:rPr>
      </w:pPr>
      <w:r w:rsidRPr="00A54DB4">
        <w:rPr>
          <w:rFonts w:ascii="Times New Roman" w:hAnsi="Times New Roman"/>
          <w:sz w:val="22"/>
          <w:szCs w:val="22"/>
        </w:rPr>
        <w:t xml:space="preserve">CHEM 455, Forensic Serology and DNA Analysis, </w:t>
      </w:r>
      <w:proofErr w:type="gramStart"/>
      <w:r w:rsidRPr="00A54DB4">
        <w:rPr>
          <w:rFonts w:ascii="Times New Roman" w:hAnsi="Times New Roman"/>
          <w:sz w:val="22"/>
          <w:szCs w:val="22"/>
        </w:rPr>
        <w:t xml:space="preserve">4 </w:t>
      </w:r>
      <w:proofErr w:type="spellStart"/>
      <w:r w:rsidRPr="00A54DB4">
        <w:rPr>
          <w:rFonts w:ascii="Times New Roman" w:hAnsi="Times New Roman"/>
          <w:sz w:val="22"/>
          <w:szCs w:val="22"/>
        </w:rPr>
        <w:t>s.h</w:t>
      </w:r>
      <w:proofErr w:type="spellEnd"/>
      <w:proofErr w:type="gramEnd"/>
      <w:r w:rsidRPr="00A54DB4">
        <w:rPr>
          <w:rFonts w:ascii="Times New Roman" w:hAnsi="Times New Roman"/>
          <w:sz w:val="22"/>
          <w:szCs w:val="22"/>
        </w:rPr>
        <w:t>.</w:t>
      </w:r>
    </w:p>
    <w:p w:rsidR="00A54DB4" w:rsidRDefault="00A54DB4" w:rsidP="00A54DB4">
      <w:pPr>
        <w:tabs>
          <w:tab w:val="left" w:pos="1440"/>
          <w:tab w:val="left" w:pos="1800"/>
        </w:tabs>
        <w:ind w:left="720"/>
        <w:rPr>
          <w:rFonts w:ascii="Times New Roman" w:hAnsi="Times New Roman"/>
          <w:sz w:val="22"/>
          <w:szCs w:val="22"/>
          <w:u w:val="single"/>
        </w:rPr>
      </w:pPr>
    </w:p>
    <w:p w:rsidR="00367389" w:rsidRPr="00FC06D6" w:rsidRDefault="00367389" w:rsidP="00F9456A">
      <w:pPr>
        <w:numPr>
          <w:ilvl w:val="1"/>
          <w:numId w:val="2"/>
        </w:numPr>
        <w:tabs>
          <w:tab w:val="left" w:pos="1440"/>
          <w:tab w:val="left" w:pos="1800"/>
        </w:tabs>
        <w:rPr>
          <w:rFonts w:ascii="Times New Roman" w:hAnsi="Times New Roman"/>
          <w:sz w:val="22"/>
          <w:szCs w:val="22"/>
          <w:u w:val="single"/>
        </w:rPr>
      </w:pPr>
      <w:r w:rsidRPr="00302020">
        <w:rPr>
          <w:rFonts w:ascii="Times New Roman" w:hAnsi="Times New Roman"/>
          <w:sz w:val="22"/>
          <w:szCs w:val="22"/>
          <w:u w:val="single"/>
        </w:rPr>
        <w:t>Provost’s Report</w:t>
      </w:r>
      <w:r w:rsidR="00FC06D6">
        <w:rPr>
          <w:rFonts w:ascii="Times New Roman" w:hAnsi="Times New Roman"/>
          <w:sz w:val="22"/>
          <w:szCs w:val="22"/>
        </w:rPr>
        <w:br/>
      </w:r>
    </w:p>
    <w:p w:rsidR="001D6DC6" w:rsidRDefault="00F93E85" w:rsidP="001D6DC6">
      <w:pPr>
        <w:pStyle w:val="ListParagraph"/>
        <w:numPr>
          <w:ilvl w:val="0"/>
          <w:numId w:val="21"/>
        </w:numPr>
        <w:tabs>
          <w:tab w:val="left" w:pos="1440"/>
          <w:tab w:val="left" w:pos="1800"/>
        </w:tabs>
        <w:ind w:left="1800"/>
        <w:rPr>
          <w:rFonts w:ascii="Times New Roman" w:hAnsi="Times New Roman"/>
          <w:sz w:val="22"/>
          <w:szCs w:val="22"/>
        </w:rPr>
      </w:pPr>
      <w:r w:rsidRPr="00B903CC">
        <w:rPr>
          <w:rFonts w:ascii="Times New Roman" w:hAnsi="Times New Roman"/>
          <w:sz w:val="22"/>
          <w:szCs w:val="22"/>
        </w:rPr>
        <w:t xml:space="preserve">Interim Provost Neumann told senators that </w:t>
      </w:r>
      <w:r w:rsidR="004020A5" w:rsidRPr="00B903CC">
        <w:rPr>
          <w:rFonts w:ascii="Times New Roman" w:hAnsi="Times New Roman"/>
          <w:sz w:val="22"/>
          <w:szCs w:val="22"/>
        </w:rPr>
        <w:t xml:space="preserve">during the Western Challenge on yesterday’s Day of Giving (April 24), approximately 1,060 people donated $131,932 to WIU; since over 1,000 individual people donated, WIU will receive a $10,000 matching gift. The Interim Provost </w:t>
      </w:r>
      <w:r w:rsidR="00BF4175">
        <w:rPr>
          <w:rFonts w:ascii="Times New Roman" w:hAnsi="Times New Roman"/>
          <w:sz w:val="22"/>
          <w:szCs w:val="22"/>
        </w:rPr>
        <w:t xml:space="preserve">expressed her thanks to </w:t>
      </w:r>
      <w:r w:rsidR="004020A5" w:rsidRPr="00B903CC">
        <w:rPr>
          <w:rFonts w:ascii="Times New Roman" w:hAnsi="Times New Roman"/>
          <w:sz w:val="22"/>
          <w:szCs w:val="22"/>
        </w:rPr>
        <w:t>everyone who donated for their contributions.</w:t>
      </w:r>
    </w:p>
    <w:p w:rsidR="001D6DC6" w:rsidRDefault="00B903CC" w:rsidP="001D6DC6">
      <w:pPr>
        <w:pStyle w:val="ListParagraph"/>
        <w:numPr>
          <w:ilvl w:val="0"/>
          <w:numId w:val="21"/>
        </w:numPr>
        <w:tabs>
          <w:tab w:val="left" w:pos="1440"/>
          <w:tab w:val="left" w:pos="1800"/>
        </w:tabs>
        <w:ind w:left="1800"/>
        <w:rPr>
          <w:rFonts w:ascii="Times New Roman" w:hAnsi="Times New Roman"/>
          <w:sz w:val="22"/>
          <w:szCs w:val="22"/>
        </w:rPr>
      </w:pPr>
      <w:r w:rsidRPr="001D6DC6">
        <w:rPr>
          <w:rFonts w:ascii="Times New Roman" w:hAnsi="Times New Roman"/>
          <w:sz w:val="22"/>
          <w:szCs w:val="22"/>
        </w:rPr>
        <w:t xml:space="preserve">President Thomas testified </w:t>
      </w:r>
      <w:r w:rsidR="00EA1D15">
        <w:rPr>
          <w:rFonts w:ascii="Times New Roman" w:hAnsi="Times New Roman"/>
          <w:sz w:val="22"/>
          <w:szCs w:val="22"/>
        </w:rPr>
        <w:t>earlier today</w:t>
      </w:r>
      <w:r w:rsidRPr="001D6DC6">
        <w:rPr>
          <w:rFonts w:ascii="Times New Roman" w:hAnsi="Times New Roman"/>
          <w:sz w:val="22"/>
          <w:szCs w:val="22"/>
        </w:rPr>
        <w:t xml:space="preserve"> before the state Senate Higher Education Appropriations Committee in Springfield. </w:t>
      </w:r>
    </w:p>
    <w:p w:rsidR="001D6DC6" w:rsidRDefault="00B903CC" w:rsidP="001D6DC6">
      <w:pPr>
        <w:pStyle w:val="ListParagraph"/>
        <w:numPr>
          <w:ilvl w:val="0"/>
          <w:numId w:val="21"/>
        </w:numPr>
        <w:tabs>
          <w:tab w:val="left" w:pos="1440"/>
          <w:tab w:val="left" w:pos="1800"/>
        </w:tabs>
        <w:ind w:left="1800"/>
        <w:rPr>
          <w:rFonts w:ascii="Times New Roman" w:hAnsi="Times New Roman"/>
          <w:sz w:val="22"/>
          <w:szCs w:val="22"/>
        </w:rPr>
      </w:pPr>
      <w:r w:rsidRPr="001D6DC6">
        <w:rPr>
          <w:rFonts w:ascii="Times New Roman" w:hAnsi="Times New Roman"/>
          <w:sz w:val="22"/>
          <w:szCs w:val="22"/>
        </w:rPr>
        <w:t>Interim Provost Neumann announced that employees with 10, 15, 20, 25, 30, 35, and 40 years of service at WIU will be recognized</w:t>
      </w:r>
      <w:r w:rsidR="00BF4175">
        <w:rPr>
          <w:rFonts w:ascii="Times New Roman" w:hAnsi="Times New Roman"/>
          <w:sz w:val="22"/>
          <w:szCs w:val="22"/>
        </w:rPr>
        <w:t xml:space="preserve"> this evening</w:t>
      </w:r>
      <w:r w:rsidRPr="001D6DC6">
        <w:rPr>
          <w:rFonts w:ascii="Times New Roman" w:hAnsi="Times New Roman"/>
          <w:sz w:val="22"/>
          <w:szCs w:val="22"/>
        </w:rPr>
        <w:t>. Pat Cortelyou, Administrative Information Management Services, will be recognized for her 40 years of service.</w:t>
      </w:r>
    </w:p>
    <w:p w:rsidR="00B903CC" w:rsidRDefault="00B903CC" w:rsidP="001D6DC6">
      <w:pPr>
        <w:pStyle w:val="ListParagraph"/>
        <w:numPr>
          <w:ilvl w:val="0"/>
          <w:numId w:val="21"/>
        </w:numPr>
        <w:tabs>
          <w:tab w:val="left" w:pos="1440"/>
          <w:tab w:val="left" w:pos="1800"/>
        </w:tabs>
        <w:ind w:left="1800"/>
        <w:rPr>
          <w:rFonts w:ascii="Times New Roman" w:hAnsi="Times New Roman"/>
          <w:sz w:val="22"/>
          <w:szCs w:val="22"/>
        </w:rPr>
      </w:pPr>
      <w:r w:rsidRPr="001D6DC6">
        <w:rPr>
          <w:rFonts w:ascii="Times New Roman" w:hAnsi="Times New Roman"/>
          <w:sz w:val="22"/>
          <w:szCs w:val="22"/>
        </w:rPr>
        <w:t>The 12</w:t>
      </w:r>
      <w:r w:rsidRPr="001D6DC6">
        <w:rPr>
          <w:rFonts w:ascii="Times New Roman" w:hAnsi="Times New Roman"/>
          <w:sz w:val="22"/>
          <w:szCs w:val="22"/>
          <w:vertAlign w:val="superscript"/>
        </w:rPr>
        <w:t>th</w:t>
      </w:r>
      <w:r w:rsidRPr="001D6DC6">
        <w:rPr>
          <w:rFonts w:ascii="Times New Roman" w:hAnsi="Times New Roman"/>
          <w:sz w:val="22"/>
          <w:szCs w:val="22"/>
        </w:rPr>
        <w:t xml:space="preserve"> annual Authors Reception will be held tomorrow (April 26) from 12-4:30 in the Library Atrium.</w:t>
      </w:r>
    </w:p>
    <w:p w:rsidR="001D6DC6" w:rsidRDefault="001D6DC6" w:rsidP="001D6DC6">
      <w:pPr>
        <w:pStyle w:val="ListParagraph"/>
        <w:numPr>
          <w:ilvl w:val="0"/>
          <w:numId w:val="21"/>
        </w:numPr>
        <w:tabs>
          <w:tab w:val="left" w:pos="1440"/>
          <w:tab w:val="left" w:pos="1800"/>
        </w:tabs>
        <w:ind w:left="1800"/>
        <w:rPr>
          <w:rFonts w:ascii="Times New Roman" w:hAnsi="Times New Roman"/>
          <w:sz w:val="22"/>
          <w:szCs w:val="22"/>
        </w:rPr>
      </w:pPr>
      <w:r>
        <w:rPr>
          <w:rFonts w:ascii="Times New Roman" w:hAnsi="Times New Roman"/>
          <w:sz w:val="22"/>
          <w:szCs w:val="22"/>
        </w:rPr>
        <w:t>Vice Presidents will present their consolidated annual reports next week.</w:t>
      </w:r>
    </w:p>
    <w:p w:rsidR="001D6DC6" w:rsidRPr="001D6DC6" w:rsidRDefault="001D6DC6" w:rsidP="001D6DC6">
      <w:pPr>
        <w:pStyle w:val="ListParagraph"/>
        <w:numPr>
          <w:ilvl w:val="0"/>
          <w:numId w:val="21"/>
        </w:numPr>
        <w:tabs>
          <w:tab w:val="left" w:pos="1440"/>
          <w:tab w:val="left" w:pos="1800"/>
        </w:tabs>
        <w:ind w:left="1800"/>
        <w:rPr>
          <w:rFonts w:ascii="Times New Roman" w:hAnsi="Times New Roman"/>
          <w:sz w:val="22"/>
          <w:szCs w:val="22"/>
        </w:rPr>
      </w:pPr>
      <w:r>
        <w:rPr>
          <w:rFonts w:ascii="Times New Roman" w:hAnsi="Times New Roman"/>
          <w:sz w:val="22"/>
          <w:szCs w:val="22"/>
        </w:rPr>
        <w:t xml:space="preserve">Interim Provost Neumann encourages everyone not to ignore the email from Human Resources regarding signing up online for health insurance. She stated that employees will no longer be able to make changes to their health insurance through WIU’s Benefits Office. She </w:t>
      </w:r>
      <w:r w:rsidR="00BF4175">
        <w:rPr>
          <w:rFonts w:ascii="Times New Roman" w:hAnsi="Times New Roman"/>
          <w:sz w:val="22"/>
          <w:szCs w:val="22"/>
        </w:rPr>
        <w:t>related</w:t>
      </w:r>
      <w:r>
        <w:rPr>
          <w:rFonts w:ascii="Times New Roman" w:hAnsi="Times New Roman"/>
          <w:sz w:val="22"/>
          <w:szCs w:val="22"/>
        </w:rPr>
        <w:t xml:space="preserve"> that the Human Resources and Payroll offices are very concerned because not many WIU employees have activated their accounts, and there may potentially be more changes to benefits in the coming years. She asked senators to encourage their colleagues to sign up before the deadline. A reminder postcard will also be mailed in a couple of weeks.</w:t>
      </w:r>
    </w:p>
    <w:p w:rsidR="00150E19" w:rsidRPr="00150E19" w:rsidRDefault="00150E19" w:rsidP="00150E19">
      <w:pPr>
        <w:tabs>
          <w:tab w:val="left" w:pos="1440"/>
          <w:tab w:val="left" w:pos="1800"/>
        </w:tabs>
        <w:ind w:left="1440"/>
        <w:rPr>
          <w:rFonts w:ascii="Times New Roman" w:hAnsi="Times New Roman"/>
          <w:sz w:val="22"/>
          <w:szCs w:val="22"/>
        </w:rPr>
      </w:pPr>
    </w:p>
    <w:p w:rsidR="004714AF" w:rsidRPr="00DE583A" w:rsidRDefault="004714AF" w:rsidP="00B7410D">
      <w:pPr>
        <w:numPr>
          <w:ilvl w:val="1"/>
          <w:numId w:val="2"/>
        </w:numPr>
        <w:rPr>
          <w:rFonts w:ascii="Times New Roman" w:hAnsi="Times New Roman"/>
          <w:sz w:val="22"/>
          <w:szCs w:val="22"/>
          <w:u w:val="single"/>
        </w:rPr>
      </w:pPr>
      <w:r w:rsidRPr="00302020">
        <w:rPr>
          <w:rFonts w:ascii="Times New Roman" w:hAnsi="Times New Roman"/>
          <w:sz w:val="22"/>
          <w:szCs w:val="22"/>
          <w:u w:val="single"/>
        </w:rPr>
        <w:t>Student Government Association (SGA) Report</w:t>
      </w:r>
      <w:r w:rsidRPr="00EA6601">
        <w:rPr>
          <w:rFonts w:ascii="Times New Roman" w:hAnsi="Times New Roman"/>
          <w:sz w:val="22"/>
          <w:szCs w:val="22"/>
        </w:rPr>
        <w:t xml:space="preserve"> </w:t>
      </w:r>
    </w:p>
    <w:p w:rsidR="00DE583A" w:rsidRDefault="00DE583A" w:rsidP="00DE583A">
      <w:pPr>
        <w:ind w:left="1440"/>
        <w:rPr>
          <w:rFonts w:ascii="Times New Roman" w:hAnsi="Times New Roman"/>
          <w:bCs/>
          <w:sz w:val="22"/>
          <w:szCs w:val="22"/>
          <w:lang w:bidi="ar-SA"/>
        </w:rPr>
      </w:pPr>
      <w:r>
        <w:rPr>
          <w:rFonts w:ascii="Times New Roman" w:hAnsi="Times New Roman"/>
          <w:sz w:val="22"/>
          <w:szCs w:val="22"/>
        </w:rPr>
        <w:t>(</w:t>
      </w:r>
      <w:r w:rsidR="008231D3">
        <w:rPr>
          <w:rFonts w:ascii="Times New Roman" w:hAnsi="Times New Roman"/>
          <w:sz w:val="22"/>
          <w:szCs w:val="22"/>
        </w:rPr>
        <w:t>Maggie Walsh</w:t>
      </w:r>
      <w:r>
        <w:rPr>
          <w:rFonts w:ascii="Times New Roman" w:hAnsi="Times New Roman"/>
          <w:bCs/>
          <w:sz w:val="22"/>
          <w:szCs w:val="22"/>
          <w:lang w:bidi="ar-SA"/>
        </w:rPr>
        <w:t>, SGA</w:t>
      </w:r>
      <w:r w:rsidR="00DF7D88">
        <w:rPr>
          <w:rFonts w:ascii="Times New Roman" w:hAnsi="Times New Roman"/>
          <w:bCs/>
          <w:sz w:val="22"/>
          <w:szCs w:val="22"/>
          <w:lang w:bidi="ar-SA"/>
        </w:rPr>
        <w:t xml:space="preserve"> Director of Academic Affairs</w:t>
      </w:r>
      <w:r>
        <w:rPr>
          <w:rFonts w:ascii="Times New Roman" w:hAnsi="Times New Roman"/>
          <w:bCs/>
          <w:sz w:val="22"/>
          <w:szCs w:val="22"/>
          <w:lang w:bidi="ar-SA"/>
        </w:rPr>
        <w:t>)</w:t>
      </w:r>
    </w:p>
    <w:p w:rsidR="007D4D3B" w:rsidRDefault="007D4D3B" w:rsidP="00DE583A">
      <w:pPr>
        <w:ind w:left="1440"/>
        <w:rPr>
          <w:rFonts w:ascii="Times New Roman" w:hAnsi="Times New Roman"/>
          <w:bCs/>
          <w:sz w:val="22"/>
          <w:szCs w:val="22"/>
          <w:lang w:bidi="ar-SA"/>
        </w:rPr>
      </w:pPr>
    </w:p>
    <w:p w:rsidR="00C00346" w:rsidRDefault="009234ED" w:rsidP="00B96EDA">
      <w:pPr>
        <w:ind w:left="1440"/>
        <w:rPr>
          <w:rFonts w:ascii="Times New Roman" w:hAnsi="Times New Roman"/>
          <w:bCs/>
          <w:sz w:val="22"/>
          <w:szCs w:val="22"/>
          <w:lang w:bidi="ar-SA"/>
        </w:rPr>
      </w:pPr>
      <w:r>
        <w:rPr>
          <w:rFonts w:ascii="Times New Roman" w:hAnsi="Times New Roman"/>
          <w:bCs/>
          <w:sz w:val="22"/>
          <w:szCs w:val="22"/>
          <w:lang w:bidi="ar-SA"/>
        </w:rPr>
        <w:t xml:space="preserve">Ms. Walsh told senators that several SGA constitutional amendments have come forth recently that will be considered at tonight’s meeting. SGA will also consider whether to add a senator to represent the Women’s Center and whether to change their advisor from Michelle </w:t>
      </w:r>
      <w:proofErr w:type="spellStart"/>
      <w:r>
        <w:rPr>
          <w:rFonts w:ascii="Times New Roman" w:hAnsi="Times New Roman"/>
          <w:bCs/>
          <w:sz w:val="22"/>
          <w:szCs w:val="22"/>
          <w:lang w:bidi="ar-SA"/>
        </w:rPr>
        <w:t>Janisz</w:t>
      </w:r>
      <w:proofErr w:type="spellEnd"/>
      <w:r>
        <w:rPr>
          <w:rFonts w:ascii="Times New Roman" w:hAnsi="Times New Roman"/>
          <w:bCs/>
          <w:sz w:val="22"/>
          <w:szCs w:val="22"/>
          <w:lang w:bidi="ar-SA"/>
        </w:rPr>
        <w:t>, Director of the Office of Student Activities, to Jason Woods, Associate Vice President for Student Services.</w:t>
      </w:r>
    </w:p>
    <w:p w:rsidR="009234ED" w:rsidRDefault="009234ED" w:rsidP="00B96EDA">
      <w:pPr>
        <w:ind w:left="1440"/>
        <w:rPr>
          <w:rFonts w:ascii="Times New Roman" w:hAnsi="Times New Roman"/>
          <w:bCs/>
          <w:sz w:val="22"/>
          <w:szCs w:val="22"/>
          <w:lang w:bidi="ar-SA"/>
        </w:rPr>
      </w:pPr>
    </w:p>
    <w:p w:rsidR="00E02D5F" w:rsidRPr="00E02D5F" w:rsidRDefault="00237FB2" w:rsidP="00E02D5F">
      <w:pPr>
        <w:numPr>
          <w:ilvl w:val="1"/>
          <w:numId w:val="2"/>
        </w:numPr>
        <w:rPr>
          <w:rFonts w:ascii="Times New Roman" w:hAnsi="Times New Roman"/>
          <w:sz w:val="22"/>
          <w:szCs w:val="22"/>
          <w:u w:val="single"/>
        </w:rPr>
      </w:pPr>
      <w:r w:rsidRPr="00302020">
        <w:rPr>
          <w:rFonts w:ascii="Times New Roman" w:hAnsi="Times New Roman"/>
          <w:sz w:val="22"/>
          <w:szCs w:val="22"/>
          <w:u w:val="single"/>
        </w:rPr>
        <w:t>Other Announcements</w:t>
      </w:r>
      <w:r w:rsidR="003F2936" w:rsidRPr="00302020">
        <w:rPr>
          <w:rFonts w:ascii="Times New Roman" w:hAnsi="Times New Roman"/>
          <w:sz w:val="22"/>
          <w:szCs w:val="22"/>
        </w:rPr>
        <w:t xml:space="preserve"> </w:t>
      </w:r>
    </w:p>
    <w:p w:rsidR="00A54DB4" w:rsidRPr="00A54DB4" w:rsidRDefault="00A54DB4" w:rsidP="00A54DB4">
      <w:pPr>
        <w:ind w:left="2160"/>
        <w:rPr>
          <w:rFonts w:ascii="Times New Roman" w:hAnsi="Times New Roman"/>
          <w:sz w:val="22"/>
          <w:szCs w:val="22"/>
          <w:u w:val="single"/>
        </w:rPr>
      </w:pPr>
    </w:p>
    <w:p w:rsidR="00A54DB4" w:rsidRPr="00A54DB4" w:rsidRDefault="00A54DB4" w:rsidP="00A54DB4">
      <w:pPr>
        <w:ind w:left="2160" w:hanging="720"/>
        <w:rPr>
          <w:rFonts w:ascii="Times New Roman" w:hAnsi="Times New Roman"/>
          <w:sz w:val="22"/>
          <w:szCs w:val="22"/>
        </w:rPr>
      </w:pPr>
      <w:r w:rsidRPr="00A54DB4">
        <w:rPr>
          <w:rFonts w:ascii="Times New Roman" w:hAnsi="Times New Roman"/>
          <w:sz w:val="22"/>
          <w:szCs w:val="22"/>
        </w:rPr>
        <w:t>1.</w:t>
      </w:r>
      <w:r w:rsidRPr="00A54DB4">
        <w:rPr>
          <w:rFonts w:ascii="Times New Roman" w:hAnsi="Times New Roman"/>
          <w:sz w:val="22"/>
          <w:szCs w:val="22"/>
        </w:rPr>
        <w:tab/>
        <w:t xml:space="preserve">Rick </w:t>
      </w:r>
      <w:proofErr w:type="spellStart"/>
      <w:r w:rsidRPr="00A54DB4">
        <w:rPr>
          <w:rFonts w:ascii="Times New Roman" w:hAnsi="Times New Roman"/>
          <w:sz w:val="22"/>
          <w:szCs w:val="22"/>
        </w:rPr>
        <w:t>Kurasz</w:t>
      </w:r>
      <w:proofErr w:type="spellEnd"/>
      <w:r w:rsidRPr="00A54DB4">
        <w:rPr>
          <w:rFonts w:ascii="Times New Roman" w:hAnsi="Times New Roman"/>
          <w:sz w:val="22"/>
          <w:szCs w:val="22"/>
        </w:rPr>
        <w:t xml:space="preserve">, Music, has been elected to the University Personnel Committee to represent the College of Fine Arts and Communication for a three-year term beginning fall 2017.  </w:t>
      </w:r>
    </w:p>
    <w:p w:rsidR="00A54DB4" w:rsidRPr="00A54DB4" w:rsidRDefault="00A54DB4" w:rsidP="00A54DB4">
      <w:pPr>
        <w:ind w:left="2160" w:hanging="720"/>
        <w:rPr>
          <w:rFonts w:ascii="Times New Roman" w:hAnsi="Times New Roman"/>
          <w:sz w:val="22"/>
          <w:szCs w:val="22"/>
        </w:rPr>
      </w:pPr>
    </w:p>
    <w:p w:rsidR="00A54DB4" w:rsidRPr="00A54DB4" w:rsidRDefault="00A54DB4" w:rsidP="00A54DB4">
      <w:pPr>
        <w:ind w:left="2160" w:hanging="720"/>
        <w:rPr>
          <w:rFonts w:ascii="Times New Roman" w:hAnsi="Times New Roman"/>
          <w:sz w:val="22"/>
          <w:szCs w:val="22"/>
        </w:rPr>
      </w:pPr>
      <w:r w:rsidRPr="00A54DB4">
        <w:rPr>
          <w:rFonts w:ascii="Times New Roman" w:hAnsi="Times New Roman"/>
          <w:sz w:val="22"/>
          <w:szCs w:val="22"/>
        </w:rPr>
        <w:t>2.</w:t>
      </w:r>
      <w:r w:rsidRPr="00A54DB4">
        <w:rPr>
          <w:rFonts w:ascii="Times New Roman" w:hAnsi="Times New Roman"/>
          <w:sz w:val="22"/>
          <w:szCs w:val="22"/>
        </w:rPr>
        <w:tab/>
        <w:t>A “Teach Out for Higher Education” will be held in Springfield on April 27. Faculty Senate passed a resolution at its April 11 meeting in support of this effort.</w:t>
      </w:r>
    </w:p>
    <w:p w:rsidR="00A54DB4" w:rsidRPr="00A54DB4" w:rsidRDefault="00A54DB4" w:rsidP="00A54DB4">
      <w:pPr>
        <w:ind w:left="2160" w:hanging="720"/>
        <w:rPr>
          <w:rFonts w:ascii="Times New Roman" w:hAnsi="Times New Roman"/>
          <w:sz w:val="22"/>
          <w:szCs w:val="22"/>
        </w:rPr>
      </w:pPr>
    </w:p>
    <w:p w:rsidR="007338F0" w:rsidRDefault="00A54DB4" w:rsidP="00A54DB4">
      <w:pPr>
        <w:ind w:left="2160" w:hanging="720"/>
        <w:rPr>
          <w:rFonts w:ascii="Times New Roman" w:hAnsi="Times New Roman"/>
          <w:sz w:val="22"/>
          <w:szCs w:val="22"/>
        </w:rPr>
      </w:pPr>
      <w:r w:rsidRPr="00A54DB4">
        <w:rPr>
          <w:rFonts w:ascii="Times New Roman" w:hAnsi="Times New Roman"/>
          <w:sz w:val="22"/>
          <w:szCs w:val="22"/>
        </w:rPr>
        <w:t>3.</w:t>
      </w:r>
      <w:r w:rsidRPr="00A54DB4">
        <w:rPr>
          <w:rFonts w:ascii="Times New Roman" w:hAnsi="Times New Roman"/>
          <w:sz w:val="22"/>
          <w:szCs w:val="22"/>
        </w:rPr>
        <w:tab/>
        <w:t>A memorial tree planting will be held at noon on Monday, May 8 near the Pierce Street student housing.</w:t>
      </w:r>
      <w:r>
        <w:rPr>
          <w:rFonts w:ascii="Times New Roman" w:hAnsi="Times New Roman"/>
          <w:sz w:val="22"/>
          <w:szCs w:val="22"/>
        </w:rPr>
        <w:t xml:space="preserve">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will represent Faculty Senate at the ceremony.</w:t>
      </w:r>
    </w:p>
    <w:p w:rsidR="00A54DB4" w:rsidRDefault="00A54DB4" w:rsidP="00A54DB4">
      <w:pPr>
        <w:ind w:left="2160" w:hanging="720"/>
        <w:rPr>
          <w:rFonts w:ascii="Times New Roman" w:hAnsi="Times New Roman"/>
          <w:sz w:val="22"/>
          <w:szCs w:val="22"/>
        </w:rPr>
      </w:pPr>
    </w:p>
    <w:p w:rsidR="00A54DB4" w:rsidRDefault="00A54DB4" w:rsidP="00A54DB4">
      <w:pPr>
        <w:ind w:left="2160" w:hanging="720"/>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t xml:space="preserve">Chairperson </w:t>
      </w:r>
      <w:proofErr w:type="spellStart"/>
      <w:r>
        <w:rPr>
          <w:rFonts w:ascii="Times New Roman" w:hAnsi="Times New Roman"/>
          <w:sz w:val="22"/>
          <w:szCs w:val="22"/>
        </w:rPr>
        <w:t>Pynes</w:t>
      </w:r>
      <w:proofErr w:type="spellEnd"/>
      <w:r>
        <w:rPr>
          <w:rFonts w:ascii="Times New Roman" w:hAnsi="Times New Roman"/>
          <w:sz w:val="22"/>
          <w:szCs w:val="22"/>
        </w:rPr>
        <w:t xml:space="preserve"> expressed his thanks to outgoing Senators Brown, </w:t>
      </w:r>
      <w:proofErr w:type="spellStart"/>
      <w:r>
        <w:rPr>
          <w:rFonts w:ascii="Times New Roman" w:hAnsi="Times New Roman"/>
          <w:sz w:val="22"/>
          <w:szCs w:val="22"/>
        </w:rPr>
        <w:t>Kapale</w:t>
      </w:r>
      <w:proofErr w:type="spellEnd"/>
      <w:r>
        <w:rPr>
          <w:rFonts w:ascii="Times New Roman" w:hAnsi="Times New Roman"/>
          <w:sz w:val="22"/>
          <w:szCs w:val="22"/>
        </w:rPr>
        <w:t xml:space="preserve">, </w:t>
      </w:r>
      <w:proofErr w:type="spellStart"/>
      <w:r>
        <w:rPr>
          <w:rFonts w:ascii="Times New Roman" w:hAnsi="Times New Roman"/>
          <w:sz w:val="22"/>
          <w:szCs w:val="22"/>
        </w:rPr>
        <w:t>Keist</w:t>
      </w:r>
      <w:proofErr w:type="spellEnd"/>
      <w:r>
        <w:rPr>
          <w:rFonts w:ascii="Times New Roman" w:hAnsi="Times New Roman"/>
          <w:sz w:val="22"/>
          <w:szCs w:val="22"/>
        </w:rPr>
        <w:t xml:space="preserve">, </w:t>
      </w:r>
      <w:proofErr w:type="spellStart"/>
      <w:r>
        <w:rPr>
          <w:rFonts w:ascii="Times New Roman" w:hAnsi="Times New Roman"/>
          <w:sz w:val="22"/>
          <w:szCs w:val="22"/>
        </w:rPr>
        <w:t>Szyjka</w:t>
      </w:r>
      <w:proofErr w:type="spellEnd"/>
      <w:r>
        <w:rPr>
          <w:rFonts w:ascii="Times New Roman" w:hAnsi="Times New Roman"/>
          <w:sz w:val="22"/>
          <w:szCs w:val="22"/>
        </w:rPr>
        <w:t xml:space="preserve">, and Sadler who, along with Chairperson </w:t>
      </w:r>
      <w:proofErr w:type="spellStart"/>
      <w:r>
        <w:rPr>
          <w:rFonts w:ascii="Times New Roman" w:hAnsi="Times New Roman"/>
          <w:sz w:val="22"/>
          <w:szCs w:val="22"/>
        </w:rPr>
        <w:t>Pynes</w:t>
      </w:r>
      <w:proofErr w:type="spellEnd"/>
      <w:r>
        <w:rPr>
          <w:rFonts w:ascii="Times New Roman" w:hAnsi="Times New Roman"/>
          <w:sz w:val="22"/>
          <w:szCs w:val="22"/>
        </w:rPr>
        <w:t>, will not be returning to Faculty Senate in the fall. He also expressed his thanks to Faculty Senate Recording Secretary Annette Hamm.</w:t>
      </w:r>
    </w:p>
    <w:p w:rsidR="00A54DB4" w:rsidRDefault="00A54DB4" w:rsidP="00A54DB4">
      <w:pPr>
        <w:ind w:left="2160" w:hanging="720"/>
        <w:rPr>
          <w:rFonts w:ascii="Times New Roman" w:hAnsi="Times New Roman"/>
          <w:sz w:val="22"/>
          <w:szCs w:val="22"/>
        </w:rPr>
      </w:pPr>
    </w:p>
    <w:p w:rsidR="00A54DB4" w:rsidRDefault="00A54DB4" w:rsidP="00A54DB4">
      <w:pPr>
        <w:ind w:left="2160" w:hanging="720"/>
        <w:rPr>
          <w:rFonts w:ascii="Times New Roman" w:hAnsi="Times New Roman"/>
          <w:sz w:val="22"/>
          <w:szCs w:val="22"/>
        </w:rPr>
      </w:pPr>
      <w:r>
        <w:rPr>
          <w:rFonts w:ascii="Times New Roman" w:hAnsi="Times New Roman"/>
          <w:sz w:val="22"/>
          <w:szCs w:val="22"/>
        </w:rPr>
        <w:t>5.</w:t>
      </w:r>
      <w:r>
        <w:rPr>
          <w:rFonts w:ascii="Times New Roman" w:hAnsi="Times New Roman"/>
          <w:sz w:val="22"/>
          <w:szCs w:val="22"/>
        </w:rPr>
        <w:tab/>
        <w:t xml:space="preserve">Senator Boynton read into the minutes a resolution, a framed version of which was presented to Chairperson </w:t>
      </w:r>
      <w:proofErr w:type="spellStart"/>
      <w:r>
        <w:rPr>
          <w:rFonts w:ascii="Times New Roman" w:hAnsi="Times New Roman"/>
          <w:sz w:val="22"/>
          <w:szCs w:val="22"/>
        </w:rPr>
        <w:t>Pynes</w:t>
      </w:r>
      <w:proofErr w:type="spellEnd"/>
      <w:r>
        <w:rPr>
          <w:rFonts w:ascii="Times New Roman" w:hAnsi="Times New Roman"/>
          <w:sz w:val="22"/>
          <w:szCs w:val="22"/>
        </w:rPr>
        <w:t>:</w:t>
      </w:r>
    </w:p>
    <w:p w:rsidR="00A54DB4" w:rsidRDefault="00A54DB4" w:rsidP="00A54DB4">
      <w:pPr>
        <w:ind w:left="2160" w:hanging="720"/>
        <w:rPr>
          <w:rFonts w:ascii="Times New Roman" w:hAnsi="Times New Roman"/>
          <w:sz w:val="22"/>
          <w:szCs w:val="22"/>
        </w:rPr>
      </w:pPr>
    </w:p>
    <w:p w:rsidR="00026990" w:rsidRDefault="00026990" w:rsidP="00026990">
      <w:pPr>
        <w:ind w:left="2160" w:hanging="720"/>
        <w:jc w:val="center"/>
        <w:rPr>
          <w:rFonts w:ascii="Times New Roman" w:hAnsi="Times New Roman"/>
          <w:b/>
          <w:sz w:val="22"/>
          <w:szCs w:val="22"/>
        </w:rPr>
      </w:pPr>
      <w:r w:rsidRPr="00026990">
        <w:rPr>
          <w:rFonts w:ascii="Times New Roman" w:hAnsi="Times New Roman"/>
          <w:b/>
          <w:sz w:val="22"/>
          <w:szCs w:val="22"/>
        </w:rPr>
        <w:t>Resolution in Recognition of Exceptional Service by</w:t>
      </w:r>
      <w:r>
        <w:rPr>
          <w:rFonts w:ascii="Times New Roman" w:hAnsi="Times New Roman"/>
          <w:b/>
          <w:sz w:val="22"/>
          <w:szCs w:val="22"/>
        </w:rPr>
        <w:t xml:space="preserve"> </w:t>
      </w:r>
    </w:p>
    <w:p w:rsidR="00026990" w:rsidRPr="00026990" w:rsidRDefault="00026990" w:rsidP="00026990">
      <w:pPr>
        <w:ind w:left="2160" w:hanging="720"/>
        <w:jc w:val="center"/>
        <w:rPr>
          <w:rFonts w:ascii="Times New Roman" w:hAnsi="Times New Roman"/>
          <w:sz w:val="22"/>
          <w:szCs w:val="22"/>
          <w:vertAlign w:val="subscript"/>
        </w:rPr>
      </w:pPr>
      <w:r w:rsidRPr="00026990">
        <w:rPr>
          <w:rFonts w:ascii="Times New Roman" w:hAnsi="Times New Roman"/>
          <w:b/>
          <w:sz w:val="22"/>
          <w:szCs w:val="22"/>
        </w:rPr>
        <w:t xml:space="preserve">Dr. Christopher A. </w:t>
      </w:r>
      <w:proofErr w:type="spellStart"/>
      <w:r w:rsidRPr="00026990">
        <w:rPr>
          <w:rFonts w:ascii="Times New Roman" w:hAnsi="Times New Roman"/>
          <w:b/>
          <w:sz w:val="22"/>
          <w:szCs w:val="22"/>
        </w:rPr>
        <w:t>Pynes</w:t>
      </w:r>
      <w:proofErr w:type="spellEnd"/>
      <w:r w:rsidRPr="00026990">
        <w:rPr>
          <w:rFonts w:ascii="Times New Roman" w:hAnsi="Times New Roman"/>
          <w:b/>
          <w:sz w:val="22"/>
          <w:szCs w:val="22"/>
        </w:rPr>
        <w:t>,</w:t>
      </w:r>
      <w:r>
        <w:rPr>
          <w:rFonts w:ascii="Times New Roman" w:hAnsi="Times New Roman"/>
          <w:b/>
          <w:sz w:val="22"/>
          <w:szCs w:val="22"/>
        </w:rPr>
        <w:t xml:space="preserve"> </w:t>
      </w:r>
      <w:r w:rsidRPr="00026990">
        <w:rPr>
          <w:rFonts w:ascii="Times New Roman" w:hAnsi="Times New Roman"/>
          <w:b/>
          <w:sz w:val="22"/>
          <w:szCs w:val="22"/>
        </w:rPr>
        <w:t>Chair of the Faculty Senate,</w:t>
      </w:r>
      <w:r>
        <w:rPr>
          <w:rFonts w:ascii="Times New Roman" w:hAnsi="Times New Roman"/>
          <w:b/>
          <w:sz w:val="22"/>
          <w:szCs w:val="22"/>
        </w:rPr>
        <w:t xml:space="preserve"> </w:t>
      </w:r>
      <w:r w:rsidRPr="00026990">
        <w:rPr>
          <w:rFonts w:ascii="Times New Roman" w:hAnsi="Times New Roman"/>
          <w:b/>
          <w:sz w:val="22"/>
          <w:szCs w:val="22"/>
        </w:rPr>
        <w:t>2015-2017</w:t>
      </w:r>
      <w:r w:rsidRPr="00026990">
        <w:rPr>
          <w:rFonts w:ascii="Times New Roman" w:hAnsi="Times New Roman"/>
          <w:b/>
          <w:sz w:val="22"/>
          <w:szCs w:val="22"/>
        </w:rPr>
        <w:br/>
      </w:r>
    </w:p>
    <w:p w:rsidR="00026990" w:rsidRDefault="00026990" w:rsidP="00026990">
      <w:pPr>
        <w:ind w:left="2160"/>
        <w:rPr>
          <w:rFonts w:ascii="Times New Roman" w:hAnsi="Times New Roman"/>
          <w:sz w:val="22"/>
          <w:szCs w:val="22"/>
        </w:rPr>
      </w:pPr>
      <w:r w:rsidRPr="00026990">
        <w:rPr>
          <w:rFonts w:ascii="Times New Roman" w:hAnsi="Times New Roman"/>
          <w:b/>
          <w:sz w:val="22"/>
          <w:szCs w:val="22"/>
        </w:rPr>
        <w:t>RATIONALE</w:t>
      </w:r>
      <w:r w:rsidRPr="00026990">
        <w:rPr>
          <w:rFonts w:ascii="Times New Roman" w:hAnsi="Times New Roman"/>
          <w:sz w:val="22"/>
          <w:szCs w:val="22"/>
        </w:rPr>
        <w:br/>
      </w:r>
      <w:r w:rsidRPr="00026990">
        <w:rPr>
          <w:rFonts w:ascii="Times New Roman" w:hAnsi="Times New Roman"/>
          <w:sz w:val="22"/>
          <w:szCs w:val="22"/>
        </w:rPr>
        <w:br/>
      </w:r>
      <w:r w:rsidRPr="00026990">
        <w:rPr>
          <w:rFonts w:ascii="Times New Roman" w:hAnsi="Times New Roman"/>
          <w:b/>
          <w:sz w:val="22"/>
          <w:szCs w:val="22"/>
        </w:rPr>
        <w:t>WHEREAS,</w:t>
      </w:r>
      <w:r w:rsidRPr="00026990">
        <w:rPr>
          <w:rFonts w:ascii="Times New Roman" w:hAnsi="Times New Roman"/>
          <w:sz w:val="22"/>
          <w:szCs w:val="22"/>
        </w:rPr>
        <w:t xml:space="preserve"> Dr. </w:t>
      </w:r>
      <w:proofErr w:type="spellStart"/>
      <w:r w:rsidRPr="00026990">
        <w:rPr>
          <w:rFonts w:ascii="Times New Roman" w:hAnsi="Times New Roman"/>
          <w:sz w:val="22"/>
          <w:szCs w:val="22"/>
        </w:rPr>
        <w:t>Pynes</w:t>
      </w:r>
      <w:proofErr w:type="spellEnd"/>
      <w:r w:rsidRPr="00026990">
        <w:rPr>
          <w:rFonts w:ascii="Times New Roman" w:hAnsi="Times New Roman"/>
          <w:sz w:val="22"/>
          <w:szCs w:val="22"/>
        </w:rPr>
        <w:t xml:space="preserve"> was voted Faculty Senate Chair for Academic Years 2015-16 and 2016-17; and</w:t>
      </w:r>
    </w:p>
    <w:p w:rsidR="00026990" w:rsidRPr="00026990" w:rsidRDefault="00026990" w:rsidP="00026990">
      <w:pPr>
        <w:ind w:left="2160"/>
        <w:rPr>
          <w:rFonts w:ascii="Times New Roman" w:hAnsi="Times New Roman"/>
          <w:sz w:val="22"/>
          <w:szCs w:val="22"/>
        </w:rPr>
      </w:pPr>
    </w:p>
    <w:p w:rsidR="00026990" w:rsidRDefault="00026990" w:rsidP="00026990">
      <w:pPr>
        <w:ind w:left="2160"/>
        <w:rPr>
          <w:rFonts w:ascii="Times New Roman" w:hAnsi="Times New Roman"/>
          <w:sz w:val="22"/>
          <w:szCs w:val="22"/>
        </w:rPr>
      </w:pPr>
      <w:r w:rsidRPr="00026990">
        <w:rPr>
          <w:rFonts w:ascii="Times New Roman" w:hAnsi="Times New Roman"/>
          <w:b/>
          <w:sz w:val="22"/>
          <w:szCs w:val="22"/>
        </w:rPr>
        <w:t>WHEREAS,</w:t>
      </w:r>
      <w:r w:rsidRPr="00026990">
        <w:rPr>
          <w:rFonts w:ascii="Times New Roman" w:hAnsi="Times New Roman"/>
          <w:sz w:val="22"/>
          <w:szCs w:val="22"/>
        </w:rPr>
        <w:t xml:space="preserve"> he leaves this office with the distinction of serving the Western Illinois University Faculty Senate during an exceptionally difficult period in the university’s history; and</w:t>
      </w:r>
      <w:r w:rsidRPr="00026990">
        <w:rPr>
          <w:rFonts w:ascii="Times New Roman" w:hAnsi="Times New Roman"/>
          <w:sz w:val="22"/>
          <w:szCs w:val="22"/>
        </w:rPr>
        <w:br/>
      </w:r>
      <w:r w:rsidRPr="00026990">
        <w:rPr>
          <w:rFonts w:ascii="Times New Roman" w:hAnsi="Times New Roman"/>
          <w:sz w:val="22"/>
          <w:szCs w:val="22"/>
        </w:rPr>
        <w:br/>
      </w:r>
      <w:r w:rsidRPr="00026990">
        <w:rPr>
          <w:rFonts w:ascii="Times New Roman" w:hAnsi="Times New Roman"/>
          <w:b/>
          <w:sz w:val="22"/>
          <w:szCs w:val="22"/>
        </w:rPr>
        <w:t>WHEREAS,</w:t>
      </w:r>
      <w:r w:rsidRPr="00026990">
        <w:rPr>
          <w:rFonts w:ascii="Times New Roman" w:hAnsi="Times New Roman"/>
          <w:sz w:val="22"/>
          <w:szCs w:val="22"/>
        </w:rPr>
        <w:t xml:space="preserve"> he has provided exemplary leadership and service to the Faculty Senate, ensuring this body’s critical role in shared governance at Western Illinois University remained meaningful and productive in addressing the significant challenges facing our campus during this time period; and</w:t>
      </w:r>
      <w:r w:rsidRPr="00026990">
        <w:rPr>
          <w:rFonts w:ascii="Times New Roman" w:hAnsi="Times New Roman"/>
          <w:sz w:val="22"/>
          <w:szCs w:val="22"/>
        </w:rPr>
        <w:br/>
      </w:r>
      <w:r w:rsidRPr="00026990">
        <w:rPr>
          <w:rFonts w:ascii="Times New Roman" w:hAnsi="Times New Roman"/>
          <w:sz w:val="22"/>
          <w:szCs w:val="22"/>
        </w:rPr>
        <w:br/>
      </w:r>
      <w:r w:rsidRPr="00026990">
        <w:rPr>
          <w:rFonts w:ascii="Times New Roman" w:hAnsi="Times New Roman"/>
          <w:b/>
          <w:sz w:val="22"/>
          <w:szCs w:val="22"/>
        </w:rPr>
        <w:t>WHEREAS,</w:t>
      </w:r>
      <w:r w:rsidRPr="00026990">
        <w:rPr>
          <w:rFonts w:ascii="Times New Roman" w:hAnsi="Times New Roman"/>
          <w:sz w:val="22"/>
          <w:szCs w:val="22"/>
        </w:rPr>
        <w:t xml:space="preserve"> he has performed in an outstanding manner as spokesperson for the Faculty Senate, providing exceptional and effective expression of faculty voice into discussions related to University decision-making as Western Illinois University moves forward in this challenging climate; and</w:t>
      </w:r>
      <w:r w:rsidRPr="00026990">
        <w:rPr>
          <w:rFonts w:ascii="Times New Roman" w:hAnsi="Times New Roman"/>
          <w:sz w:val="22"/>
          <w:szCs w:val="22"/>
        </w:rPr>
        <w:br/>
      </w:r>
      <w:r w:rsidRPr="00026990">
        <w:rPr>
          <w:rFonts w:ascii="Times New Roman" w:hAnsi="Times New Roman"/>
          <w:sz w:val="22"/>
          <w:szCs w:val="22"/>
        </w:rPr>
        <w:br/>
      </w:r>
      <w:r w:rsidRPr="00026990">
        <w:rPr>
          <w:rFonts w:ascii="Times New Roman" w:hAnsi="Times New Roman"/>
          <w:b/>
          <w:sz w:val="22"/>
          <w:szCs w:val="22"/>
        </w:rPr>
        <w:t>WHEREAS,</w:t>
      </w:r>
      <w:r w:rsidRPr="00026990">
        <w:rPr>
          <w:rFonts w:ascii="Times New Roman" w:hAnsi="Times New Roman"/>
          <w:sz w:val="22"/>
          <w:szCs w:val="22"/>
        </w:rPr>
        <w:t xml:space="preserve"> his commitment to the ideals of faculty governance will serve as a long-lasting model for future Senators and leaders of this body;</w:t>
      </w:r>
      <w:r w:rsidRPr="00026990">
        <w:rPr>
          <w:rFonts w:ascii="Times New Roman" w:hAnsi="Times New Roman"/>
          <w:sz w:val="22"/>
          <w:szCs w:val="22"/>
        </w:rPr>
        <w:br/>
      </w:r>
      <w:r w:rsidRPr="00026990">
        <w:rPr>
          <w:rFonts w:ascii="Times New Roman" w:hAnsi="Times New Roman"/>
          <w:sz w:val="22"/>
          <w:szCs w:val="22"/>
        </w:rPr>
        <w:br/>
      </w:r>
      <w:r w:rsidRPr="00026990">
        <w:rPr>
          <w:rFonts w:ascii="Times New Roman" w:hAnsi="Times New Roman"/>
          <w:b/>
          <w:sz w:val="22"/>
          <w:szCs w:val="22"/>
        </w:rPr>
        <w:t>RESOLUTION</w:t>
      </w:r>
      <w:r w:rsidRPr="00026990">
        <w:rPr>
          <w:rFonts w:ascii="Times New Roman" w:hAnsi="Times New Roman"/>
          <w:sz w:val="22"/>
          <w:szCs w:val="22"/>
        </w:rPr>
        <w:br/>
      </w:r>
      <w:r w:rsidRPr="00026990">
        <w:rPr>
          <w:rFonts w:ascii="Times New Roman" w:hAnsi="Times New Roman"/>
          <w:sz w:val="22"/>
          <w:szCs w:val="22"/>
        </w:rPr>
        <w:br/>
      </w:r>
      <w:r w:rsidRPr="00026990">
        <w:rPr>
          <w:rFonts w:ascii="Times New Roman" w:hAnsi="Times New Roman"/>
          <w:b/>
          <w:sz w:val="22"/>
          <w:szCs w:val="22"/>
        </w:rPr>
        <w:t>NOW, THEREFORE, BE IT RESOLVED THAT</w:t>
      </w:r>
      <w:r w:rsidRPr="00026990">
        <w:rPr>
          <w:rFonts w:ascii="Times New Roman" w:hAnsi="Times New Roman"/>
          <w:sz w:val="22"/>
          <w:szCs w:val="22"/>
        </w:rPr>
        <w:t xml:space="preserve"> the Faculty Senate of Western Illinois University hereby officially recognizes Dr. Christopher A. </w:t>
      </w:r>
      <w:proofErr w:type="spellStart"/>
      <w:r w:rsidRPr="00026990">
        <w:rPr>
          <w:rFonts w:ascii="Times New Roman" w:hAnsi="Times New Roman"/>
          <w:sz w:val="22"/>
          <w:szCs w:val="22"/>
        </w:rPr>
        <w:t>Pynes</w:t>
      </w:r>
      <w:proofErr w:type="spellEnd"/>
      <w:r w:rsidRPr="00026990">
        <w:rPr>
          <w:rFonts w:ascii="Times New Roman" w:hAnsi="Times New Roman"/>
          <w:sz w:val="22"/>
          <w:szCs w:val="22"/>
        </w:rPr>
        <w:t xml:space="preserve"> for his distinguished service to the Faculty Senate and to Western Illinois University.</w:t>
      </w:r>
      <w:r w:rsidRPr="00026990">
        <w:rPr>
          <w:rFonts w:ascii="Times New Roman" w:hAnsi="Times New Roman"/>
          <w:sz w:val="22"/>
          <w:szCs w:val="22"/>
        </w:rPr>
        <w:br/>
      </w:r>
      <w:r w:rsidRPr="00026990">
        <w:rPr>
          <w:rFonts w:ascii="Times New Roman" w:hAnsi="Times New Roman"/>
          <w:sz w:val="22"/>
          <w:szCs w:val="22"/>
        </w:rPr>
        <w:br/>
      </w:r>
      <w:r w:rsidRPr="00026990">
        <w:rPr>
          <w:rFonts w:ascii="Times New Roman" w:hAnsi="Times New Roman"/>
          <w:b/>
          <w:sz w:val="22"/>
          <w:szCs w:val="22"/>
        </w:rPr>
        <w:t>BE IT FURTHER RESOLVED, THAT</w:t>
      </w:r>
      <w:r w:rsidRPr="00026990">
        <w:rPr>
          <w:rFonts w:ascii="Times New Roman" w:hAnsi="Times New Roman"/>
          <w:sz w:val="22"/>
          <w:szCs w:val="22"/>
        </w:rPr>
        <w:t xml:space="preserve"> this Resolution be permanently recorded in, and distributed via, the Minutes of the Western Illinois University Faculty Senate.</w:t>
      </w:r>
    </w:p>
    <w:p w:rsidR="00026990" w:rsidRDefault="00026990" w:rsidP="00026990">
      <w:pPr>
        <w:ind w:left="2160"/>
        <w:rPr>
          <w:rFonts w:ascii="Times New Roman" w:hAnsi="Times New Roman"/>
          <w:sz w:val="22"/>
          <w:szCs w:val="22"/>
        </w:rPr>
      </w:pPr>
    </w:p>
    <w:p w:rsidR="00026990" w:rsidRDefault="00026990" w:rsidP="00026990">
      <w:pPr>
        <w:ind w:left="2160"/>
        <w:rPr>
          <w:rFonts w:ascii="Times New Roman" w:hAnsi="Times New Roman"/>
          <w:sz w:val="22"/>
          <w:szCs w:val="22"/>
        </w:rPr>
      </w:pPr>
      <w:r w:rsidRPr="00026990">
        <w:rPr>
          <w:rFonts w:ascii="Times New Roman" w:hAnsi="Times New Roman"/>
          <w:b/>
          <w:sz w:val="22"/>
          <w:szCs w:val="22"/>
        </w:rPr>
        <w:t>Motion:</w:t>
      </w:r>
      <w:r>
        <w:rPr>
          <w:rFonts w:ascii="Times New Roman" w:hAnsi="Times New Roman"/>
          <w:sz w:val="22"/>
          <w:szCs w:val="22"/>
        </w:rPr>
        <w:t xml:space="preserve"> To adopt the resolution (Boynton/</w:t>
      </w:r>
      <w:proofErr w:type="spellStart"/>
      <w:r>
        <w:rPr>
          <w:rFonts w:ascii="Times New Roman" w:hAnsi="Times New Roman"/>
          <w:sz w:val="22"/>
          <w:szCs w:val="22"/>
        </w:rPr>
        <w:t>Sandage</w:t>
      </w:r>
      <w:proofErr w:type="spellEnd"/>
      <w:r>
        <w:rPr>
          <w:rFonts w:ascii="Times New Roman" w:hAnsi="Times New Roman"/>
          <w:sz w:val="22"/>
          <w:szCs w:val="22"/>
        </w:rPr>
        <w:t>)</w:t>
      </w:r>
    </w:p>
    <w:p w:rsidR="00026990" w:rsidRDefault="00026990" w:rsidP="00026990">
      <w:pPr>
        <w:ind w:left="2160"/>
        <w:rPr>
          <w:rFonts w:ascii="Times New Roman" w:hAnsi="Times New Roman"/>
          <w:sz w:val="22"/>
          <w:szCs w:val="22"/>
        </w:rPr>
      </w:pPr>
    </w:p>
    <w:p w:rsidR="00026990" w:rsidRDefault="00026990" w:rsidP="00026990">
      <w:pPr>
        <w:ind w:left="2160"/>
        <w:rPr>
          <w:rFonts w:ascii="Times New Roman" w:hAnsi="Times New Roman"/>
          <w:sz w:val="22"/>
          <w:szCs w:val="22"/>
        </w:rPr>
      </w:pPr>
      <w:r w:rsidRPr="00026990">
        <w:rPr>
          <w:rFonts w:ascii="Times New Roman" w:hAnsi="Times New Roman"/>
          <w:b/>
          <w:sz w:val="22"/>
          <w:szCs w:val="22"/>
        </w:rPr>
        <w:t>MOTION PASSED UNANIMOUSLY</w:t>
      </w:r>
    </w:p>
    <w:p w:rsidR="00ED607C" w:rsidRDefault="00ED607C" w:rsidP="00ED607C">
      <w:pPr>
        <w:rPr>
          <w:rFonts w:ascii="Times New Roman" w:hAnsi="Times New Roman"/>
          <w:sz w:val="22"/>
          <w:szCs w:val="22"/>
        </w:rPr>
      </w:pPr>
    </w:p>
    <w:p w:rsidR="00ED607C" w:rsidRPr="00B24491" w:rsidRDefault="00ED607C" w:rsidP="00ED607C">
      <w:pPr>
        <w:rPr>
          <w:rFonts w:ascii="Times New Roman" w:hAnsi="Times New Roman"/>
          <w:sz w:val="22"/>
          <w:szCs w:val="22"/>
          <w:u w:val="single"/>
        </w:rPr>
      </w:pPr>
      <w:r>
        <w:rPr>
          <w:rFonts w:ascii="Times New Roman" w:hAnsi="Times New Roman"/>
          <w:sz w:val="22"/>
          <w:szCs w:val="22"/>
        </w:rPr>
        <w:tab/>
      </w:r>
      <w:r>
        <w:rPr>
          <w:rFonts w:ascii="Times New Roman" w:hAnsi="Times New Roman"/>
          <w:sz w:val="22"/>
          <w:szCs w:val="22"/>
        </w:rPr>
        <w:tab/>
        <w:t>6.</w:t>
      </w:r>
      <w:r>
        <w:rPr>
          <w:rFonts w:ascii="Times New Roman" w:hAnsi="Times New Roman"/>
          <w:sz w:val="22"/>
          <w:szCs w:val="22"/>
        </w:rPr>
        <w:tab/>
      </w:r>
      <w:r w:rsidRPr="00B24491">
        <w:rPr>
          <w:rFonts w:ascii="Times New Roman" w:hAnsi="Times New Roman"/>
          <w:sz w:val="22"/>
          <w:szCs w:val="22"/>
          <w:u w:val="single"/>
        </w:rPr>
        <w:t>Summary of Assessment of Student Learning 2015-16</w:t>
      </w:r>
    </w:p>
    <w:p w:rsidR="00ED607C" w:rsidRDefault="00ED607C" w:rsidP="00ED607C">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(Lori Baker-Sperry, Assessment Coordinator, and Associate Provost Nancy Parsons)</w:t>
      </w:r>
    </w:p>
    <w:p w:rsidR="00ED607C" w:rsidRDefault="00ED607C" w:rsidP="00ED607C">
      <w:pPr>
        <w:rPr>
          <w:rFonts w:ascii="Times New Roman" w:hAnsi="Times New Roman"/>
          <w:sz w:val="22"/>
          <w:szCs w:val="22"/>
        </w:rPr>
      </w:pPr>
    </w:p>
    <w:p w:rsidR="00ED607C" w:rsidRDefault="00C306CD" w:rsidP="00C306CD">
      <w:pPr>
        <w:ind w:left="2160"/>
        <w:rPr>
          <w:rFonts w:ascii="Times New Roman" w:hAnsi="Times New Roman"/>
          <w:sz w:val="22"/>
          <w:szCs w:val="22"/>
        </w:rPr>
      </w:pPr>
      <w:r>
        <w:rPr>
          <w:rFonts w:ascii="Times New Roman" w:hAnsi="Times New Roman"/>
          <w:sz w:val="22"/>
          <w:szCs w:val="22"/>
        </w:rPr>
        <w:t xml:space="preserve">Associate Provost Parsons told senators that assessment is a four-step process, and the step that sometimes leads to some programs being at a different level of proficiency than others is usually step four, the impact statement. She explained the impact statement really focuses on how programs are using assessment data to improve student learning. She said some programs may have been listed as “meets requirements minimally” rather than “effective assessment” because </w:t>
      </w:r>
      <w:r w:rsidR="00DE732A">
        <w:rPr>
          <w:rFonts w:ascii="Times New Roman" w:hAnsi="Times New Roman"/>
          <w:sz w:val="22"/>
          <w:szCs w:val="22"/>
        </w:rPr>
        <w:t xml:space="preserve">this may not have been specifically noted in the documentation. Associate Provost Parsons said that, generally speaking, she is seeing a lot </w:t>
      </w:r>
      <w:r w:rsidR="00DE732A">
        <w:rPr>
          <w:rFonts w:ascii="Times New Roman" w:hAnsi="Times New Roman"/>
          <w:sz w:val="22"/>
          <w:szCs w:val="22"/>
        </w:rPr>
        <w:lastRenderedPageBreak/>
        <w:t>of good things happening in assessment, and every year there are more and more “effective assessment” results on the chart. She and Dr. Baker-Sperry are always willing to meet with departments, assessment committees, or others to assist in any way with the assessment process.</w:t>
      </w:r>
    </w:p>
    <w:p w:rsidR="00DE732A" w:rsidRDefault="00DE732A" w:rsidP="00C306CD">
      <w:pPr>
        <w:ind w:left="2160"/>
        <w:rPr>
          <w:rFonts w:ascii="Times New Roman" w:hAnsi="Times New Roman"/>
          <w:sz w:val="22"/>
          <w:szCs w:val="22"/>
        </w:rPr>
      </w:pPr>
    </w:p>
    <w:p w:rsidR="00DE732A" w:rsidRDefault="00617EE2" w:rsidP="00C306CD">
      <w:pPr>
        <w:ind w:left="2160"/>
        <w:rPr>
          <w:rFonts w:ascii="Times New Roman" w:hAnsi="Times New Roman"/>
          <w:sz w:val="22"/>
          <w:szCs w:val="22"/>
        </w:rPr>
      </w:pPr>
      <w:r>
        <w:rPr>
          <w:rFonts w:ascii="Times New Roman" w:hAnsi="Times New Roman"/>
          <w:sz w:val="22"/>
          <w:szCs w:val="22"/>
        </w:rPr>
        <w:t xml:space="preserve">Dr. Baker-Sperry stated that while she believes programs have been improving, the Higher Learning Commission’s expectations have been increasing. She </w:t>
      </w:r>
      <w:r w:rsidR="00BF4175">
        <w:rPr>
          <w:rFonts w:ascii="Times New Roman" w:hAnsi="Times New Roman"/>
          <w:sz w:val="22"/>
          <w:szCs w:val="22"/>
        </w:rPr>
        <w:t>said</w:t>
      </w:r>
      <w:r>
        <w:rPr>
          <w:rFonts w:ascii="Times New Roman" w:hAnsi="Times New Roman"/>
          <w:sz w:val="22"/>
          <w:szCs w:val="22"/>
        </w:rPr>
        <w:t xml:space="preserve"> that comparing the matrix for 2015-16 with that of five years earlier may not seem to show a lot of improvement, </w:t>
      </w:r>
      <w:r w:rsidR="00E91582">
        <w:rPr>
          <w:rFonts w:ascii="Times New Roman" w:hAnsi="Times New Roman"/>
          <w:sz w:val="22"/>
          <w:szCs w:val="22"/>
        </w:rPr>
        <w:t xml:space="preserve">but to maintain effective assessment today means departments must have really improved over previous assessments and really worked at that. </w:t>
      </w:r>
    </w:p>
    <w:p w:rsidR="00E91582" w:rsidRDefault="00E91582" w:rsidP="00C306CD">
      <w:pPr>
        <w:ind w:left="2160"/>
        <w:rPr>
          <w:rFonts w:ascii="Times New Roman" w:hAnsi="Times New Roman"/>
          <w:sz w:val="22"/>
          <w:szCs w:val="22"/>
        </w:rPr>
      </w:pPr>
    </w:p>
    <w:p w:rsidR="00CF57DC" w:rsidRDefault="005054E1" w:rsidP="00C306CD">
      <w:pPr>
        <w:ind w:left="2160"/>
        <w:rPr>
          <w:rFonts w:ascii="Times New Roman" w:hAnsi="Times New Roman"/>
          <w:sz w:val="22"/>
          <w:szCs w:val="22"/>
        </w:rPr>
      </w:pPr>
      <w:r>
        <w:rPr>
          <w:rFonts w:ascii="Times New Roman" w:hAnsi="Times New Roman"/>
          <w:sz w:val="22"/>
          <w:szCs w:val="22"/>
        </w:rPr>
        <w:t xml:space="preserve">Senator Boynton asked what the procedure is for departments who do not meet assessment goals and whether there is any follow-up. Associate Provost Parsons replied that departments can still submit assessment documentation. She and Dr. Baker-Sperry try not to “poke” departments too hard because there are some departments that, for a variety of reasons, were not able to submit their documentation, and the Provost’s office is still receiving those reports. </w:t>
      </w:r>
    </w:p>
    <w:p w:rsidR="00CF57DC" w:rsidRDefault="00CF57DC" w:rsidP="00C306CD">
      <w:pPr>
        <w:ind w:left="2160"/>
        <w:rPr>
          <w:rFonts w:ascii="Times New Roman" w:hAnsi="Times New Roman"/>
          <w:sz w:val="22"/>
          <w:szCs w:val="22"/>
        </w:rPr>
      </w:pPr>
    </w:p>
    <w:p w:rsidR="00E91582" w:rsidRPr="00ED607C" w:rsidRDefault="00CF57DC" w:rsidP="00C306CD">
      <w:pPr>
        <w:ind w:left="2160"/>
        <w:rPr>
          <w:rFonts w:ascii="Times New Roman" w:hAnsi="Times New Roman"/>
          <w:sz w:val="22"/>
          <w:szCs w:val="22"/>
        </w:rPr>
      </w:pPr>
      <w:r>
        <w:rPr>
          <w:rFonts w:ascii="Times New Roman" w:hAnsi="Times New Roman"/>
          <w:sz w:val="22"/>
          <w:szCs w:val="22"/>
        </w:rPr>
        <w:t>Associate Provost Parsons</w:t>
      </w:r>
      <w:r w:rsidR="005054E1">
        <w:rPr>
          <w:rFonts w:ascii="Times New Roman" w:hAnsi="Times New Roman"/>
          <w:sz w:val="22"/>
          <w:szCs w:val="22"/>
        </w:rPr>
        <w:t xml:space="preserve"> reminded that program reports are due to the associate deans by June 1, and July 1 they go to </w:t>
      </w:r>
      <w:r>
        <w:rPr>
          <w:rFonts w:ascii="Times New Roman" w:hAnsi="Times New Roman"/>
          <w:sz w:val="22"/>
          <w:szCs w:val="22"/>
        </w:rPr>
        <w:t>the Provost’s office. She and Dr. Baker-Sperry review program reports throughout the summer and into the fall, then send the Word document</w:t>
      </w:r>
      <w:r w:rsidR="000A37F5">
        <w:rPr>
          <w:rFonts w:ascii="Times New Roman" w:hAnsi="Times New Roman"/>
          <w:sz w:val="22"/>
          <w:szCs w:val="22"/>
        </w:rPr>
        <w:t>s</w:t>
      </w:r>
      <w:r>
        <w:rPr>
          <w:rFonts w:ascii="Times New Roman" w:hAnsi="Times New Roman"/>
          <w:sz w:val="22"/>
          <w:szCs w:val="22"/>
        </w:rPr>
        <w:t xml:space="preserve"> back with track changes. She asks that reports not be submitted in .pdf format. She added that it would be helpful if chairs would meet with their assessment committees or with the entire department to discuss whe</w:t>
      </w:r>
      <w:r w:rsidR="000A37F5">
        <w:rPr>
          <w:rFonts w:ascii="Times New Roman" w:hAnsi="Times New Roman"/>
          <w:sz w:val="22"/>
          <w:szCs w:val="22"/>
        </w:rPr>
        <w:t>re</w:t>
      </w:r>
      <w:r>
        <w:rPr>
          <w:rFonts w:ascii="Times New Roman" w:hAnsi="Times New Roman"/>
          <w:sz w:val="22"/>
          <w:szCs w:val="22"/>
        </w:rPr>
        <w:t xml:space="preserve"> they are with assessment and the comments that come back with the track changes.</w:t>
      </w:r>
    </w:p>
    <w:p w:rsidR="00A54DB4" w:rsidRPr="00A54DB4" w:rsidRDefault="00A54DB4" w:rsidP="00A54DB4">
      <w:pPr>
        <w:ind w:left="2160" w:hanging="720"/>
        <w:rPr>
          <w:rFonts w:ascii="Times New Roman" w:hAnsi="Times New Roman"/>
          <w:sz w:val="22"/>
          <w:szCs w:val="22"/>
          <w:lang w:bidi="ar-SA"/>
        </w:rPr>
      </w:pPr>
    </w:p>
    <w:p w:rsidR="0066521B" w:rsidRPr="00302020" w:rsidRDefault="0066521B" w:rsidP="0066521B">
      <w:pPr>
        <w:numPr>
          <w:ilvl w:val="0"/>
          <w:numId w:val="2"/>
        </w:numPr>
        <w:rPr>
          <w:rFonts w:ascii="Times New Roman" w:hAnsi="Times New Roman"/>
          <w:sz w:val="22"/>
          <w:szCs w:val="22"/>
          <w:u w:val="single"/>
        </w:rPr>
      </w:pPr>
      <w:r w:rsidRPr="00302020">
        <w:rPr>
          <w:rFonts w:ascii="Times New Roman" w:hAnsi="Times New Roman"/>
          <w:sz w:val="22"/>
          <w:szCs w:val="22"/>
          <w:u w:val="single"/>
        </w:rPr>
        <w:t>Reports of Committees and Councils</w:t>
      </w:r>
    </w:p>
    <w:p w:rsidR="00013EEE" w:rsidRPr="00013EEE" w:rsidRDefault="00013EEE" w:rsidP="00013EEE">
      <w:pPr>
        <w:pStyle w:val="ListParagraph"/>
        <w:ind w:left="2160"/>
        <w:rPr>
          <w:rFonts w:ascii="Times New Roman" w:hAnsi="Times New Roman"/>
          <w:sz w:val="22"/>
          <w:szCs w:val="22"/>
          <w:u w:val="single"/>
        </w:rPr>
      </w:pPr>
    </w:p>
    <w:p w:rsidR="00B96EDA" w:rsidRDefault="00B96EDA" w:rsidP="00B96EDA">
      <w:pPr>
        <w:pStyle w:val="ListParagraph"/>
        <w:numPr>
          <w:ilvl w:val="1"/>
          <w:numId w:val="2"/>
        </w:numPr>
        <w:rPr>
          <w:rFonts w:ascii="Times New Roman" w:hAnsi="Times New Roman"/>
          <w:sz w:val="22"/>
          <w:szCs w:val="22"/>
          <w:u w:val="single"/>
        </w:rPr>
      </w:pPr>
      <w:r>
        <w:rPr>
          <w:rFonts w:ascii="Times New Roman" w:hAnsi="Times New Roman"/>
          <w:sz w:val="22"/>
          <w:szCs w:val="22"/>
          <w:u w:val="single"/>
        </w:rPr>
        <w:t xml:space="preserve">Council </w:t>
      </w:r>
      <w:r w:rsidR="003C2713">
        <w:rPr>
          <w:rFonts w:ascii="Times New Roman" w:hAnsi="Times New Roman"/>
          <w:sz w:val="22"/>
          <w:szCs w:val="22"/>
          <w:u w:val="single"/>
        </w:rPr>
        <w:t>on Curricular Programs and Instruction (CCPI)</w:t>
      </w:r>
    </w:p>
    <w:p w:rsidR="00B96EDA" w:rsidRDefault="00B96EDA" w:rsidP="00B96EDA">
      <w:pPr>
        <w:pStyle w:val="ListParagraph"/>
        <w:ind w:left="1440"/>
        <w:rPr>
          <w:rFonts w:ascii="Times New Roman" w:hAnsi="Times New Roman"/>
          <w:sz w:val="22"/>
          <w:szCs w:val="22"/>
        </w:rPr>
      </w:pPr>
      <w:r>
        <w:rPr>
          <w:rFonts w:ascii="Times New Roman" w:hAnsi="Times New Roman"/>
          <w:sz w:val="22"/>
          <w:szCs w:val="22"/>
        </w:rPr>
        <w:t>(</w:t>
      </w:r>
      <w:r w:rsidR="003C2713">
        <w:rPr>
          <w:rFonts w:ascii="Times New Roman" w:hAnsi="Times New Roman"/>
          <w:sz w:val="22"/>
          <w:szCs w:val="22"/>
        </w:rPr>
        <w:t>Anita Hardeman</w:t>
      </w:r>
      <w:r>
        <w:rPr>
          <w:rFonts w:ascii="Times New Roman" w:hAnsi="Times New Roman"/>
          <w:sz w:val="22"/>
          <w:szCs w:val="22"/>
        </w:rPr>
        <w:t>, Chair)</w:t>
      </w:r>
    </w:p>
    <w:p w:rsidR="00B96EDA" w:rsidRPr="0061017C" w:rsidRDefault="00B96EDA" w:rsidP="00B96EDA">
      <w:pPr>
        <w:pStyle w:val="ListParagraph"/>
        <w:ind w:left="1440"/>
        <w:rPr>
          <w:rFonts w:ascii="Times New Roman" w:hAnsi="Times New Roman"/>
          <w:sz w:val="22"/>
          <w:szCs w:val="22"/>
        </w:rPr>
      </w:pPr>
    </w:p>
    <w:p w:rsidR="003C2713" w:rsidRPr="004F423D" w:rsidRDefault="003C2713" w:rsidP="003C2713">
      <w:pPr>
        <w:pStyle w:val="ListParagraph"/>
        <w:numPr>
          <w:ilvl w:val="2"/>
          <w:numId w:val="2"/>
        </w:numPr>
        <w:rPr>
          <w:rFonts w:ascii="Times New Roman" w:hAnsi="Times New Roman"/>
          <w:sz w:val="22"/>
          <w:szCs w:val="22"/>
          <w:u w:val="single"/>
        </w:rPr>
      </w:pPr>
      <w:r w:rsidRPr="004F423D">
        <w:rPr>
          <w:rFonts w:ascii="Times New Roman" w:hAnsi="Times New Roman"/>
          <w:sz w:val="22"/>
          <w:szCs w:val="22"/>
          <w:u w:val="single"/>
        </w:rPr>
        <w:t xml:space="preserve">Curricular Requests from the </w:t>
      </w:r>
      <w:r w:rsidR="00CF57DC">
        <w:rPr>
          <w:rFonts w:ascii="Times New Roman" w:hAnsi="Times New Roman"/>
          <w:sz w:val="22"/>
          <w:szCs w:val="22"/>
          <w:u w:val="single"/>
        </w:rPr>
        <w:t>Office of the Provost</w:t>
      </w:r>
    </w:p>
    <w:p w:rsidR="003C2713" w:rsidRPr="003C2713" w:rsidRDefault="003C2713" w:rsidP="003C2713">
      <w:pPr>
        <w:pStyle w:val="ListParagraph"/>
        <w:ind w:left="1440"/>
        <w:rPr>
          <w:rFonts w:ascii="Times New Roman" w:hAnsi="Times New Roman"/>
          <w:sz w:val="22"/>
          <w:szCs w:val="22"/>
          <w:u w:val="single"/>
        </w:rPr>
      </w:pPr>
    </w:p>
    <w:p w:rsidR="003C2713" w:rsidRPr="003C2713" w:rsidRDefault="003C2713" w:rsidP="003C2713">
      <w:pPr>
        <w:pStyle w:val="ListParagraph"/>
        <w:numPr>
          <w:ilvl w:val="3"/>
          <w:numId w:val="2"/>
        </w:numPr>
        <w:rPr>
          <w:rFonts w:ascii="Times New Roman" w:hAnsi="Times New Roman"/>
          <w:sz w:val="22"/>
          <w:szCs w:val="22"/>
          <w:u w:val="single"/>
        </w:rPr>
      </w:pPr>
      <w:r>
        <w:rPr>
          <w:rFonts w:ascii="Times New Roman" w:hAnsi="Times New Roman"/>
          <w:sz w:val="22"/>
          <w:szCs w:val="22"/>
        </w:rPr>
        <w:t>Requests for New Courses</w:t>
      </w:r>
    </w:p>
    <w:p w:rsidR="003C2713" w:rsidRPr="003C2713" w:rsidRDefault="003C2713" w:rsidP="003C2713">
      <w:pPr>
        <w:pStyle w:val="ListParagraph"/>
        <w:ind w:left="2160"/>
        <w:rPr>
          <w:rFonts w:ascii="Times New Roman" w:hAnsi="Times New Roman"/>
          <w:sz w:val="22"/>
          <w:szCs w:val="22"/>
          <w:u w:val="single"/>
        </w:rPr>
      </w:pPr>
    </w:p>
    <w:p w:rsidR="003C2713" w:rsidRPr="0021555C" w:rsidRDefault="00CF57DC" w:rsidP="003C2713">
      <w:pPr>
        <w:pStyle w:val="ListParagraph"/>
        <w:numPr>
          <w:ilvl w:val="4"/>
          <w:numId w:val="2"/>
        </w:numPr>
        <w:ind w:left="3600" w:hanging="720"/>
        <w:rPr>
          <w:rFonts w:ascii="Times New Roman" w:hAnsi="Times New Roman"/>
          <w:sz w:val="22"/>
          <w:szCs w:val="22"/>
          <w:u w:val="single"/>
        </w:rPr>
      </w:pPr>
      <w:r>
        <w:rPr>
          <w:rFonts w:ascii="Times New Roman" w:hAnsi="Times New Roman"/>
          <w:sz w:val="22"/>
          <w:szCs w:val="22"/>
        </w:rPr>
        <w:t>UNIV 360, Research Methods for General and Professional Studies</w:t>
      </w:r>
      <w:r w:rsidR="004F423D">
        <w:rPr>
          <w:rFonts w:ascii="Times New Roman" w:hAnsi="Times New Roman"/>
          <w:sz w:val="22"/>
          <w:szCs w:val="22"/>
        </w:rPr>
        <w:t xml:space="preserve">, </w:t>
      </w:r>
      <w:proofErr w:type="gramStart"/>
      <w:r w:rsidR="004F423D">
        <w:rPr>
          <w:rFonts w:ascii="Times New Roman" w:hAnsi="Times New Roman"/>
          <w:sz w:val="22"/>
          <w:szCs w:val="22"/>
        </w:rPr>
        <w:t>3</w:t>
      </w:r>
      <w:r w:rsidR="003C2713">
        <w:rPr>
          <w:rFonts w:ascii="Times New Roman" w:hAnsi="Times New Roman"/>
          <w:sz w:val="22"/>
          <w:szCs w:val="22"/>
        </w:rPr>
        <w:t xml:space="preserve"> </w:t>
      </w:r>
      <w:proofErr w:type="spellStart"/>
      <w:r w:rsidR="003C2713">
        <w:rPr>
          <w:rFonts w:ascii="Times New Roman" w:hAnsi="Times New Roman"/>
          <w:sz w:val="22"/>
          <w:szCs w:val="22"/>
        </w:rPr>
        <w:t>s.h</w:t>
      </w:r>
      <w:proofErr w:type="spellEnd"/>
      <w:proofErr w:type="gramEnd"/>
      <w:r w:rsidR="003C2713">
        <w:rPr>
          <w:rFonts w:ascii="Times New Roman" w:hAnsi="Times New Roman"/>
          <w:sz w:val="22"/>
          <w:szCs w:val="22"/>
        </w:rPr>
        <w:t>.</w:t>
      </w:r>
    </w:p>
    <w:p w:rsidR="0021555C" w:rsidRDefault="0021555C" w:rsidP="0021555C">
      <w:pPr>
        <w:pStyle w:val="ListParagraph"/>
        <w:ind w:left="1440"/>
        <w:rPr>
          <w:rFonts w:ascii="Times New Roman" w:hAnsi="Times New Roman"/>
          <w:sz w:val="22"/>
          <w:szCs w:val="22"/>
        </w:rPr>
      </w:pPr>
    </w:p>
    <w:p w:rsidR="005B794E" w:rsidRDefault="005B794E" w:rsidP="005B794E">
      <w:pPr>
        <w:pStyle w:val="ListParagraph"/>
        <w:ind w:left="360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Pynes</w:t>
      </w:r>
      <w:proofErr w:type="spellEnd"/>
      <w:r>
        <w:rPr>
          <w:rFonts w:ascii="Times New Roman" w:hAnsi="Times New Roman"/>
          <w:sz w:val="22"/>
          <w:szCs w:val="22"/>
        </w:rPr>
        <w:t xml:space="preserve"> pointed out that History has also added its endorsement for the new course request. Senator Hironimus-Wendt said he did not see any indication whether a student could receive credit for this course if the student had already taken another research methods course, for instance an on-campus student who transfers to the Bachelor of General Studies (BGS) degree program. Associate Provost Parsons stated that this course was developed by University Libraries professor Sean </w:t>
      </w:r>
      <w:proofErr w:type="spellStart"/>
      <w:r>
        <w:rPr>
          <w:rFonts w:ascii="Times New Roman" w:hAnsi="Times New Roman"/>
          <w:sz w:val="22"/>
          <w:szCs w:val="22"/>
        </w:rPr>
        <w:t>Cordes</w:t>
      </w:r>
      <w:proofErr w:type="spellEnd"/>
      <w:r>
        <w:rPr>
          <w:rFonts w:ascii="Times New Roman" w:hAnsi="Times New Roman"/>
          <w:sz w:val="22"/>
          <w:szCs w:val="22"/>
        </w:rPr>
        <w:t xml:space="preserve"> at the request of the BGS program to be entirely online; there is not a requirement for BGS students to take this course, but it will be available for them if they need it. Senator Hironimus-Wendt asked if there are any concerns with students receiving credit for two research methods courses, UNIV 360 and another one offered by a department. Associate Provost Parsons responded that it would not make sense for a </w:t>
      </w:r>
      <w:r w:rsidR="000A37F5">
        <w:rPr>
          <w:rFonts w:ascii="Times New Roman" w:hAnsi="Times New Roman"/>
          <w:sz w:val="22"/>
          <w:szCs w:val="22"/>
        </w:rPr>
        <w:t xml:space="preserve">BGS </w:t>
      </w:r>
      <w:r>
        <w:rPr>
          <w:rFonts w:ascii="Times New Roman" w:hAnsi="Times New Roman"/>
          <w:sz w:val="22"/>
          <w:szCs w:val="22"/>
        </w:rPr>
        <w:t xml:space="preserve">student to take two research methods courses. Dr. </w:t>
      </w:r>
      <w:proofErr w:type="spellStart"/>
      <w:r>
        <w:rPr>
          <w:rFonts w:ascii="Times New Roman" w:hAnsi="Times New Roman"/>
          <w:sz w:val="22"/>
          <w:szCs w:val="22"/>
        </w:rPr>
        <w:t>Cordes</w:t>
      </w:r>
      <w:proofErr w:type="spellEnd"/>
      <w:r>
        <w:rPr>
          <w:rFonts w:ascii="Times New Roman" w:hAnsi="Times New Roman"/>
          <w:sz w:val="22"/>
          <w:szCs w:val="22"/>
        </w:rPr>
        <w:t xml:space="preserve"> added he would assume few BGS students have taken a research methods course, and it is not required at this point that they do so. He assumes any research methods course they take would count as an elective. Senator Delany-</w:t>
      </w:r>
      <w:proofErr w:type="spellStart"/>
      <w:r>
        <w:rPr>
          <w:rFonts w:ascii="Times New Roman" w:hAnsi="Times New Roman"/>
          <w:sz w:val="22"/>
          <w:szCs w:val="22"/>
        </w:rPr>
        <w:t>Barmann</w:t>
      </w:r>
      <w:proofErr w:type="spellEnd"/>
      <w:r>
        <w:rPr>
          <w:rFonts w:ascii="Times New Roman" w:hAnsi="Times New Roman"/>
          <w:sz w:val="22"/>
          <w:szCs w:val="22"/>
        </w:rPr>
        <w:t xml:space="preserve"> asked if UNIV 360 is required for the major; Associate Provost Parsons replied that it is not. </w:t>
      </w:r>
    </w:p>
    <w:p w:rsidR="005B794E" w:rsidRDefault="005B794E" w:rsidP="005B794E">
      <w:pPr>
        <w:pStyle w:val="ListParagraph"/>
        <w:ind w:left="3600"/>
        <w:rPr>
          <w:rFonts w:ascii="Times New Roman" w:hAnsi="Times New Roman"/>
          <w:sz w:val="22"/>
          <w:szCs w:val="22"/>
        </w:rPr>
      </w:pPr>
    </w:p>
    <w:p w:rsidR="005B794E" w:rsidRDefault="005B794E" w:rsidP="005B794E">
      <w:pPr>
        <w:pStyle w:val="ListParagraph"/>
        <w:ind w:left="3600"/>
        <w:rPr>
          <w:rFonts w:ascii="Times New Roman" w:hAnsi="Times New Roman"/>
          <w:sz w:val="22"/>
          <w:szCs w:val="22"/>
        </w:rPr>
      </w:pPr>
      <w:r>
        <w:rPr>
          <w:rFonts w:ascii="Times New Roman" w:hAnsi="Times New Roman"/>
          <w:sz w:val="22"/>
          <w:szCs w:val="22"/>
        </w:rPr>
        <w:lastRenderedPageBreak/>
        <w:t>Senator Delany-</w:t>
      </w:r>
      <w:proofErr w:type="spellStart"/>
      <w:r>
        <w:rPr>
          <w:rFonts w:ascii="Times New Roman" w:hAnsi="Times New Roman"/>
          <w:sz w:val="22"/>
          <w:szCs w:val="22"/>
        </w:rPr>
        <w:t>Barmann</w:t>
      </w:r>
      <w:proofErr w:type="spellEnd"/>
      <w:r>
        <w:rPr>
          <w:rFonts w:ascii="Times New Roman" w:hAnsi="Times New Roman"/>
          <w:sz w:val="22"/>
          <w:szCs w:val="22"/>
        </w:rPr>
        <w:t xml:space="preserve"> remarked that the form indicates “The course will be taught by existing faculty assigned to the course under direction of the Coordinator of University Courses within the Provost’s Office.” She asked who the “existing faculty” might be. </w:t>
      </w:r>
      <w:r w:rsidR="00646804">
        <w:rPr>
          <w:rFonts w:ascii="Times New Roman" w:hAnsi="Times New Roman"/>
          <w:sz w:val="22"/>
          <w:szCs w:val="22"/>
        </w:rPr>
        <w:t xml:space="preserve">Associate Provost Parsons responded that Dr. </w:t>
      </w:r>
      <w:proofErr w:type="spellStart"/>
      <w:r w:rsidR="00646804">
        <w:rPr>
          <w:rFonts w:ascii="Times New Roman" w:hAnsi="Times New Roman"/>
          <w:sz w:val="22"/>
          <w:szCs w:val="22"/>
        </w:rPr>
        <w:t>Cordes</w:t>
      </w:r>
      <w:proofErr w:type="spellEnd"/>
      <w:r w:rsidR="00646804">
        <w:rPr>
          <w:rFonts w:ascii="Times New Roman" w:hAnsi="Times New Roman"/>
          <w:sz w:val="22"/>
          <w:szCs w:val="22"/>
        </w:rPr>
        <w:t xml:space="preserve"> is one of the faculty members, but it will be open to any faculty that would be willing to teach it entirely online, perhaps a faculty member with a low ACE load or an interest in teaching generalized research methods or online classes. </w:t>
      </w:r>
    </w:p>
    <w:p w:rsidR="00646804" w:rsidRDefault="00646804" w:rsidP="005B794E">
      <w:pPr>
        <w:pStyle w:val="ListParagraph"/>
        <w:ind w:left="3600"/>
        <w:rPr>
          <w:rFonts w:ascii="Times New Roman" w:hAnsi="Times New Roman"/>
          <w:sz w:val="22"/>
          <w:szCs w:val="22"/>
        </w:rPr>
      </w:pPr>
    </w:p>
    <w:p w:rsidR="006F049B" w:rsidRDefault="00646804" w:rsidP="005B794E">
      <w:pPr>
        <w:pStyle w:val="ListParagraph"/>
        <w:ind w:left="3600"/>
        <w:rPr>
          <w:rFonts w:ascii="Times New Roman" w:hAnsi="Times New Roman"/>
          <w:sz w:val="22"/>
          <w:szCs w:val="22"/>
        </w:rPr>
      </w:pPr>
      <w:r>
        <w:rPr>
          <w:rFonts w:ascii="Times New Roman" w:hAnsi="Times New Roman"/>
          <w:sz w:val="22"/>
          <w:szCs w:val="22"/>
        </w:rPr>
        <w:t xml:space="preserve">Senator Allison asked if the course will be restricted to online students. Associate Provost Parsons responded that ideally it would be open to BGS students first, as most online courses are, and then opened to others. She stressed the intention is to focus on BGS students. Dr. </w:t>
      </w:r>
      <w:proofErr w:type="spellStart"/>
      <w:r>
        <w:rPr>
          <w:rFonts w:ascii="Times New Roman" w:hAnsi="Times New Roman"/>
          <w:sz w:val="22"/>
          <w:szCs w:val="22"/>
        </w:rPr>
        <w:t>Cordes</w:t>
      </w:r>
      <w:proofErr w:type="spellEnd"/>
      <w:r>
        <w:rPr>
          <w:rFonts w:ascii="Times New Roman" w:hAnsi="Times New Roman"/>
          <w:sz w:val="22"/>
          <w:szCs w:val="22"/>
        </w:rPr>
        <w:t xml:space="preserve"> added this is similar to LIB 201, which was created for the BOT program (the former name of the BGS degree); enrollment </w:t>
      </w:r>
      <w:r w:rsidR="000A37F5">
        <w:rPr>
          <w:rFonts w:ascii="Times New Roman" w:hAnsi="Times New Roman"/>
          <w:sz w:val="22"/>
          <w:szCs w:val="22"/>
        </w:rPr>
        <w:t>for UNIV 360 would be</w:t>
      </w:r>
      <w:r>
        <w:rPr>
          <w:rFonts w:ascii="Times New Roman" w:hAnsi="Times New Roman"/>
          <w:sz w:val="22"/>
          <w:szCs w:val="22"/>
        </w:rPr>
        <w:t xml:space="preserve"> restricted to BGS students without permission, and others are allowed to enroll only if the class does not fill. </w:t>
      </w:r>
    </w:p>
    <w:p w:rsidR="006F049B" w:rsidRDefault="006F049B" w:rsidP="005B794E">
      <w:pPr>
        <w:pStyle w:val="ListParagraph"/>
        <w:ind w:left="3600"/>
        <w:rPr>
          <w:rFonts w:ascii="Times New Roman" w:hAnsi="Times New Roman"/>
          <w:sz w:val="22"/>
          <w:szCs w:val="22"/>
        </w:rPr>
      </w:pPr>
    </w:p>
    <w:p w:rsidR="00686425" w:rsidRPr="005B794E" w:rsidRDefault="00646804" w:rsidP="005B794E">
      <w:pPr>
        <w:pStyle w:val="ListParagraph"/>
        <w:ind w:left="3600"/>
        <w:rPr>
          <w:rFonts w:ascii="Times New Roman" w:hAnsi="Times New Roman"/>
          <w:sz w:val="22"/>
          <w:szCs w:val="22"/>
        </w:rPr>
      </w:pPr>
      <w:r>
        <w:rPr>
          <w:rFonts w:ascii="Times New Roman" w:hAnsi="Times New Roman"/>
          <w:sz w:val="22"/>
          <w:szCs w:val="22"/>
        </w:rPr>
        <w:t xml:space="preserve">Senator Allison would prefer to see the class restricted to BGS students so that on-campus students would not </w:t>
      </w:r>
      <w:r w:rsidR="000A37F5">
        <w:rPr>
          <w:rFonts w:ascii="Times New Roman" w:hAnsi="Times New Roman"/>
          <w:sz w:val="22"/>
          <w:szCs w:val="22"/>
        </w:rPr>
        <w:t xml:space="preserve">choose to </w:t>
      </w:r>
      <w:r>
        <w:rPr>
          <w:rFonts w:ascii="Times New Roman" w:hAnsi="Times New Roman"/>
          <w:sz w:val="22"/>
          <w:szCs w:val="22"/>
        </w:rPr>
        <w:t xml:space="preserve">take it because it is offered online when </w:t>
      </w:r>
      <w:r w:rsidR="000A37F5">
        <w:rPr>
          <w:rFonts w:ascii="Times New Roman" w:hAnsi="Times New Roman"/>
          <w:sz w:val="22"/>
          <w:szCs w:val="22"/>
        </w:rPr>
        <w:t xml:space="preserve">they have </w:t>
      </w:r>
      <w:r>
        <w:rPr>
          <w:rFonts w:ascii="Times New Roman" w:hAnsi="Times New Roman"/>
          <w:sz w:val="22"/>
          <w:szCs w:val="22"/>
        </w:rPr>
        <w:t xml:space="preserve">other research methods courses available to them. </w:t>
      </w:r>
      <w:r w:rsidR="006F049B">
        <w:rPr>
          <w:rFonts w:ascii="Times New Roman" w:hAnsi="Times New Roman"/>
          <w:sz w:val="22"/>
          <w:szCs w:val="22"/>
        </w:rPr>
        <w:t xml:space="preserve">She asked if it will be a problem, because UNIV 360 is so </w:t>
      </w:r>
      <w:r w:rsidR="000A37F5">
        <w:rPr>
          <w:rFonts w:ascii="Times New Roman" w:hAnsi="Times New Roman"/>
          <w:sz w:val="22"/>
          <w:szCs w:val="22"/>
        </w:rPr>
        <w:t>global</w:t>
      </w:r>
      <w:r w:rsidR="006F049B">
        <w:rPr>
          <w:rFonts w:ascii="Times New Roman" w:hAnsi="Times New Roman"/>
          <w:sz w:val="22"/>
          <w:szCs w:val="22"/>
        </w:rPr>
        <w:t xml:space="preserve">, if in the future other departments who do not have their own research methods courses want to create them. She stated that, similar to when the Career Development Center created a career preparation course, she is concerned </w:t>
      </w:r>
      <w:r w:rsidR="000A37F5">
        <w:rPr>
          <w:rFonts w:ascii="Times New Roman" w:hAnsi="Times New Roman"/>
          <w:sz w:val="22"/>
          <w:szCs w:val="22"/>
        </w:rPr>
        <w:t xml:space="preserve">to assure </w:t>
      </w:r>
      <w:r w:rsidR="006F049B">
        <w:rPr>
          <w:rFonts w:ascii="Times New Roman" w:hAnsi="Times New Roman"/>
          <w:sz w:val="22"/>
          <w:szCs w:val="22"/>
        </w:rPr>
        <w:t xml:space="preserve">that approval of this course not prevent other research methods courses from being developed. Associate Provost Parsons replied that there has never been a problem up to this point because there are many research methods courses already on the books. Senator Allison remarked that UNIV 360 is </w:t>
      </w:r>
      <w:r w:rsidR="000A37F5">
        <w:rPr>
          <w:rFonts w:ascii="Times New Roman" w:hAnsi="Times New Roman"/>
          <w:sz w:val="22"/>
          <w:szCs w:val="22"/>
        </w:rPr>
        <w:t>broader</w:t>
      </w:r>
      <w:r w:rsidR="006F049B">
        <w:rPr>
          <w:rFonts w:ascii="Times New Roman" w:hAnsi="Times New Roman"/>
          <w:sz w:val="22"/>
          <w:szCs w:val="22"/>
        </w:rPr>
        <w:t xml:space="preserve"> than other research methods courses, so she would like it to be on record that it would not be a problem for other departments to offer their own research methods courses because there is already a more global course that might cover that material. Associate Provost Parsons replied that the intent of UNIV 360 is to serve BGS students; if there </w:t>
      </w:r>
      <w:proofErr w:type="gramStart"/>
      <w:r w:rsidR="006F049B">
        <w:rPr>
          <w:rFonts w:ascii="Times New Roman" w:hAnsi="Times New Roman"/>
          <w:sz w:val="22"/>
          <w:szCs w:val="22"/>
        </w:rPr>
        <w:t>is not an adequate number of students</w:t>
      </w:r>
      <w:proofErr w:type="gramEnd"/>
      <w:r w:rsidR="006F049B">
        <w:rPr>
          <w:rFonts w:ascii="Times New Roman" w:hAnsi="Times New Roman"/>
          <w:sz w:val="22"/>
          <w:szCs w:val="22"/>
        </w:rPr>
        <w:t xml:space="preserve"> enrolled, it will be opened to other students to fill, but she does not see that being an issue when a department wants to create a course in future. She added that departments would go through the same new course request process as UNIV 360. Dr. </w:t>
      </w:r>
      <w:proofErr w:type="spellStart"/>
      <w:r w:rsidR="006F049B">
        <w:rPr>
          <w:rFonts w:ascii="Times New Roman" w:hAnsi="Times New Roman"/>
          <w:sz w:val="22"/>
          <w:szCs w:val="22"/>
        </w:rPr>
        <w:t>Cordes</w:t>
      </w:r>
      <w:proofErr w:type="spellEnd"/>
      <w:r w:rsidR="006F049B">
        <w:rPr>
          <w:rFonts w:ascii="Times New Roman" w:hAnsi="Times New Roman"/>
          <w:sz w:val="22"/>
          <w:szCs w:val="22"/>
        </w:rPr>
        <w:t xml:space="preserve"> added that a departmental research methods course would typically be more focused on their specific discipline. Senator Allison said she wanted to hear this articulated because UNIV 360 is so broad. She understands research methods courses being established for the Humanities or the Social Sciences, for instance, but does not understand this </w:t>
      </w:r>
      <w:r w:rsidR="000A37F5">
        <w:rPr>
          <w:rFonts w:ascii="Times New Roman" w:hAnsi="Times New Roman"/>
          <w:sz w:val="22"/>
          <w:szCs w:val="22"/>
        </w:rPr>
        <w:t>type of</w:t>
      </w:r>
      <w:r w:rsidR="006F049B">
        <w:rPr>
          <w:rFonts w:ascii="Times New Roman" w:hAnsi="Times New Roman"/>
          <w:sz w:val="22"/>
          <w:szCs w:val="22"/>
        </w:rPr>
        <w:t xml:space="preserve"> generic course. </w:t>
      </w:r>
      <w:r w:rsidR="00B87A4E">
        <w:rPr>
          <w:rFonts w:ascii="Times New Roman" w:hAnsi="Times New Roman"/>
          <w:sz w:val="22"/>
          <w:szCs w:val="22"/>
        </w:rPr>
        <w:t xml:space="preserve">Dr. </w:t>
      </w:r>
      <w:proofErr w:type="spellStart"/>
      <w:r w:rsidR="00B87A4E">
        <w:rPr>
          <w:rFonts w:ascii="Times New Roman" w:hAnsi="Times New Roman"/>
          <w:sz w:val="22"/>
          <w:szCs w:val="22"/>
        </w:rPr>
        <w:t>Cordes</w:t>
      </w:r>
      <w:proofErr w:type="spellEnd"/>
      <w:r w:rsidR="00B87A4E">
        <w:rPr>
          <w:rFonts w:ascii="Times New Roman" w:hAnsi="Times New Roman"/>
          <w:sz w:val="22"/>
          <w:szCs w:val="22"/>
        </w:rPr>
        <w:t xml:space="preserve"> stated that part of his background research in developing the course was analyzing characteristics of adult learners. He explained that part of successful </w:t>
      </w:r>
      <w:proofErr w:type="spellStart"/>
      <w:r w:rsidR="00B87A4E">
        <w:rPr>
          <w:rFonts w:ascii="Times New Roman" w:hAnsi="Times New Roman"/>
          <w:sz w:val="22"/>
          <w:szCs w:val="22"/>
        </w:rPr>
        <w:t>androgogy</w:t>
      </w:r>
      <w:proofErr w:type="spellEnd"/>
      <w:r w:rsidR="00B87A4E">
        <w:rPr>
          <w:rFonts w:ascii="Times New Roman" w:hAnsi="Times New Roman"/>
          <w:sz w:val="22"/>
          <w:szCs w:val="22"/>
        </w:rPr>
        <w:t xml:space="preserve"> courses is that they have an interdisciplinary background. He </w:t>
      </w:r>
      <w:r w:rsidR="000A37F5">
        <w:rPr>
          <w:rFonts w:ascii="Times New Roman" w:hAnsi="Times New Roman"/>
          <w:sz w:val="22"/>
          <w:szCs w:val="22"/>
        </w:rPr>
        <w:t xml:space="preserve">stated that the course is broad in that it may draw from Psychology, Sociology, or other disciplines </w:t>
      </w:r>
      <w:r w:rsidR="00B87A4E">
        <w:rPr>
          <w:rFonts w:ascii="Times New Roman" w:hAnsi="Times New Roman"/>
          <w:sz w:val="22"/>
          <w:szCs w:val="22"/>
        </w:rPr>
        <w:t xml:space="preserve">but in a sense is no </w:t>
      </w:r>
      <w:proofErr w:type="gramStart"/>
      <w:r w:rsidR="00B87A4E">
        <w:rPr>
          <w:rFonts w:ascii="Times New Roman" w:hAnsi="Times New Roman"/>
          <w:sz w:val="22"/>
          <w:szCs w:val="22"/>
        </w:rPr>
        <w:t>more broad</w:t>
      </w:r>
      <w:proofErr w:type="gramEnd"/>
      <w:r w:rsidR="00B87A4E">
        <w:rPr>
          <w:rFonts w:ascii="Times New Roman" w:hAnsi="Times New Roman"/>
          <w:sz w:val="22"/>
          <w:szCs w:val="22"/>
        </w:rPr>
        <w:t xml:space="preserve"> than any other research methods process. </w:t>
      </w:r>
    </w:p>
    <w:p w:rsidR="004F423D" w:rsidRDefault="004F423D" w:rsidP="004F423D">
      <w:pPr>
        <w:pStyle w:val="ListParagraph"/>
        <w:ind w:left="3600"/>
        <w:rPr>
          <w:rFonts w:ascii="Times New Roman" w:hAnsi="Times New Roman"/>
          <w:sz w:val="22"/>
          <w:szCs w:val="22"/>
        </w:rPr>
      </w:pPr>
    </w:p>
    <w:p w:rsidR="00B87A4E" w:rsidRDefault="00B87A4E" w:rsidP="004F423D">
      <w:pPr>
        <w:pStyle w:val="ListParagraph"/>
        <w:ind w:left="360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McIlvaine-Newsad</w:t>
      </w:r>
      <w:proofErr w:type="spellEnd"/>
      <w:r>
        <w:rPr>
          <w:rFonts w:ascii="Times New Roman" w:hAnsi="Times New Roman"/>
          <w:sz w:val="22"/>
          <w:szCs w:val="22"/>
        </w:rPr>
        <w:t xml:space="preserve"> remarked that ANTH 305,</w:t>
      </w:r>
      <w:r w:rsidR="007B4B5C">
        <w:rPr>
          <w:rFonts w:ascii="Times New Roman" w:hAnsi="Times New Roman"/>
          <w:sz w:val="22"/>
          <w:szCs w:val="22"/>
        </w:rPr>
        <w:t xml:space="preserve"> Applied Anthropological Methods; ANTH </w:t>
      </w:r>
      <w:r>
        <w:rPr>
          <w:rFonts w:ascii="Times New Roman" w:hAnsi="Times New Roman"/>
          <w:sz w:val="22"/>
          <w:szCs w:val="22"/>
        </w:rPr>
        <w:t>310</w:t>
      </w:r>
      <w:r w:rsidR="007B4B5C">
        <w:rPr>
          <w:rFonts w:ascii="Times New Roman" w:hAnsi="Times New Roman"/>
          <w:sz w:val="22"/>
          <w:szCs w:val="22"/>
        </w:rPr>
        <w:t xml:space="preserve">, Methods in Physical Anthropology </w:t>
      </w:r>
      <w:r>
        <w:rPr>
          <w:rFonts w:ascii="Times New Roman" w:hAnsi="Times New Roman"/>
          <w:sz w:val="22"/>
          <w:szCs w:val="22"/>
        </w:rPr>
        <w:t>(which is already offered online)</w:t>
      </w:r>
      <w:r w:rsidR="007B4B5C">
        <w:rPr>
          <w:rFonts w:ascii="Times New Roman" w:hAnsi="Times New Roman"/>
          <w:sz w:val="22"/>
          <w:szCs w:val="22"/>
        </w:rPr>
        <w:t>;</w:t>
      </w:r>
      <w:r>
        <w:rPr>
          <w:rFonts w:ascii="Times New Roman" w:hAnsi="Times New Roman"/>
          <w:sz w:val="22"/>
          <w:szCs w:val="22"/>
        </w:rPr>
        <w:t xml:space="preserve"> and </w:t>
      </w:r>
      <w:r w:rsidR="007B4B5C">
        <w:rPr>
          <w:rFonts w:ascii="Times New Roman" w:hAnsi="Times New Roman"/>
          <w:sz w:val="22"/>
          <w:szCs w:val="22"/>
        </w:rPr>
        <w:t xml:space="preserve">ANTH </w:t>
      </w:r>
      <w:r>
        <w:rPr>
          <w:rFonts w:ascii="Times New Roman" w:hAnsi="Times New Roman"/>
          <w:sz w:val="22"/>
          <w:szCs w:val="22"/>
        </w:rPr>
        <w:t>326</w:t>
      </w:r>
      <w:r w:rsidR="007B4B5C">
        <w:rPr>
          <w:rFonts w:ascii="Times New Roman" w:hAnsi="Times New Roman"/>
          <w:sz w:val="22"/>
          <w:szCs w:val="22"/>
        </w:rPr>
        <w:t>, Archaeological Field Methods,</w:t>
      </w:r>
      <w:r>
        <w:rPr>
          <w:rFonts w:ascii="Times New Roman" w:hAnsi="Times New Roman"/>
          <w:sz w:val="22"/>
          <w:szCs w:val="22"/>
        </w:rPr>
        <w:t xml:space="preserve"> are missing from the list of research methods courses at the University. Associate Provost Parsons stated that in compiling the list she searched for “research methods” in the </w:t>
      </w:r>
      <w:r>
        <w:rPr>
          <w:rFonts w:ascii="Times New Roman" w:hAnsi="Times New Roman"/>
          <w:sz w:val="22"/>
          <w:szCs w:val="22"/>
        </w:rPr>
        <w:lastRenderedPageBreak/>
        <w:t xml:space="preserve">undergraduate catalog. </w:t>
      </w:r>
      <w:r w:rsidR="007B4B5C">
        <w:rPr>
          <w:rFonts w:ascii="Times New Roman" w:hAnsi="Times New Roman"/>
          <w:sz w:val="22"/>
          <w:szCs w:val="22"/>
        </w:rPr>
        <w:t xml:space="preserve">Dr. </w:t>
      </w:r>
      <w:proofErr w:type="spellStart"/>
      <w:r w:rsidR="007B4B5C">
        <w:rPr>
          <w:rFonts w:ascii="Times New Roman" w:hAnsi="Times New Roman"/>
          <w:sz w:val="22"/>
          <w:szCs w:val="22"/>
        </w:rPr>
        <w:t>Cordes</w:t>
      </w:r>
      <w:proofErr w:type="spellEnd"/>
      <w:r w:rsidR="007B4B5C">
        <w:rPr>
          <w:rFonts w:ascii="Times New Roman" w:hAnsi="Times New Roman"/>
          <w:sz w:val="22"/>
          <w:szCs w:val="22"/>
        </w:rPr>
        <w:t xml:space="preserve"> stated that when he originally proposed UNIV 360, he only listed ten courses that seemed to have a clear relationship to what is proposed in this course; he found out later that he should have included more research methods courses to provide greater perspective. He </w:t>
      </w:r>
      <w:r w:rsidR="000A37F5">
        <w:rPr>
          <w:rFonts w:ascii="Times New Roman" w:hAnsi="Times New Roman"/>
          <w:sz w:val="22"/>
          <w:szCs w:val="22"/>
        </w:rPr>
        <w:t>related</w:t>
      </w:r>
      <w:r w:rsidR="007B4B5C">
        <w:rPr>
          <w:rFonts w:ascii="Times New Roman" w:hAnsi="Times New Roman"/>
          <w:sz w:val="22"/>
          <w:szCs w:val="22"/>
        </w:rPr>
        <w:t xml:space="preserve"> that the process was begun so long ago that the 2016-17 undergraduate catalog was not yet published. He stated that HIST 201, Historical Methods, which was also originally omitted, has three prereqs, and Dr. </w:t>
      </w:r>
      <w:proofErr w:type="spellStart"/>
      <w:r w:rsidR="007B4B5C">
        <w:rPr>
          <w:rFonts w:ascii="Times New Roman" w:hAnsi="Times New Roman"/>
          <w:sz w:val="22"/>
          <w:szCs w:val="22"/>
        </w:rPr>
        <w:t>Cord</w:t>
      </w:r>
      <w:r w:rsidR="000A37F5">
        <w:rPr>
          <w:rFonts w:ascii="Times New Roman" w:hAnsi="Times New Roman"/>
          <w:sz w:val="22"/>
          <w:szCs w:val="22"/>
        </w:rPr>
        <w:t>es</w:t>
      </w:r>
      <w:proofErr w:type="spellEnd"/>
      <w:r w:rsidR="000A37F5">
        <w:rPr>
          <w:rFonts w:ascii="Times New Roman" w:hAnsi="Times New Roman"/>
          <w:sz w:val="22"/>
          <w:szCs w:val="22"/>
        </w:rPr>
        <w:t xml:space="preserve"> did not think it was a good</w:t>
      </w:r>
      <w:r w:rsidR="007B4B5C">
        <w:rPr>
          <w:rFonts w:ascii="Times New Roman" w:hAnsi="Times New Roman"/>
          <w:sz w:val="22"/>
          <w:szCs w:val="22"/>
        </w:rPr>
        <w:t xml:space="preserve"> match to what he was trying to achieve with UNIV 360. He added that Associate Provost Parsons created a secondary list of research methods courses that was more up-to-date, but he originally tried to find courses that fit with what was being planned for the online BGS course. Senator McNabb stated that, since these proposals become sort of a matter of public record and could end up being a model for future research methods courses, she would recommend some language change to the top of page 3 where it states, “For a full listing and description of current research methods courses in the catalog, see the attached document.” </w:t>
      </w:r>
      <w:r w:rsidR="00762996">
        <w:rPr>
          <w:rFonts w:ascii="Times New Roman" w:hAnsi="Times New Roman"/>
          <w:sz w:val="22"/>
          <w:szCs w:val="22"/>
        </w:rPr>
        <w:t xml:space="preserve">She suggested that instead of “full listing” this refer to a “sample listing” because there may have been others that slipped through without being listed. She said this language would show that </w:t>
      </w:r>
      <w:proofErr w:type="gramStart"/>
      <w:r w:rsidR="00762996">
        <w:rPr>
          <w:rFonts w:ascii="Times New Roman" w:hAnsi="Times New Roman"/>
          <w:sz w:val="22"/>
          <w:szCs w:val="22"/>
        </w:rPr>
        <w:t>a certain cohort of these courses have</w:t>
      </w:r>
      <w:proofErr w:type="gramEnd"/>
      <w:r w:rsidR="00762996">
        <w:rPr>
          <w:rFonts w:ascii="Times New Roman" w:hAnsi="Times New Roman"/>
          <w:sz w:val="22"/>
          <w:szCs w:val="22"/>
        </w:rPr>
        <w:t xml:space="preserve"> been identified, but it is not an exhaustive list. Associate Provost Parsons agreed to make that change.</w:t>
      </w:r>
    </w:p>
    <w:p w:rsidR="00762996" w:rsidRDefault="00762996" w:rsidP="004F423D">
      <w:pPr>
        <w:pStyle w:val="ListParagraph"/>
        <w:ind w:left="3600"/>
        <w:rPr>
          <w:rFonts w:ascii="Times New Roman" w:hAnsi="Times New Roman"/>
          <w:sz w:val="22"/>
          <w:szCs w:val="22"/>
        </w:rPr>
      </w:pPr>
    </w:p>
    <w:p w:rsidR="00762996" w:rsidRPr="00762996" w:rsidRDefault="00762996" w:rsidP="004F423D">
      <w:pPr>
        <w:pStyle w:val="ListParagraph"/>
        <w:ind w:left="3600"/>
        <w:rPr>
          <w:rFonts w:ascii="Times New Roman" w:hAnsi="Times New Roman"/>
          <w:b/>
          <w:sz w:val="22"/>
          <w:szCs w:val="22"/>
        </w:rPr>
      </w:pPr>
      <w:r w:rsidRPr="00762996">
        <w:rPr>
          <w:rFonts w:ascii="Times New Roman" w:hAnsi="Times New Roman"/>
          <w:b/>
          <w:sz w:val="22"/>
          <w:szCs w:val="22"/>
        </w:rPr>
        <w:t>SENATOR ALLISON OBJECTED TO THE COURSE</w:t>
      </w:r>
    </w:p>
    <w:p w:rsidR="00762996" w:rsidRPr="00762996" w:rsidRDefault="00762996" w:rsidP="004F423D">
      <w:pPr>
        <w:pStyle w:val="ListParagraph"/>
        <w:ind w:left="3600"/>
        <w:rPr>
          <w:rFonts w:ascii="Times New Roman" w:hAnsi="Times New Roman"/>
          <w:b/>
          <w:sz w:val="22"/>
          <w:szCs w:val="22"/>
        </w:rPr>
      </w:pPr>
    </w:p>
    <w:p w:rsidR="00762996" w:rsidRDefault="00762996" w:rsidP="004F423D">
      <w:pPr>
        <w:pStyle w:val="ListParagraph"/>
        <w:ind w:left="3600"/>
        <w:rPr>
          <w:rFonts w:ascii="Times New Roman" w:hAnsi="Times New Roman"/>
          <w:sz w:val="22"/>
          <w:szCs w:val="22"/>
        </w:rPr>
      </w:pPr>
      <w:r w:rsidRPr="00762996">
        <w:rPr>
          <w:rFonts w:ascii="Times New Roman" w:hAnsi="Times New Roman"/>
          <w:b/>
          <w:sz w:val="22"/>
          <w:szCs w:val="22"/>
        </w:rPr>
        <w:t>Motion:</w:t>
      </w:r>
      <w:r>
        <w:rPr>
          <w:rFonts w:ascii="Times New Roman" w:hAnsi="Times New Roman"/>
          <w:sz w:val="22"/>
          <w:szCs w:val="22"/>
        </w:rPr>
        <w:t xml:space="preserve"> To restore consideration of UNIV 360 to the agenda (Hironimus-Wendt/</w:t>
      </w:r>
      <w:proofErr w:type="spellStart"/>
      <w:r>
        <w:rPr>
          <w:rFonts w:ascii="Times New Roman" w:hAnsi="Times New Roman"/>
          <w:sz w:val="22"/>
          <w:szCs w:val="22"/>
        </w:rPr>
        <w:t>Pawelko</w:t>
      </w:r>
      <w:proofErr w:type="spellEnd"/>
      <w:r>
        <w:rPr>
          <w:rFonts w:ascii="Times New Roman" w:hAnsi="Times New Roman"/>
          <w:sz w:val="22"/>
          <w:szCs w:val="22"/>
        </w:rPr>
        <w:t>)</w:t>
      </w:r>
    </w:p>
    <w:p w:rsidR="00762996" w:rsidRDefault="00762996" w:rsidP="004F423D">
      <w:pPr>
        <w:pStyle w:val="ListParagraph"/>
        <w:ind w:left="3600"/>
        <w:rPr>
          <w:rFonts w:ascii="Times New Roman" w:hAnsi="Times New Roman"/>
          <w:sz w:val="22"/>
          <w:szCs w:val="22"/>
        </w:rPr>
      </w:pPr>
    </w:p>
    <w:p w:rsidR="00762996" w:rsidRPr="00762996" w:rsidRDefault="00762996" w:rsidP="004F423D">
      <w:pPr>
        <w:pStyle w:val="ListParagraph"/>
        <w:ind w:left="3600"/>
        <w:rPr>
          <w:rFonts w:ascii="Times New Roman" w:hAnsi="Times New Roman"/>
          <w:b/>
          <w:sz w:val="22"/>
          <w:szCs w:val="22"/>
        </w:rPr>
      </w:pPr>
      <w:r w:rsidRPr="00762996">
        <w:rPr>
          <w:rFonts w:ascii="Times New Roman" w:hAnsi="Times New Roman"/>
          <w:b/>
          <w:sz w:val="22"/>
          <w:szCs w:val="22"/>
        </w:rPr>
        <w:t>MOTION TO RESTORE APPROVED 17 YES – 4 NO – 1 AB</w:t>
      </w:r>
    </w:p>
    <w:p w:rsidR="00762996" w:rsidRDefault="00762996" w:rsidP="004F423D">
      <w:pPr>
        <w:pStyle w:val="ListParagraph"/>
        <w:ind w:left="3600"/>
        <w:rPr>
          <w:rFonts w:ascii="Times New Roman" w:hAnsi="Times New Roman"/>
          <w:sz w:val="22"/>
          <w:szCs w:val="22"/>
        </w:rPr>
      </w:pPr>
    </w:p>
    <w:p w:rsidR="00762996" w:rsidRDefault="00762996" w:rsidP="004F423D">
      <w:pPr>
        <w:pStyle w:val="ListParagraph"/>
        <w:ind w:left="3600"/>
        <w:rPr>
          <w:rFonts w:ascii="Times New Roman" w:hAnsi="Times New Roman"/>
          <w:sz w:val="22"/>
          <w:szCs w:val="22"/>
        </w:rPr>
      </w:pPr>
      <w:r w:rsidRPr="00762996">
        <w:rPr>
          <w:rFonts w:ascii="Times New Roman" w:hAnsi="Times New Roman"/>
          <w:b/>
          <w:sz w:val="22"/>
          <w:szCs w:val="22"/>
        </w:rPr>
        <w:t>Motion:</w:t>
      </w:r>
      <w:r>
        <w:rPr>
          <w:rFonts w:ascii="Times New Roman" w:hAnsi="Times New Roman"/>
          <w:sz w:val="22"/>
          <w:szCs w:val="22"/>
        </w:rPr>
        <w:t xml:space="preserve"> To send UNIV 360 back to CCPI (Allison/Roberts)</w:t>
      </w:r>
    </w:p>
    <w:p w:rsidR="00762996" w:rsidRDefault="00762996" w:rsidP="004F423D">
      <w:pPr>
        <w:pStyle w:val="ListParagraph"/>
        <w:ind w:left="3600"/>
        <w:rPr>
          <w:rFonts w:ascii="Times New Roman" w:hAnsi="Times New Roman"/>
          <w:sz w:val="22"/>
          <w:szCs w:val="22"/>
        </w:rPr>
      </w:pPr>
    </w:p>
    <w:p w:rsidR="000F08E6" w:rsidRDefault="000F08E6" w:rsidP="004F423D">
      <w:pPr>
        <w:pStyle w:val="ListParagraph"/>
        <w:ind w:left="3600"/>
        <w:rPr>
          <w:rFonts w:ascii="Times New Roman" w:hAnsi="Times New Roman"/>
          <w:sz w:val="22"/>
          <w:szCs w:val="22"/>
        </w:rPr>
      </w:pPr>
      <w:r>
        <w:rPr>
          <w:rFonts w:ascii="Times New Roman" w:hAnsi="Times New Roman"/>
          <w:sz w:val="22"/>
          <w:szCs w:val="22"/>
        </w:rPr>
        <w:t xml:space="preserve">Senator Hironimus-Wendt asked for clarification on why this should be sent back to the Council and what is </w:t>
      </w:r>
      <w:r w:rsidR="003E7186">
        <w:rPr>
          <w:rFonts w:ascii="Times New Roman" w:hAnsi="Times New Roman"/>
          <w:sz w:val="22"/>
          <w:szCs w:val="22"/>
        </w:rPr>
        <w:t>being sought</w:t>
      </w:r>
      <w:r>
        <w:rPr>
          <w:rFonts w:ascii="Times New Roman" w:hAnsi="Times New Roman"/>
          <w:sz w:val="22"/>
          <w:szCs w:val="22"/>
        </w:rPr>
        <w:t xml:space="preserve">. Senator Allison replied she would like clarity on the disciplinary issue. She sees a very broad course and thinks someone in Humanities or Social Science may have an interest in offering this, which she does not see addressed in the proposal. </w:t>
      </w:r>
    </w:p>
    <w:p w:rsidR="003E7186" w:rsidRDefault="000F08E6" w:rsidP="004F423D">
      <w:pPr>
        <w:pStyle w:val="ListParagraph"/>
        <w:ind w:left="360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Pawelko</w:t>
      </w:r>
      <w:proofErr w:type="spellEnd"/>
      <w:r>
        <w:rPr>
          <w:rFonts w:ascii="Times New Roman" w:hAnsi="Times New Roman"/>
          <w:sz w:val="22"/>
          <w:szCs w:val="22"/>
        </w:rPr>
        <w:t xml:space="preserve"> believes that from a generic standpoint across multiple disciplines, the course objectives listed on page 2 provide a good framework for any research methods course. </w:t>
      </w:r>
    </w:p>
    <w:p w:rsidR="003E7186" w:rsidRDefault="003E7186" w:rsidP="004F423D">
      <w:pPr>
        <w:pStyle w:val="ListParagraph"/>
        <w:ind w:left="3600"/>
        <w:rPr>
          <w:rFonts w:ascii="Times New Roman" w:hAnsi="Times New Roman"/>
          <w:sz w:val="22"/>
          <w:szCs w:val="22"/>
        </w:rPr>
      </w:pPr>
    </w:p>
    <w:p w:rsidR="003E7186" w:rsidRDefault="000F08E6" w:rsidP="004F423D">
      <w:pPr>
        <w:pStyle w:val="ListParagraph"/>
        <w:ind w:left="3600"/>
        <w:rPr>
          <w:rFonts w:ascii="Times New Roman" w:hAnsi="Times New Roman"/>
          <w:sz w:val="22"/>
          <w:szCs w:val="22"/>
        </w:rPr>
      </w:pPr>
      <w:r>
        <w:rPr>
          <w:rFonts w:ascii="Times New Roman" w:hAnsi="Times New Roman"/>
          <w:sz w:val="22"/>
          <w:szCs w:val="22"/>
        </w:rPr>
        <w:t xml:space="preserve">Dr. Hardeman asked if it would help for Dr. </w:t>
      </w:r>
      <w:proofErr w:type="spellStart"/>
      <w:r>
        <w:rPr>
          <w:rFonts w:ascii="Times New Roman" w:hAnsi="Times New Roman"/>
          <w:sz w:val="22"/>
          <w:szCs w:val="22"/>
        </w:rPr>
        <w:t>Cordes</w:t>
      </w:r>
      <w:proofErr w:type="spellEnd"/>
      <w:r>
        <w:rPr>
          <w:rFonts w:ascii="Times New Roman" w:hAnsi="Times New Roman"/>
          <w:sz w:val="22"/>
          <w:szCs w:val="22"/>
        </w:rPr>
        <w:t xml:space="preserve"> or Associate Provost Parsons to clarify the background of the student population in General Studies so that senators might understand the generic nature of the course and what is intended for the research project. </w:t>
      </w:r>
      <w:r w:rsidR="007123AF">
        <w:rPr>
          <w:rFonts w:ascii="Times New Roman" w:hAnsi="Times New Roman"/>
          <w:sz w:val="22"/>
          <w:szCs w:val="22"/>
        </w:rPr>
        <w:t>Associate Provost Parsons explained that BGS students can take any courses from a variety of departments to fulfill their degrees, but they are particularly interested in upper-division courses because many transfer from other institutions. She stated that because General Studies does not have a specific discipline, UNIV 360 provides BGS students with the ability to have a broad experience in research methods. She added that many other research methods courses have prerequisites that would be appropriate to specific disciplines but do not apply broadly to BGS students.</w:t>
      </w:r>
      <w:r w:rsidR="00A37B71">
        <w:rPr>
          <w:rFonts w:ascii="Times New Roman" w:hAnsi="Times New Roman"/>
          <w:sz w:val="22"/>
          <w:szCs w:val="22"/>
        </w:rPr>
        <w:t xml:space="preserve"> </w:t>
      </w:r>
    </w:p>
    <w:p w:rsidR="003E7186" w:rsidRDefault="003E7186" w:rsidP="004F423D">
      <w:pPr>
        <w:pStyle w:val="ListParagraph"/>
        <w:ind w:left="3600"/>
        <w:rPr>
          <w:rFonts w:ascii="Times New Roman" w:hAnsi="Times New Roman"/>
          <w:sz w:val="22"/>
          <w:szCs w:val="22"/>
        </w:rPr>
      </w:pPr>
    </w:p>
    <w:p w:rsidR="000F08E6" w:rsidRDefault="00A37B71" w:rsidP="004F423D">
      <w:pPr>
        <w:pStyle w:val="ListParagraph"/>
        <w:ind w:left="3600"/>
        <w:rPr>
          <w:rFonts w:ascii="Times New Roman" w:hAnsi="Times New Roman"/>
          <w:sz w:val="22"/>
          <w:szCs w:val="22"/>
        </w:rPr>
      </w:pPr>
      <w:r>
        <w:rPr>
          <w:rFonts w:ascii="Times New Roman" w:hAnsi="Times New Roman"/>
          <w:sz w:val="22"/>
          <w:szCs w:val="22"/>
        </w:rPr>
        <w:t xml:space="preserve">Senator Hironimus-Wendt suggested that a line be added to the proposal to state that “This course may not substitute for any discipline-specific research methods course required in other majors,” which would empower </w:t>
      </w:r>
      <w:r>
        <w:rPr>
          <w:rFonts w:ascii="Times New Roman" w:hAnsi="Times New Roman"/>
          <w:sz w:val="22"/>
          <w:szCs w:val="22"/>
        </w:rPr>
        <w:lastRenderedPageBreak/>
        <w:t>other majors to create their own. Associate Provost Parsons said adding such a statement would be acceptable to her.</w:t>
      </w:r>
    </w:p>
    <w:p w:rsidR="00A37B71" w:rsidRDefault="00A37B71" w:rsidP="004F423D">
      <w:pPr>
        <w:pStyle w:val="ListParagraph"/>
        <w:ind w:left="3600"/>
        <w:rPr>
          <w:rFonts w:ascii="Times New Roman" w:hAnsi="Times New Roman"/>
          <w:sz w:val="22"/>
          <w:szCs w:val="22"/>
        </w:rPr>
      </w:pPr>
    </w:p>
    <w:p w:rsidR="00A37B71" w:rsidRDefault="00FA1E6D" w:rsidP="004F423D">
      <w:pPr>
        <w:pStyle w:val="ListParagraph"/>
        <w:ind w:left="360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Pawelko</w:t>
      </w:r>
      <w:proofErr w:type="spellEnd"/>
      <w:r>
        <w:rPr>
          <w:rFonts w:ascii="Times New Roman" w:hAnsi="Times New Roman"/>
          <w:sz w:val="22"/>
          <w:szCs w:val="22"/>
        </w:rPr>
        <w:t xml:space="preserve"> asked how many students </w:t>
      </w:r>
      <w:r w:rsidR="00493DD8">
        <w:rPr>
          <w:rFonts w:ascii="Times New Roman" w:hAnsi="Times New Roman"/>
          <w:sz w:val="22"/>
          <w:szCs w:val="22"/>
        </w:rPr>
        <w:t xml:space="preserve">are anticipated to </w:t>
      </w:r>
      <w:r>
        <w:rPr>
          <w:rFonts w:ascii="Times New Roman" w:hAnsi="Times New Roman"/>
          <w:sz w:val="22"/>
          <w:szCs w:val="22"/>
        </w:rPr>
        <w:t xml:space="preserve">enroll in this course. Dr. </w:t>
      </w:r>
      <w:proofErr w:type="spellStart"/>
      <w:r>
        <w:rPr>
          <w:rFonts w:ascii="Times New Roman" w:hAnsi="Times New Roman"/>
          <w:sz w:val="22"/>
          <w:szCs w:val="22"/>
        </w:rPr>
        <w:t>Cordes</w:t>
      </w:r>
      <w:proofErr w:type="spellEnd"/>
      <w:r>
        <w:rPr>
          <w:rFonts w:ascii="Times New Roman" w:hAnsi="Times New Roman"/>
          <w:sz w:val="22"/>
          <w:szCs w:val="22"/>
        </w:rPr>
        <w:t xml:space="preserve"> replied that originally the BGS advisors anticipated up to 60 students and wanted two sections, but it is not easy to predict. He looked up how many BGS and BOT students have taken LIB 201, and there were 174 over the last eight or nine years.</w:t>
      </w:r>
    </w:p>
    <w:p w:rsidR="00FA1E6D" w:rsidRDefault="00FA1E6D" w:rsidP="004F423D">
      <w:pPr>
        <w:pStyle w:val="ListParagraph"/>
        <w:ind w:left="3600"/>
        <w:rPr>
          <w:rFonts w:ascii="Times New Roman" w:hAnsi="Times New Roman"/>
          <w:sz w:val="22"/>
          <w:szCs w:val="22"/>
        </w:rPr>
      </w:pPr>
    </w:p>
    <w:p w:rsidR="003E7186" w:rsidRDefault="00FA1E6D" w:rsidP="004F423D">
      <w:pPr>
        <w:pStyle w:val="ListParagraph"/>
        <w:ind w:left="360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Pawlko</w:t>
      </w:r>
      <w:proofErr w:type="spellEnd"/>
      <w:r>
        <w:rPr>
          <w:rFonts w:ascii="Times New Roman" w:hAnsi="Times New Roman"/>
          <w:sz w:val="22"/>
          <w:szCs w:val="22"/>
        </w:rPr>
        <w:t xml:space="preserve"> asked if there is any concern about instructors being able to work with individual BGS students on the discipline and background of a particular research proposal. </w:t>
      </w:r>
      <w:r w:rsidR="00493DD8">
        <w:rPr>
          <w:rFonts w:ascii="Times New Roman" w:hAnsi="Times New Roman"/>
          <w:sz w:val="22"/>
          <w:szCs w:val="22"/>
        </w:rPr>
        <w:t xml:space="preserve">Dr. </w:t>
      </w:r>
      <w:proofErr w:type="spellStart"/>
      <w:r w:rsidR="00493DD8">
        <w:rPr>
          <w:rFonts w:ascii="Times New Roman" w:hAnsi="Times New Roman"/>
          <w:sz w:val="22"/>
          <w:szCs w:val="22"/>
        </w:rPr>
        <w:t>Cordes</w:t>
      </w:r>
      <w:proofErr w:type="spellEnd"/>
      <w:r w:rsidR="00493DD8">
        <w:rPr>
          <w:rFonts w:ascii="Times New Roman" w:hAnsi="Times New Roman"/>
          <w:sz w:val="22"/>
          <w:szCs w:val="22"/>
        </w:rPr>
        <w:t xml:space="preserve"> explained that students in General Studies programs want things that are practical and fit into their life situations, and many are place bound. He stated that to this type of student, research is interdisciplinary and non-specific. Dr. </w:t>
      </w:r>
      <w:proofErr w:type="spellStart"/>
      <w:r w:rsidR="00493DD8">
        <w:rPr>
          <w:rFonts w:ascii="Times New Roman" w:hAnsi="Times New Roman"/>
          <w:sz w:val="22"/>
          <w:szCs w:val="22"/>
        </w:rPr>
        <w:t>Cordes</w:t>
      </w:r>
      <w:proofErr w:type="spellEnd"/>
      <w:r w:rsidR="00493DD8">
        <w:rPr>
          <w:rFonts w:ascii="Times New Roman" w:hAnsi="Times New Roman"/>
          <w:sz w:val="22"/>
          <w:szCs w:val="22"/>
        </w:rPr>
        <w:t xml:space="preserve"> used the example that for a research course he once took, he counted the number of cars on his street at certain hours of the day because he had seen a couple of children almost get hit. He documented this over a two-week period and analyzed which periods of the day would benefit from a stop light or stop </w:t>
      </w:r>
      <w:proofErr w:type="gramStart"/>
      <w:r w:rsidR="00493DD8">
        <w:rPr>
          <w:rFonts w:ascii="Times New Roman" w:hAnsi="Times New Roman"/>
          <w:sz w:val="22"/>
          <w:szCs w:val="22"/>
        </w:rPr>
        <w:t>sign,</w:t>
      </w:r>
      <w:proofErr w:type="gramEnd"/>
      <w:r w:rsidR="00493DD8">
        <w:rPr>
          <w:rFonts w:ascii="Times New Roman" w:hAnsi="Times New Roman"/>
          <w:sz w:val="22"/>
          <w:szCs w:val="22"/>
        </w:rPr>
        <w:t xml:space="preserve"> and his research helped get a stop light for this intersection. He said this type of real-life experience is what this class is geared to address. </w:t>
      </w:r>
    </w:p>
    <w:p w:rsidR="003E7186" w:rsidRDefault="003E7186" w:rsidP="004F423D">
      <w:pPr>
        <w:pStyle w:val="ListParagraph"/>
        <w:ind w:left="3600"/>
        <w:rPr>
          <w:rFonts w:ascii="Times New Roman" w:hAnsi="Times New Roman"/>
          <w:sz w:val="22"/>
          <w:szCs w:val="22"/>
        </w:rPr>
      </w:pPr>
    </w:p>
    <w:p w:rsidR="00FA1E6D" w:rsidRDefault="00493DD8" w:rsidP="004F423D">
      <w:pPr>
        <w:pStyle w:val="ListParagraph"/>
        <w:ind w:left="360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Cordes</w:t>
      </w:r>
      <w:proofErr w:type="spellEnd"/>
      <w:r>
        <w:rPr>
          <w:rFonts w:ascii="Times New Roman" w:hAnsi="Times New Roman"/>
          <w:sz w:val="22"/>
          <w:szCs w:val="22"/>
        </w:rPr>
        <w:t xml:space="preserve"> looked at existing general studies research courses at other institutions, and th</w:t>
      </w:r>
      <w:r w:rsidR="004E510F">
        <w:rPr>
          <w:rFonts w:ascii="Times New Roman" w:hAnsi="Times New Roman"/>
          <w:sz w:val="22"/>
          <w:szCs w:val="22"/>
        </w:rPr>
        <w:t>e course objectives and syllabus for this</w:t>
      </w:r>
      <w:r>
        <w:rPr>
          <w:rFonts w:ascii="Times New Roman" w:hAnsi="Times New Roman"/>
          <w:sz w:val="22"/>
          <w:szCs w:val="22"/>
        </w:rPr>
        <w:t xml:space="preserve"> </w:t>
      </w:r>
      <w:r w:rsidR="003E7186">
        <w:rPr>
          <w:rFonts w:ascii="Times New Roman" w:hAnsi="Times New Roman"/>
          <w:sz w:val="22"/>
          <w:szCs w:val="22"/>
        </w:rPr>
        <w:t>course</w:t>
      </w:r>
      <w:r>
        <w:rPr>
          <w:rFonts w:ascii="Times New Roman" w:hAnsi="Times New Roman"/>
          <w:sz w:val="22"/>
          <w:szCs w:val="22"/>
        </w:rPr>
        <w:t xml:space="preserve"> ha</w:t>
      </w:r>
      <w:r w:rsidR="003E7186">
        <w:rPr>
          <w:rFonts w:ascii="Times New Roman" w:hAnsi="Times New Roman"/>
          <w:sz w:val="22"/>
          <w:szCs w:val="22"/>
        </w:rPr>
        <w:t>ve</w:t>
      </w:r>
      <w:r>
        <w:rPr>
          <w:rFonts w:ascii="Times New Roman" w:hAnsi="Times New Roman"/>
          <w:sz w:val="22"/>
          <w:szCs w:val="22"/>
        </w:rPr>
        <w:t xml:space="preserve"> been drawn from existing</w:t>
      </w:r>
      <w:r w:rsidR="004E510F">
        <w:rPr>
          <w:rFonts w:ascii="Times New Roman" w:hAnsi="Times New Roman"/>
          <w:sz w:val="22"/>
          <w:szCs w:val="22"/>
        </w:rPr>
        <w:t xml:space="preserve"> courses elsewhere, such as the Tennessee Community College District, which has a lot of adult online learning for a number of different topics, including this one, to meet the needs of that audience. He pointed out that most responses from departments with research methods courses showed that chairs thought their courses would not translate well to this type of audience. He said the three criteria which prompted UNIV 360 to keep moving forward are 1) there are not many online research methods courses, 2) some discipline-specific research methods courses have a lot of prereqs, which would be prohibitive for BGS students, and 3) disciplinary research methods courses are </w:t>
      </w:r>
      <w:r w:rsidR="003E7186">
        <w:rPr>
          <w:rFonts w:ascii="Times New Roman" w:hAnsi="Times New Roman"/>
          <w:sz w:val="22"/>
          <w:szCs w:val="22"/>
        </w:rPr>
        <w:t xml:space="preserve">so </w:t>
      </w:r>
      <w:r w:rsidR="004E510F">
        <w:rPr>
          <w:rFonts w:ascii="Times New Roman" w:hAnsi="Times New Roman"/>
          <w:sz w:val="22"/>
          <w:szCs w:val="22"/>
        </w:rPr>
        <w:t xml:space="preserve">focused that department chairs did not feel they would apply to this group of students. </w:t>
      </w:r>
    </w:p>
    <w:p w:rsidR="004E510F" w:rsidRDefault="004E510F" w:rsidP="004F423D">
      <w:pPr>
        <w:pStyle w:val="ListParagraph"/>
        <w:ind w:left="3600"/>
        <w:rPr>
          <w:rFonts w:ascii="Times New Roman" w:hAnsi="Times New Roman"/>
          <w:sz w:val="22"/>
          <w:szCs w:val="22"/>
        </w:rPr>
      </w:pPr>
    </w:p>
    <w:p w:rsidR="004E510F" w:rsidRDefault="00731778" w:rsidP="004F423D">
      <w:pPr>
        <w:pStyle w:val="ListParagraph"/>
        <w:ind w:left="360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McIlvaine-Newsad</w:t>
      </w:r>
      <w:proofErr w:type="spellEnd"/>
      <w:r>
        <w:rPr>
          <w:rFonts w:ascii="Times New Roman" w:hAnsi="Times New Roman"/>
          <w:sz w:val="22"/>
          <w:szCs w:val="22"/>
        </w:rPr>
        <w:t xml:space="preserve"> pointed out that Nursing Director Lea Monahan commented “I do not support UNIV 360. Nursing has a basic, general research course, offered on-line. This course can be opened for non-majors. The projects in this course are student interest driven so there would not be a problem with non-nursing majors in the course.” Dr. </w:t>
      </w:r>
      <w:proofErr w:type="spellStart"/>
      <w:r>
        <w:rPr>
          <w:rFonts w:ascii="Times New Roman" w:hAnsi="Times New Roman"/>
          <w:sz w:val="22"/>
          <w:szCs w:val="22"/>
        </w:rPr>
        <w:t>Cordes</w:t>
      </w:r>
      <w:proofErr w:type="spellEnd"/>
      <w:r>
        <w:rPr>
          <w:rFonts w:ascii="Times New Roman" w:hAnsi="Times New Roman"/>
          <w:sz w:val="22"/>
          <w:szCs w:val="22"/>
        </w:rPr>
        <w:t xml:space="preserve"> pointed out that NURS 408 requires a STAT 171 prerequisite, so </w:t>
      </w:r>
      <w:r w:rsidR="003E7186">
        <w:rPr>
          <w:rFonts w:ascii="Times New Roman" w:hAnsi="Times New Roman"/>
          <w:sz w:val="22"/>
          <w:szCs w:val="22"/>
        </w:rPr>
        <w:t xml:space="preserve">BGS </w:t>
      </w:r>
      <w:r>
        <w:rPr>
          <w:rFonts w:ascii="Times New Roman" w:hAnsi="Times New Roman"/>
          <w:sz w:val="22"/>
          <w:szCs w:val="22"/>
        </w:rPr>
        <w:t xml:space="preserve">students would have to take another course to take </w:t>
      </w:r>
      <w:r w:rsidR="003E7186">
        <w:rPr>
          <w:rFonts w:ascii="Times New Roman" w:hAnsi="Times New Roman"/>
          <w:sz w:val="22"/>
          <w:szCs w:val="22"/>
        </w:rPr>
        <w:t>NURS 408</w:t>
      </w:r>
      <w:r>
        <w:rPr>
          <w:rFonts w:ascii="Times New Roman" w:hAnsi="Times New Roman"/>
          <w:sz w:val="22"/>
          <w:szCs w:val="22"/>
        </w:rPr>
        <w:t>. He added that for UNIV 360, students would not analyze data using SPSS; they would learn to understand statistics in a journal article and decide, for instance, if they are quantitative or qualitative, but they will not be expected to gather the data, align it, create variables, or run statistical programs, so that is where the line is drawn. He stated that NURS 408 may be cross-applicable in other ways, but the additional prerequisites required by</w:t>
      </w:r>
      <w:r w:rsidR="00D67194">
        <w:rPr>
          <w:rFonts w:ascii="Times New Roman" w:hAnsi="Times New Roman"/>
          <w:sz w:val="22"/>
          <w:szCs w:val="22"/>
        </w:rPr>
        <w:t xml:space="preserve"> other research methods courses provided criteria</w:t>
      </w:r>
      <w:r>
        <w:rPr>
          <w:rFonts w:ascii="Times New Roman" w:hAnsi="Times New Roman"/>
          <w:sz w:val="22"/>
          <w:szCs w:val="22"/>
        </w:rPr>
        <w:t xml:space="preserve"> for going forward with the proposal for UNIV 360.</w:t>
      </w:r>
    </w:p>
    <w:p w:rsidR="004E510F" w:rsidRDefault="004E510F" w:rsidP="004F423D">
      <w:pPr>
        <w:pStyle w:val="ListParagraph"/>
        <w:ind w:left="3600"/>
        <w:rPr>
          <w:rFonts w:ascii="Times New Roman" w:hAnsi="Times New Roman"/>
          <w:sz w:val="22"/>
          <w:szCs w:val="22"/>
        </w:rPr>
      </w:pPr>
    </w:p>
    <w:p w:rsidR="004E510F" w:rsidRDefault="00D67194" w:rsidP="004F423D">
      <w:pPr>
        <w:pStyle w:val="ListParagraph"/>
        <w:ind w:left="3600"/>
        <w:rPr>
          <w:rFonts w:ascii="Times New Roman" w:hAnsi="Times New Roman"/>
          <w:sz w:val="22"/>
          <w:szCs w:val="22"/>
        </w:rPr>
      </w:pPr>
      <w:r>
        <w:rPr>
          <w:rFonts w:ascii="Times New Roman" w:hAnsi="Times New Roman"/>
          <w:sz w:val="22"/>
          <w:szCs w:val="22"/>
        </w:rPr>
        <w:t xml:space="preserve">Registrar Angela Lynn stated that most catalog requirements for each major specify which courses count but they do not list which courses do not count. She does not know why UNIV 360 would need to specify that it does not count for other majors; this is something that is generally not </w:t>
      </w:r>
      <w:r>
        <w:rPr>
          <w:rFonts w:ascii="Times New Roman" w:hAnsi="Times New Roman"/>
          <w:sz w:val="22"/>
          <w:szCs w:val="22"/>
        </w:rPr>
        <w:lastRenderedPageBreak/>
        <w:t>done because there are lots of courses that would not count for individual majors. She added that it makes no sense to her to add this statement. Senator Hironimus-Wendt stated that he concurs with the Registrar and withdrew his recommendation that this statement be added.</w:t>
      </w:r>
      <w:r w:rsidR="00B26B4F">
        <w:rPr>
          <w:rFonts w:ascii="Times New Roman" w:hAnsi="Times New Roman"/>
          <w:sz w:val="22"/>
          <w:szCs w:val="22"/>
        </w:rPr>
        <w:t xml:space="preserve"> Senator Porter added that many times the Quad Cities campus has to juggle classes and make substitutions, so putting that language in the course proposal may have caused problems if there was a unique student that needed UNIV 360 to graduate, perhaps because a </w:t>
      </w:r>
      <w:r w:rsidR="003E7186">
        <w:rPr>
          <w:rFonts w:ascii="Times New Roman" w:hAnsi="Times New Roman"/>
          <w:sz w:val="22"/>
          <w:szCs w:val="22"/>
        </w:rPr>
        <w:t xml:space="preserve">QC </w:t>
      </w:r>
      <w:r w:rsidR="00B26B4F">
        <w:rPr>
          <w:rFonts w:ascii="Times New Roman" w:hAnsi="Times New Roman"/>
          <w:sz w:val="22"/>
          <w:szCs w:val="22"/>
        </w:rPr>
        <w:t>course is not offered when needed.</w:t>
      </w:r>
    </w:p>
    <w:p w:rsidR="00D67194" w:rsidRDefault="00D67194" w:rsidP="004F423D">
      <w:pPr>
        <w:pStyle w:val="ListParagraph"/>
        <w:ind w:left="3600"/>
        <w:rPr>
          <w:rFonts w:ascii="Times New Roman" w:hAnsi="Times New Roman"/>
          <w:sz w:val="22"/>
          <w:szCs w:val="22"/>
        </w:rPr>
      </w:pPr>
    </w:p>
    <w:p w:rsidR="00D67194" w:rsidRDefault="00D67194" w:rsidP="004F423D">
      <w:pPr>
        <w:pStyle w:val="ListParagraph"/>
        <w:ind w:left="3600"/>
        <w:rPr>
          <w:rFonts w:ascii="Times New Roman" w:hAnsi="Times New Roman"/>
          <w:sz w:val="22"/>
          <w:szCs w:val="22"/>
        </w:rPr>
      </w:pPr>
      <w:r>
        <w:rPr>
          <w:rFonts w:ascii="Times New Roman" w:hAnsi="Times New Roman"/>
          <w:sz w:val="22"/>
          <w:szCs w:val="22"/>
        </w:rPr>
        <w:t>Senator Delany-</w:t>
      </w:r>
      <w:proofErr w:type="spellStart"/>
      <w:r>
        <w:rPr>
          <w:rFonts w:ascii="Times New Roman" w:hAnsi="Times New Roman"/>
          <w:sz w:val="22"/>
          <w:szCs w:val="22"/>
        </w:rPr>
        <w:t>Barmann</w:t>
      </w:r>
      <w:proofErr w:type="spellEnd"/>
      <w:r>
        <w:rPr>
          <w:rFonts w:ascii="Times New Roman" w:hAnsi="Times New Roman"/>
          <w:sz w:val="22"/>
          <w:szCs w:val="22"/>
        </w:rPr>
        <w:t xml:space="preserve"> suggested that if UNIV 360 goes back to CCPI, she would like the Council to look at cross-communication with Liberal Arts and Sciences research methods requirements to see if UNIV 360 would also work for that program since they have similar audiences.</w:t>
      </w:r>
    </w:p>
    <w:p w:rsidR="00D67194" w:rsidRDefault="00D67194" w:rsidP="004F423D">
      <w:pPr>
        <w:pStyle w:val="ListParagraph"/>
        <w:ind w:left="3600"/>
        <w:rPr>
          <w:rFonts w:ascii="Times New Roman" w:hAnsi="Times New Roman"/>
          <w:sz w:val="22"/>
          <w:szCs w:val="22"/>
        </w:rPr>
      </w:pPr>
    </w:p>
    <w:p w:rsidR="00D67194" w:rsidRPr="00B26B4F" w:rsidRDefault="00B26B4F" w:rsidP="00B26B4F">
      <w:pPr>
        <w:pStyle w:val="ListParagraph"/>
        <w:ind w:left="3600" w:right="-180"/>
        <w:rPr>
          <w:rFonts w:ascii="Times New Roman" w:hAnsi="Times New Roman"/>
          <w:b/>
          <w:sz w:val="22"/>
          <w:szCs w:val="22"/>
        </w:rPr>
      </w:pPr>
      <w:r w:rsidRPr="00B26B4F">
        <w:rPr>
          <w:rFonts w:ascii="Times New Roman" w:hAnsi="Times New Roman"/>
          <w:b/>
          <w:sz w:val="22"/>
          <w:szCs w:val="22"/>
        </w:rPr>
        <w:t>MOTION TO SEND BACK TO CCPI FAILED 9 YES – 10 NO – 3 AB</w:t>
      </w:r>
    </w:p>
    <w:p w:rsidR="00B26B4F" w:rsidRPr="00B26B4F" w:rsidRDefault="00B26B4F" w:rsidP="004F423D">
      <w:pPr>
        <w:pStyle w:val="ListParagraph"/>
        <w:ind w:left="3600"/>
        <w:rPr>
          <w:rFonts w:ascii="Times New Roman" w:hAnsi="Times New Roman"/>
          <w:b/>
          <w:sz w:val="22"/>
          <w:szCs w:val="22"/>
        </w:rPr>
      </w:pPr>
    </w:p>
    <w:p w:rsidR="00B26B4F" w:rsidRDefault="00B26B4F" w:rsidP="004F423D">
      <w:pPr>
        <w:pStyle w:val="ListParagraph"/>
        <w:ind w:left="3600"/>
        <w:rPr>
          <w:rFonts w:ascii="Times New Roman" w:hAnsi="Times New Roman"/>
          <w:sz w:val="22"/>
          <w:szCs w:val="22"/>
        </w:rPr>
      </w:pPr>
      <w:r w:rsidRPr="00B26B4F">
        <w:rPr>
          <w:rFonts w:ascii="Times New Roman" w:hAnsi="Times New Roman"/>
          <w:b/>
          <w:sz w:val="22"/>
          <w:szCs w:val="22"/>
        </w:rPr>
        <w:t>Motion:</w:t>
      </w:r>
      <w:r>
        <w:rPr>
          <w:rFonts w:ascii="Times New Roman" w:hAnsi="Times New Roman"/>
          <w:sz w:val="22"/>
          <w:szCs w:val="22"/>
        </w:rPr>
        <w:t xml:space="preserve"> To accept new course UNIV 360 (</w:t>
      </w:r>
      <w:proofErr w:type="spellStart"/>
      <w:r>
        <w:rPr>
          <w:rFonts w:ascii="Times New Roman" w:hAnsi="Times New Roman"/>
          <w:sz w:val="22"/>
          <w:szCs w:val="22"/>
        </w:rPr>
        <w:t>Pawelko</w:t>
      </w:r>
      <w:proofErr w:type="spellEnd"/>
      <w:r>
        <w:rPr>
          <w:rFonts w:ascii="Times New Roman" w:hAnsi="Times New Roman"/>
          <w:sz w:val="22"/>
          <w:szCs w:val="22"/>
        </w:rPr>
        <w:t>/McNabb)</w:t>
      </w:r>
    </w:p>
    <w:p w:rsidR="00B26B4F" w:rsidRDefault="00B26B4F" w:rsidP="004F423D">
      <w:pPr>
        <w:pStyle w:val="ListParagraph"/>
        <w:ind w:left="3600"/>
        <w:rPr>
          <w:rFonts w:ascii="Times New Roman" w:hAnsi="Times New Roman"/>
          <w:sz w:val="22"/>
          <w:szCs w:val="22"/>
        </w:rPr>
      </w:pPr>
    </w:p>
    <w:p w:rsidR="00B26B4F" w:rsidRPr="00B26B4F" w:rsidRDefault="00B26B4F" w:rsidP="004F423D">
      <w:pPr>
        <w:pStyle w:val="ListParagraph"/>
        <w:ind w:left="3600"/>
        <w:rPr>
          <w:rFonts w:ascii="Times New Roman" w:hAnsi="Times New Roman"/>
          <w:b/>
          <w:sz w:val="22"/>
          <w:szCs w:val="22"/>
        </w:rPr>
      </w:pPr>
      <w:r w:rsidRPr="00B26B4F">
        <w:rPr>
          <w:rFonts w:ascii="Times New Roman" w:hAnsi="Times New Roman"/>
          <w:b/>
          <w:sz w:val="22"/>
          <w:szCs w:val="22"/>
        </w:rPr>
        <w:t>MOTION TO ACCEPT APPROVED 14 YES – 5 NO – 3 AB</w:t>
      </w:r>
    </w:p>
    <w:p w:rsidR="003C2713" w:rsidRPr="003C2713" w:rsidRDefault="003C2713" w:rsidP="003C2713">
      <w:pPr>
        <w:pStyle w:val="ListParagraph"/>
        <w:ind w:left="2880"/>
        <w:rPr>
          <w:rFonts w:ascii="Times New Roman" w:hAnsi="Times New Roman"/>
          <w:sz w:val="22"/>
          <w:szCs w:val="22"/>
          <w:u w:val="single"/>
        </w:rPr>
      </w:pPr>
    </w:p>
    <w:p w:rsidR="003C2713" w:rsidRPr="004F423D" w:rsidRDefault="003C2713" w:rsidP="003C2713">
      <w:pPr>
        <w:pStyle w:val="ListParagraph"/>
        <w:numPr>
          <w:ilvl w:val="2"/>
          <w:numId w:val="2"/>
        </w:numPr>
        <w:rPr>
          <w:rFonts w:ascii="Times New Roman" w:hAnsi="Times New Roman"/>
          <w:sz w:val="22"/>
          <w:szCs w:val="22"/>
          <w:u w:val="single"/>
        </w:rPr>
      </w:pPr>
      <w:r w:rsidRPr="004F423D">
        <w:rPr>
          <w:rFonts w:ascii="Times New Roman" w:hAnsi="Times New Roman"/>
          <w:sz w:val="22"/>
          <w:szCs w:val="22"/>
          <w:u w:val="single"/>
        </w:rPr>
        <w:t xml:space="preserve">Curricular Requests from </w:t>
      </w:r>
      <w:r w:rsidR="004F423D" w:rsidRPr="004F423D">
        <w:rPr>
          <w:rFonts w:ascii="Times New Roman" w:hAnsi="Times New Roman"/>
          <w:sz w:val="22"/>
          <w:szCs w:val="22"/>
          <w:u w:val="single"/>
        </w:rPr>
        <w:t xml:space="preserve">the Department of </w:t>
      </w:r>
      <w:r w:rsidR="00CF57DC">
        <w:rPr>
          <w:rFonts w:ascii="Times New Roman" w:hAnsi="Times New Roman"/>
          <w:sz w:val="22"/>
          <w:szCs w:val="22"/>
          <w:u w:val="single"/>
        </w:rPr>
        <w:t>Psychology</w:t>
      </w:r>
    </w:p>
    <w:p w:rsidR="003C2713" w:rsidRPr="003C2713" w:rsidRDefault="003C2713" w:rsidP="003C2713">
      <w:pPr>
        <w:pStyle w:val="ListParagraph"/>
        <w:ind w:left="1440"/>
        <w:rPr>
          <w:rFonts w:ascii="Times New Roman" w:hAnsi="Times New Roman"/>
          <w:sz w:val="22"/>
          <w:szCs w:val="22"/>
          <w:u w:val="single"/>
        </w:rPr>
      </w:pPr>
    </w:p>
    <w:p w:rsidR="003C2713" w:rsidRPr="003C2713" w:rsidRDefault="003C2713" w:rsidP="003C2713">
      <w:pPr>
        <w:pStyle w:val="ListParagraph"/>
        <w:numPr>
          <w:ilvl w:val="3"/>
          <w:numId w:val="2"/>
        </w:numPr>
        <w:rPr>
          <w:rFonts w:ascii="Times New Roman" w:hAnsi="Times New Roman"/>
          <w:sz w:val="22"/>
          <w:szCs w:val="22"/>
          <w:u w:val="single"/>
        </w:rPr>
      </w:pPr>
      <w:r>
        <w:rPr>
          <w:rFonts w:ascii="Times New Roman" w:hAnsi="Times New Roman"/>
          <w:sz w:val="22"/>
          <w:szCs w:val="22"/>
        </w:rPr>
        <w:t>Request for New Course</w:t>
      </w:r>
    </w:p>
    <w:p w:rsidR="003C2713" w:rsidRPr="003C2713" w:rsidRDefault="003C2713" w:rsidP="003C2713">
      <w:pPr>
        <w:pStyle w:val="ListParagraph"/>
        <w:ind w:left="2160"/>
        <w:rPr>
          <w:rFonts w:ascii="Times New Roman" w:hAnsi="Times New Roman"/>
          <w:sz w:val="22"/>
          <w:szCs w:val="22"/>
          <w:u w:val="single"/>
        </w:rPr>
      </w:pPr>
    </w:p>
    <w:p w:rsidR="003C2713" w:rsidRPr="003C2713" w:rsidRDefault="00CF57DC" w:rsidP="003C2713">
      <w:pPr>
        <w:pStyle w:val="ListParagraph"/>
        <w:numPr>
          <w:ilvl w:val="4"/>
          <w:numId w:val="2"/>
        </w:numPr>
        <w:rPr>
          <w:rFonts w:ascii="Times New Roman" w:hAnsi="Times New Roman"/>
          <w:sz w:val="22"/>
          <w:szCs w:val="22"/>
          <w:u w:val="single"/>
        </w:rPr>
      </w:pPr>
      <w:r>
        <w:rPr>
          <w:rFonts w:ascii="Times New Roman" w:hAnsi="Times New Roman"/>
          <w:sz w:val="22"/>
          <w:szCs w:val="22"/>
        </w:rPr>
        <w:t>PSY 243, Mind, Brain and Behavior</w:t>
      </w:r>
      <w:r w:rsidR="003C2713">
        <w:rPr>
          <w:rFonts w:ascii="Times New Roman" w:hAnsi="Times New Roman"/>
          <w:sz w:val="22"/>
          <w:szCs w:val="22"/>
        </w:rPr>
        <w:t xml:space="preserve">, </w:t>
      </w:r>
      <w:proofErr w:type="gramStart"/>
      <w:r w:rsidR="003C2713">
        <w:rPr>
          <w:rFonts w:ascii="Times New Roman" w:hAnsi="Times New Roman"/>
          <w:sz w:val="22"/>
          <w:szCs w:val="22"/>
        </w:rPr>
        <w:t xml:space="preserve">3 </w:t>
      </w:r>
      <w:proofErr w:type="spellStart"/>
      <w:r w:rsidR="003C2713">
        <w:rPr>
          <w:rFonts w:ascii="Times New Roman" w:hAnsi="Times New Roman"/>
          <w:sz w:val="22"/>
          <w:szCs w:val="22"/>
        </w:rPr>
        <w:t>s.h</w:t>
      </w:r>
      <w:proofErr w:type="spellEnd"/>
      <w:proofErr w:type="gramEnd"/>
      <w:r w:rsidR="003C2713">
        <w:rPr>
          <w:rFonts w:ascii="Times New Roman" w:hAnsi="Times New Roman"/>
          <w:sz w:val="22"/>
          <w:szCs w:val="22"/>
        </w:rPr>
        <w:t>.</w:t>
      </w:r>
    </w:p>
    <w:p w:rsidR="005B64A0" w:rsidRDefault="005B64A0" w:rsidP="005B64A0">
      <w:pPr>
        <w:pStyle w:val="ListParagraph"/>
        <w:ind w:left="2880"/>
        <w:rPr>
          <w:rFonts w:ascii="Times New Roman" w:hAnsi="Times New Roman"/>
          <w:sz w:val="22"/>
          <w:szCs w:val="22"/>
        </w:rPr>
      </w:pPr>
    </w:p>
    <w:p w:rsidR="005B64A0" w:rsidRPr="005B64A0" w:rsidRDefault="003E7186" w:rsidP="005B64A0">
      <w:pPr>
        <w:pStyle w:val="ListParagraph"/>
        <w:ind w:left="3600"/>
        <w:rPr>
          <w:rFonts w:ascii="Times New Roman" w:hAnsi="Times New Roman"/>
          <w:b/>
          <w:sz w:val="22"/>
          <w:szCs w:val="22"/>
          <w:u w:val="single"/>
        </w:rPr>
      </w:pPr>
      <w:r>
        <w:rPr>
          <w:rFonts w:ascii="Times New Roman" w:hAnsi="Times New Roman"/>
          <w:b/>
          <w:sz w:val="22"/>
          <w:szCs w:val="22"/>
        </w:rPr>
        <w:t>PSY 243</w:t>
      </w:r>
      <w:r w:rsidR="005B64A0" w:rsidRPr="005B64A0">
        <w:rPr>
          <w:rFonts w:ascii="Times New Roman" w:hAnsi="Times New Roman"/>
          <w:b/>
          <w:sz w:val="22"/>
          <w:szCs w:val="22"/>
        </w:rPr>
        <w:t xml:space="preserve"> APPROVED</w:t>
      </w:r>
    </w:p>
    <w:p w:rsidR="00CF57DC" w:rsidRPr="003C2713" w:rsidRDefault="00CF57DC" w:rsidP="00CF57DC">
      <w:pPr>
        <w:pStyle w:val="ListParagraph"/>
        <w:ind w:left="2880"/>
        <w:rPr>
          <w:rFonts w:ascii="Times New Roman" w:hAnsi="Times New Roman"/>
          <w:sz w:val="22"/>
          <w:szCs w:val="22"/>
          <w:u w:val="single"/>
        </w:rPr>
      </w:pPr>
    </w:p>
    <w:p w:rsidR="00CF57DC" w:rsidRPr="004F423D" w:rsidRDefault="00CF57DC" w:rsidP="00CF57DC">
      <w:pPr>
        <w:pStyle w:val="ListParagraph"/>
        <w:numPr>
          <w:ilvl w:val="2"/>
          <w:numId w:val="2"/>
        </w:numPr>
        <w:rPr>
          <w:rFonts w:ascii="Times New Roman" w:hAnsi="Times New Roman"/>
          <w:sz w:val="22"/>
          <w:szCs w:val="22"/>
          <w:u w:val="single"/>
        </w:rPr>
      </w:pPr>
      <w:r w:rsidRPr="004F423D">
        <w:rPr>
          <w:rFonts w:ascii="Times New Roman" w:hAnsi="Times New Roman"/>
          <w:sz w:val="22"/>
          <w:szCs w:val="22"/>
          <w:u w:val="single"/>
        </w:rPr>
        <w:t xml:space="preserve">Curricular Requests from the </w:t>
      </w:r>
      <w:r>
        <w:rPr>
          <w:rFonts w:ascii="Times New Roman" w:hAnsi="Times New Roman"/>
          <w:sz w:val="22"/>
          <w:szCs w:val="22"/>
          <w:u w:val="single"/>
        </w:rPr>
        <w:t>School of Engineering</w:t>
      </w:r>
    </w:p>
    <w:p w:rsidR="00CF57DC" w:rsidRPr="003C2713" w:rsidRDefault="00CF57DC" w:rsidP="00CF57DC">
      <w:pPr>
        <w:pStyle w:val="ListParagraph"/>
        <w:ind w:left="1440"/>
        <w:rPr>
          <w:rFonts w:ascii="Times New Roman" w:hAnsi="Times New Roman"/>
          <w:sz w:val="22"/>
          <w:szCs w:val="22"/>
          <w:u w:val="single"/>
        </w:rPr>
      </w:pPr>
    </w:p>
    <w:p w:rsidR="00CF57DC" w:rsidRPr="003C2713" w:rsidRDefault="00CF57DC" w:rsidP="00CF57DC">
      <w:pPr>
        <w:pStyle w:val="ListParagraph"/>
        <w:numPr>
          <w:ilvl w:val="3"/>
          <w:numId w:val="2"/>
        </w:numPr>
        <w:rPr>
          <w:rFonts w:ascii="Times New Roman" w:hAnsi="Times New Roman"/>
          <w:sz w:val="22"/>
          <w:szCs w:val="22"/>
          <w:u w:val="single"/>
        </w:rPr>
      </w:pPr>
      <w:r>
        <w:rPr>
          <w:rFonts w:ascii="Times New Roman" w:hAnsi="Times New Roman"/>
          <w:sz w:val="22"/>
          <w:szCs w:val="22"/>
        </w:rPr>
        <w:t>Request for New Course</w:t>
      </w:r>
    </w:p>
    <w:p w:rsidR="00CF57DC" w:rsidRPr="003C2713" w:rsidRDefault="00CF57DC" w:rsidP="00CF57DC">
      <w:pPr>
        <w:pStyle w:val="ListParagraph"/>
        <w:ind w:left="2160"/>
        <w:rPr>
          <w:rFonts w:ascii="Times New Roman" w:hAnsi="Times New Roman"/>
          <w:sz w:val="22"/>
          <w:szCs w:val="22"/>
          <w:u w:val="single"/>
        </w:rPr>
      </w:pPr>
    </w:p>
    <w:p w:rsidR="00CF57DC" w:rsidRPr="00891AAF" w:rsidRDefault="00CF57DC" w:rsidP="00CF57DC">
      <w:pPr>
        <w:pStyle w:val="ListParagraph"/>
        <w:numPr>
          <w:ilvl w:val="4"/>
          <w:numId w:val="2"/>
        </w:numPr>
        <w:ind w:left="3600" w:hanging="720"/>
        <w:rPr>
          <w:rFonts w:ascii="Times New Roman" w:hAnsi="Times New Roman"/>
          <w:sz w:val="22"/>
          <w:szCs w:val="22"/>
          <w:u w:val="single"/>
        </w:rPr>
      </w:pPr>
      <w:r>
        <w:rPr>
          <w:rFonts w:ascii="Times New Roman" w:hAnsi="Times New Roman"/>
          <w:sz w:val="22"/>
          <w:szCs w:val="22"/>
        </w:rPr>
        <w:t xml:space="preserve">ENGR 100, Engineering Study and Seminar, 0 </w:t>
      </w:r>
      <w:proofErr w:type="spellStart"/>
      <w:r>
        <w:rPr>
          <w:rFonts w:ascii="Times New Roman" w:hAnsi="Times New Roman"/>
          <w:sz w:val="22"/>
          <w:szCs w:val="22"/>
        </w:rPr>
        <w:t>s.h</w:t>
      </w:r>
      <w:proofErr w:type="spellEnd"/>
      <w:r>
        <w:rPr>
          <w:rFonts w:ascii="Times New Roman" w:hAnsi="Times New Roman"/>
          <w:sz w:val="22"/>
          <w:szCs w:val="22"/>
        </w:rPr>
        <w:t>., repeatable with no maximum</w:t>
      </w:r>
    </w:p>
    <w:p w:rsidR="00891AAF" w:rsidRDefault="00891AAF" w:rsidP="00891AAF">
      <w:pPr>
        <w:pStyle w:val="ListParagraph"/>
        <w:ind w:left="3600"/>
        <w:rPr>
          <w:rFonts w:ascii="Times New Roman" w:hAnsi="Times New Roman"/>
          <w:sz w:val="22"/>
          <w:szCs w:val="22"/>
        </w:rPr>
      </w:pPr>
    </w:p>
    <w:p w:rsidR="00891AAF" w:rsidRDefault="00891AAF" w:rsidP="00891AAF">
      <w:pPr>
        <w:pStyle w:val="ListParagraph"/>
        <w:ind w:left="3600"/>
        <w:rPr>
          <w:rFonts w:ascii="Times New Roman" w:hAnsi="Times New Roman"/>
          <w:sz w:val="22"/>
          <w:szCs w:val="22"/>
        </w:rPr>
      </w:pPr>
      <w:r>
        <w:rPr>
          <w:rFonts w:ascii="Times New Roman" w:hAnsi="Times New Roman"/>
          <w:sz w:val="22"/>
          <w:szCs w:val="22"/>
        </w:rPr>
        <w:t xml:space="preserve">Senator </w:t>
      </w:r>
      <w:r w:rsidR="000E7210">
        <w:rPr>
          <w:rFonts w:ascii="Times New Roman" w:hAnsi="Times New Roman"/>
          <w:sz w:val="22"/>
          <w:szCs w:val="22"/>
        </w:rPr>
        <w:t>Boynton</w:t>
      </w:r>
      <w:r>
        <w:rPr>
          <w:rFonts w:ascii="Times New Roman" w:hAnsi="Times New Roman"/>
          <w:sz w:val="22"/>
          <w:szCs w:val="22"/>
        </w:rPr>
        <w:t xml:space="preserve"> remarked that the Relationship to Courses in Other Departments section states that </w:t>
      </w:r>
      <w:r w:rsidR="00767C87">
        <w:rPr>
          <w:rFonts w:ascii="Times New Roman" w:hAnsi="Times New Roman"/>
          <w:sz w:val="22"/>
          <w:szCs w:val="22"/>
        </w:rPr>
        <w:t xml:space="preserve">“MUS 100 has a similar component of enforcing students to participate (recital attendance), but it is a very different student population. MUS 100 </w:t>
      </w:r>
      <w:proofErr w:type="gramStart"/>
      <w:r w:rsidR="00767C87">
        <w:rPr>
          <w:rFonts w:ascii="Times New Roman" w:hAnsi="Times New Roman"/>
          <w:sz w:val="22"/>
          <w:szCs w:val="22"/>
        </w:rPr>
        <w:t>is</w:t>
      </w:r>
      <w:proofErr w:type="gramEnd"/>
      <w:r w:rsidR="00767C87">
        <w:rPr>
          <w:rFonts w:ascii="Times New Roman" w:hAnsi="Times New Roman"/>
          <w:sz w:val="22"/>
          <w:szCs w:val="22"/>
        </w:rPr>
        <w:t xml:space="preserve"> also 0 </w:t>
      </w:r>
      <w:proofErr w:type="spellStart"/>
      <w:r w:rsidR="00767C87">
        <w:rPr>
          <w:rFonts w:ascii="Times New Roman" w:hAnsi="Times New Roman"/>
          <w:sz w:val="22"/>
          <w:szCs w:val="22"/>
        </w:rPr>
        <w:t>s.h</w:t>
      </w:r>
      <w:proofErr w:type="spellEnd"/>
      <w:r w:rsidR="00767C87">
        <w:rPr>
          <w:rFonts w:ascii="Times New Roman" w:hAnsi="Times New Roman"/>
          <w:sz w:val="22"/>
          <w:szCs w:val="22"/>
        </w:rPr>
        <w:t>.” She stated that “enforcing” s</w:t>
      </w:r>
      <w:r w:rsidR="0001658A">
        <w:rPr>
          <w:rFonts w:ascii="Times New Roman" w:hAnsi="Times New Roman"/>
          <w:sz w:val="22"/>
          <w:szCs w:val="22"/>
        </w:rPr>
        <w:t>tudents to participate seems in</w:t>
      </w:r>
      <w:r w:rsidR="00767C87">
        <w:rPr>
          <w:rFonts w:ascii="Times New Roman" w:hAnsi="Times New Roman"/>
          <w:sz w:val="22"/>
          <w:szCs w:val="22"/>
        </w:rPr>
        <w:t xml:space="preserve">correct if this is a 0 </w:t>
      </w:r>
      <w:proofErr w:type="spellStart"/>
      <w:r w:rsidR="00767C87">
        <w:rPr>
          <w:rFonts w:ascii="Times New Roman" w:hAnsi="Times New Roman"/>
          <w:sz w:val="22"/>
          <w:szCs w:val="22"/>
        </w:rPr>
        <w:t>s.h</w:t>
      </w:r>
      <w:proofErr w:type="spellEnd"/>
      <w:r w:rsidR="00767C87">
        <w:rPr>
          <w:rFonts w:ascii="Times New Roman" w:hAnsi="Times New Roman"/>
          <w:sz w:val="22"/>
          <w:szCs w:val="22"/>
        </w:rPr>
        <w:t xml:space="preserve">. course which is not required. Engineering professor Blair McDonald responded that this course was included for comparison because of its music recital component. Engineering wants to offer a course that facilitates students to be able to set up study time, get rooms, and schedule seminars. He stated that students already have time set aside for this in their weekly schedules, but offering this </w:t>
      </w:r>
      <w:r w:rsidR="000E7210">
        <w:rPr>
          <w:rFonts w:ascii="Times New Roman" w:hAnsi="Times New Roman"/>
          <w:sz w:val="22"/>
          <w:szCs w:val="22"/>
        </w:rPr>
        <w:t xml:space="preserve">under a </w:t>
      </w:r>
      <w:r w:rsidR="00767C87">
        <w:rPr>
          <w:rFonts w:ascii="Times New Roman" w:hAnsi="Times New Roman"/>
          <w:sz w:val="22"/>
          <w:szCs w:val="22"/>
        </w:rPr>
        <w:t xml:space="preserve">course </w:t>
      </w:r>
      <w:r w:rsidR="000E7210">
        <w:rPr>
          <w:rFonts w:ascii="Times New Roman" w:hAnsi="Times New Roman"/>
          <w:sz w:val="22"/>
          <w:szCs w:val="22"/>
        </w:rPr>
        <w:t xml:space="preserve">heading </w:t>
      </w:r>
      <w:r w:rsidR="00767C87">
        <w:rPr>
          <w:rFonts w:ascii="Times New Roman" w:hAnsi="Times New Roman"/>
          <w:sz w:val="22"/>
          <w:szCs w:val="22"/>
        </w:rPr>
        <w:t xml:space="preserve">will facilitate a lot of things for them. </w:t>
      </w:r>
      <w:r w:rsidR="000E7210">
        <w:rPr>
          <w:rFonts w:ascii="Times New Roman" w:hAnsi="Times New Roman"/>
          <w:sz w:val="22"/>
          <w:szCs w:val="22"/>
        </w:rPr>
        <w:t xml:space="preserve">Dr. Hardeman added that including reference to MUS 100 was her suggestion because that is a similar 0 </w:t>
      </w:r>
      <w:proofErr w:type="spellStart"/>
      <w:r w:rsidR="000E7210">
        <w:rPr>
          <w:rFonts w:ascii="Times New Roman" w:hAnsi="Times New Roman"/>
          <w:sz w:val="22"/>
          <w:szCs w:val="22"/>
        </w:rPr>
        <w:t>s.h</w:t>
      </w:r>
      <w:proofErr w:type="spellEnd"/>
      <w:r w:rsidR="000E7210">
        <w:rPr>
          <w:rFonts w:ascii="Times New Roman" w:hAnsi="Times New Roman"/>
          <w:sz w:val="22"/>
          <w:szCs w:val="22"/>
        </w:rPr>
        <w:t xml:space="preserve">. course that is based solely on participation requirements. Senator Boynton suggested that “enforcing” be changed to “encouraging” in this sentence. </w:t>
      </w:r>
    </w:p>
    <w:p w:rsidR="000E7210" w:rsidRDefault="000E7210" w:rsidP="00891AAF">
      <w:pPr>
        <w:pStyle w:val="ListParagraph"/>
        <w:ind w:left="3600"/>
        <w:rPr>
          <w:rFonts w:ascii="Times New Roman" w:hAnsi="Times New Roman"/>
          <w:sz w:val="22"/>
          <w:szCs w:val="22"/>
        </w:rPr>
      </w:pPr>
    </w:p>
    <w:p w:rsidR="000E7210" w:rsidRDefault="000E7210" w:rsidP="00891AAF">
      <w:pPr>
        <w:pStyle w:val="ListParagraph"/>
        <w:ind w:left="3600"/>
        <w:rPr>
          <w:rFonts w:ascii="Times New Roman" w:hAnsi="Times New Roman"/>
          <w:sz w:val="22"/>
          <w:szCs w:val="22"/>
        </w:rPr>
      </w:pPr>
      <w:r>
        <w:rPr>
          <w:rFonts w:ascii="Times New Roman" w:hAnsi="Times New Roman"/>
          <w:sz w:val="22"/>
          <w:szCs w:val="22"/>
        </w:rPr>
        <w:t xml:space="preserve">Interim Provost Neumann asked how the S/U grade will be determined; Dr. McDonald responded that it is determined simply by attendance. Interim Provost Neumann asked if 50 percent attendance would result in a grade of S. Dr. McDonald explained that some scholarships require certain percentages of attendance; if students do not reach those percentages, they would receive a U and not continue in their scholarship </w:t>
      </w:r>
      <w:r>
        <w:rPr>
          <w:rFonts w:ascii="Times New Roman" w:hAnsi="Times New Roman"/>
          <w:sz w:val="22"/>
          <w:szCs w:val="22"/>
        </w:rPr>
        <w:lastRenderedPageBreak/>
        <w:t xml:space="preserve">program. He said that this </w:t>
      </w:r>
      <w:r w:rsidR="00F92F0D">
        <w:rPr>
          <w:rFonts w:ascii="Times New Roman" w:hAnsi="Times New Roman"/>
          <w:sz w:val="22"/>
          <w:szCs w:val="22"/>
        </w:rPr>
        <w:t xml:space="preserve">tracking </w:t>
      </w:r>
      <w:r>
        <w:rPr>
          <w:rFonts w:ascii="Times New Roman" w:hAnsi="Times New Roman"/>
          <w:sz w:val="22"/>
          <w:szCs w:val="22"/>
        </w:rPr>
        <w:t xml:space="preserve">is done currently but there is not a course heading under which to catch the attendance. </w:t>
      </w:r>
    </w:p>
    <w:p w:rsidR="000E7210" w:rsidRDefault="000E7210" w:rsidP="00891AAF">
      <w:pPr>
        <w:pStyle w:val="ListParagraph"/>
        <w:ind w:left="3600"/>
        <w:rPr>
          <w:rFonts w:ascii="Times New Roman" w:hAnsi="Times New Roman"/>
          <w:sz w:val="22"/>
          <w:szCs w:val="22"/>
        </w:rPr>
      </w:pPr>
    </w:p>
    <w:p w:rsidR="00EE0DDD" w:rsidRDefault="000E7210" w:rsidP="00891AAF">
      <w:pPr>
        <w:pStyle w:val="ListParagraph"/>
        <w:ind w:left="3600"/>
        <w:rPr>
          <w:rFonts w:ascii="Times New Roman" w:hAnsi="Times New Roman"/>
          <w:sz w:val="22"/>
          <w:szCs w:val="22"/>
        </w:rPr>
      </w:pPr>
      <w:r>
        <w:rPr>
          <w:rFonts w:ascii="Times New Roman" w:hAnsi="Times New Roman"/>
          <w:sz w:val="22"/>
          <w:szCs w:val="22"/>
        </w:rPr>
        <w:t xml:space="preserve">Senator McNabb asked if ENGR 100 </w:t>
      </w:r>
      <w:r w:rsidR="00F92F0D">
        <w:rPr>
          <w:rFonts w:ascii="Times New Roman" w:hAnsi="Times New Roman"/>
          <w:sz w:val="22"/>
          <w:szCs w:val="22"/>
        </w:rPr>
        <w:t>is intended to</w:t>
      </w:r>
      <w:r>
        <w:rPr>
          <w:rFonts w:ascii="Times New Roman" w:hAnsi="Times New Roman"/>
          <w:sz w:val="22"/>
          <w:szCs w:val="22"/>
        </w:rPr>
        <w:t xml:space="preserve"> be a MWF or </w:t>
      </w:r>
      <w:proofErr w:type="spellStart"/>
      <w:r>
        <w:rPr>
          <w:rFonts w:ascii="Times New Roman" w:hAnsi="Times New Roman"/>
          <w:sz w:val="22"/>
          <w:szCs w:val="22"/>
        </w:rPr>
        <w:t>TTh</w:t>
      </w:r>
      <w:proofErr w:type="spellEnd"/>
      <w:r>
        <w:rPr>
          <w:rFonts w:ascii="Times New Roman" w:hAnsi="Times New Roman"/>
          <w:sz w:val="22"/>
          <w:szCs w:val="22"/>
        </w:rPr>
        <w:t xml:space="preserve"> course even though it is </w:t>
      </w:r>
      <w:proofErr w:type="gramStart"/>
      <w:r>
        <w:rPr>
          <w:rFonts w:ascii="Times New Roman" w:hAnsi="Times New Roman"/>
          <w:sz w:val="22"/>
          <w:szCs w:val="22"/>
        </w:rPr>
        <w:t xml:space="preserve">0 </w:t>
      </w:r>
      <w:proofErr w:type="spellStart"/>
      <w:r>
        <w:rPr>
          <w:rFonts w:ascii="Times New Roman" w:hAnsi="Times New Roman"/>
          <w:sz w:val="22"/>
          <w:szCs w:val="22"/>
        </w:rPr>
        <w:t>s.h</w:t>
      </w:r>
      <w:proofErr w:type="spellEnd"/>
      <w:proofErr w:type="gramEnd"/>
      <w:r>
        <w:rPr>
          <w:rFonts w:ascii="Times New Roman" w:hAnsi="Times New Roman"/>
          <w:sz w:val="22"/>
          <w:szCs w:val="22"/>
        </w:rPr>
        <w:t xml:space="preserve">. She asked if part of the advantage of having this </w:t>
      </w:r>
      <w:r w:rsidR="007C7BCA">
        <w:rPr>
          <w:rFonts w:ascii="Times New Roman" w:hAnsi="Times New Roman"/>
          <w:sz w:val="22"/>
          <w:szCs w:val="22"/>
        </w:rPr>
        <w:t>c</w:t>
      </w:r>
      <w:r>
        <w:rPr>
          <w:rFonts w:ascii="Times New Roman" w:hAnsi="Times New Roman"/>
          <w:sz w:val="22"/>
          <w:szCs w:val="22"/>
        </w:rPr>
        <w:t xml:space="preserve">ourse is to help students map and time their schedules more </w:t>
      </w:r>
      <w:r w:rsidR="007C7BCA">
        <w:rPr>
          <w:rFonts w:ascii="Times New Roman" w:hAnsi="Times New Roman"/>
          <w:sz w:val="22"/>
          <w:szCs w:val="22"/>
        </w:rPr>
        <w:t>intentionally</w:t>
      </w:r>
      <w:r>
        <w:rPr>
          <w:rFonts w:ascii="Times New Roman" w:hAnsi="Times New Roman"/>
          <w:sz w:val="22"/>
          <w:szCs w:val="22"/>
        </w:rPr>
        <w:t xml:space="preserve"> or if it is entirely independent study. Dr. McDonald explained the sections would be set up as two- to three-hour blocks one day or one night a week. The cohorts of eight to ten students meet by themselves or with other cohort blocks once a week. Senator McNabb remarked that part of the attraction seems to be to give students a greater understanding of how their student work week might look. Dr. McDonald stated that this will allow students to pre-determine their time commitments when setting up their class schedules instead of having to figure out when to meet in the third or fourth week of classes.</w:t>
      </w:r>
      <w:r w:rsidR="00EE0DDD">
        <w:rPr>
          <w:rFonts w:ascii="Times New Roman" w:hAnsi="Times New Roman"/>
          <w:sz w:val="22"/>
          <w:szCs w:val="22"/>
        </w:rPr>
        <w:t xml:space="preserve"> Engineering Director Bill Pratt added that attendance is taken. Dr. McDonald stated that all Engineering </w:t>
      </w:r>
      <w:proofErr w:type="gramStart"/>
      <w:r w:rsidR="00EE0DDD">
        <w:rPr>
          <w:rFonts w:ascii="Times New Roman" w:hAnsi="Times New Roman"/>
          <w:sz w:val="22"/>
          <w:szCs w:val="22"/>
        </w:rPr>
        <w:t>faculty</w:t>
      </w:r>
      <w:proofErr w:type="gramEnd"/>
      <w:r w:rsidR="00EE0DDD">
        <w:rPr>
          <w:rFonts w:ascii="Times New Roman" w:hAnsi="Times New Roman"/>
          <w:sz w:val="22"/>
          <w:szCs w:val="22"/>
        </w:rPr>
        <w:t xml:space="preserve"> have taken one cohort group and, while usually not in attendance the whole time, will check in on students two or three times during the class and are available if they have questions. Senator </w:t>
      </w:r>
      <w:proofErr w:type="spellStart"/>
      <w:r w:rsidR="00EE0DDD">
        <w:rPr>
          <w:rFonts w:ascii="Times New Roman" w:hAnsi="Times New Roman"/>
          <w:sz w:val="22"/>
          <w:szCs w:val="22"/>
        </w:rPr>
        <w:t>Macchi</w:t>
      </w:r>
      <w:proofErr w:type="spellEnd"/>
      <w:r w:rsidR="00EE0DDD">
        <w:rPr>
          <w:rFonts w:ascii="Times New Roman" w:hAnsi="Times New Roman"/>
          <w:sz w:val="22"/>
          <w:szCs w:val="22"/>
        </w:rPr>
        <w:t xml:space="preserve"> asked if a student has to stay for at least an hour in order to receive an S for the class. Dr. McDonald responded that Engineering likes for students to stay the full two hours, and that has not been a problem up to this point; sometimes they stay three to four hours. </w:t>
      </w:r>
    </w:p>
    <w:p w:rsidR="00EE0DDD" w:rsidRDefault="00EE0DDD" w:rsidP="00891AAF">
      <w:pPr>
        <w:pStyle w:val="ListParagraph"/>
        <w:ind w:left="3600"/>
        <w:rPr>
          <w:rFonts w:ascii="Times New Roman" w:hAnsi="Times New Roman"/>
          <w:sz w:val="22"/>
          <w:szCs w:val="22"/>
        </w:rPr>
      </w:pPr>
    </w:p>
    <w:p w:rsidR="00EE0DDD" w:rsidRPr="00EE0DDD" w:rsidRDefault="007703BD" w:rsidP="00891AAF">
      <w:pPr>
        <w:pStyle w:val="ListParagraph"/>
        <w:ind w:left="3600"/>
        <w:rPr>
          <w:rFonts w:ascii="Times New Roman" w:hAnsi="Times New Roman"/>
          <w:b/>
          <w:sz w:val="22"/>
          <w:szCs w:val="22"/>
          <w:u w:val="single"/>
        </w:rPr>
      </w:pPr>
      <w:r>
        <w:rPr>
          <w:rFonts w:ascii="Times New Roman" w:hAnsi="Times New Roman"/>
          <w:b/>
          <w:sz w:val="22"/>
          <w:szCs w:val="22"/>
        </w:rPr>
        <w:t>ENGR 100</w:t>
      </w:r>
      <w:r w:rsidR="00EE0DDD" w:rsidRPr="00EE0DDD">
        <w:rPr>
          <w:rFonts w:ascii="Times New Roman" w:hAnsi="Times New Roman"/>
          <w:b/>
          <w:sz w:val="22"/>
          <w:szCs w:val="22"/>
        </w:rPr>
        <w:t xml:space="preserve"> APPROVED</w:t>
      </w:r>
    </w:p>
    <w:p w:rsidR="00CF57DC" w:rsidRPr="00CF57DC" w:rsidRDefault="00CF57DC" w:rsidP="00CF57DC">
      <w:pPr>
        <w:pStyle w:val="ListParagraph"/>
        <w:ind w:left="3600"/>
        <w:rPr>
          <w:rFonts w:ascii="Times New Roman" w:hAnsi="Times New Roman"/>
          <w:sz w:val="22"/>
          <w:szCs w:val="22"/>
          <w:u w:val="single"/>
        </w:rPr>
      </w:pPr>
    </w:p>
    <w:p w:rsidR="00CF57DC" w:rsidRDefault="00CF57DC" w:rsidP="00CF57DC">
      <w:pPr>
        <w:pStyle w:val="ListParagraph"/>
        <w:numPr>
          <w:ilvl w:val="3"/>
          <w:numId w:val="2"/>
        </w:numPr>
        <w:rPr>
          <w:rFonts w:ascii="Times New Roman" w:hAnsi="Times New Roman"/>
          <w:sz w:val="22"/>
          <w:szCs w:val="22"/>
        </w:rPr>
      </w:pPr>
      <w:r w:rsidRPr="00CF57DC">
        <w:rPr>
          <w:rFonts w:ascii="Times New Roman" w:hAnsi="Times New Roman"/>
          <w:sz w:val="22"/>
          <w:szCs w:val="22"/>
        </w:rPr>
        <w:t>Requests for Changes of Majors</w:t>
      </w:r>
    </w:p>
    <w:p w:rsidR="00CF57DC" w:rsidRDefault="00CF57DC" w:rsidP="00CF57DC">
      <w:pPr>
        <w:pStyle w:val="ListParagraph"/>
        <w:ind w:left="2160"/>
        <w:rPr>
          <w:rFonts w:ascii="Times New Roman" w:hAnsi="Times New Roman"/>
          <w:sz w:val="22"/>
          <w:szCs w:val="22"/>
        </w:rPr>
      </w:pP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Engineering</w:t>
      </w:r>
    </w:p>
    <w:p w:rsidR="00EE0DDD" w:rsidRDefault="00EE0DDD" w:rsidP="00EE0DDD">
      <w:pPr>
        <w:pStyle w:val="ListParagraph"/>
        <w:ind w:left="2160"/>
        <w:rPr>
          <w:rFonts w:ascii="Times New Roman" w:hAnsi="Times New Roman"/>
          <w:sz w:val="22"/>
          <w:szCs w:val="22"/>
        </w:rPr>
      </w:pPr>
    </w:p>
    <w:p w:rsidR="008B72AA" w:rsidRDefault="00EE0DDD" w:rsidP="00EE0DDD">
      <w:pPr>
        <w:pStyle w:val="ListParagraph"/>
        <w:ind w:left="3600"/>
        <w:rPr>
          <w:rFonts w:ascii="Times New Roman" w:hAnsi="Times New Roman"/>
          <w:sz w:val="22"/>
          <w:szCs w:val="22"/>
        </w:rPr>
      </w:pPr>
      <w:r>
        <w:rPr>
          <w:rFonts w:ascii="Times New Roman" w:hAnsi="Times New Roman"/>
          <w:sz w:val="22"/>
          <w:szCs w:val="22"/>
        </w:rPr>
        <w:t xml:space="preserve">Senator Boynton remarked that this major appears to have an “or” in the core. Dr. Hardeman stated this discussion came up at CCPI, and it was explained that the courses are common substitutions that Engineering encounters with transfer students. She added that CCPI does have a rule against having “or” in the core but determined after review that this </w:t>
      </w:r>
      <w:r w:rsidR="008A29D7">
        <w:rPr>
          <w:rFonts w:ascii="Times New Roman" w:hAnsi="Times New Roman"/>
          <w:sz w:val="22"/>
          <w:szCs w:val="22"/>
        </w:rPr>
        <w:t xml:space="preserve">requested </w:t>
      </w:r>
      <w:r>
        <w:rPr>
          <w:rFonts w:ascii="Times New Roman" w:hAnsi="Times New Roman"/>
          <w:sz w:val="22"/>
          <w:szCs w:val="22"/>
        </w:rPr>
        <w:t>change is instead a formalization of what comprises acceptable transfer credits.</w:t>
      </w:r>
      <w:r w:rsidR="00E41896">
        <w:rPr>
          <w:rFonts w:ascii="Times New Roman" w:hAnsi="Times New Roman"/>
          <w:sz w:val="22"/>
          <w:szCs w:val="22"/>
        </w:rPr>
        <w:t xml:space="preserve"> Dr. McDonald stated that transfer students commonly take some kind of </w:t>
      </w:r>
      <w:r w:rsidR="003B6D06">
        <w:rPr>
          <w:rFonts w:ascii="Times New Roman" w:hAnsi="Times New Roman"/>
          <w:sz w:val="22"/>
          <w:szCs w:val="22"/>
        </w:rPr>
        <w:t>c</w:t>
      </w:r>
      <w:r w:rsidR="00E41896">
        <w:rPr>
          <w:rFonts w:ascii="Times New Roman" w:hAnsi="Times New Roman"/>
          <w:sz w:val="22"/>
          <w:szCs w:val="22"/>
        </w:rPr>
        <w:t xml:space="preserve">omputer </w:t>
      </w:r>
      <w:r w:rsidR="003B6D06">
        <w:rPr>
          <w:rFonts w:ascii="Times New Roman" w:hAnsi="Times New Roman"/>
          <w:sz w:val="22"/>
          <w:szCs w:val="22"/>
        </w:rPr>
        <w:t>programming</w:t>
      </w:r>
      <w:r w:rsidR="00E41896">
        <w:rPr>
          <w:rFonts w:ascii="Times New Roman" w:hAnsi="Times New Roman"/>
          <w:sz w:val="22"/>
          <w:szCs w:val="22"/>
        </w:rPr>
        <w:t xml:space="preserve"> class at a community college or junior college and transfer in with those kinds of credits, while ENGR 220 is only offered </w:t>
      </w:r>
      <w:r w:rsidR="003B6D06">
        <w:rPr>
          <w:rFonts w:ascii="Times New Roman" w:hAnsi="Times New Roman"/>
          <w:sz w:val="22"/>
          <w:szCs w:val="22"/>
        </w:rPr>
        <w:t xml:space="preserve">once a year </w:t>
      </w:r>
      <w:r w:rsidR="00E41896">
        <w:rPr>
          <w:rFonts w:ascii="Times New Roman" w:hAnsi="Times New Roman"/>
          <w:sz w:val="22"/>
          <w:szCs w:val="22"/>
        </w:rPr>
        <w:t xml:space="preserve">at WIUQC. He said that </w:t>
      </w:r>
      <w:r w:rsidR="003B6D06">
        <w:rPr>
          <w:rFonts w:ascii="Times New Roman" w:hAnsi="Times New Roman"/>
          <w:sz w:val="22"/>
          <w:szCs w:val="22"/>
        </w:rPr>
        <w:t xml:space="preserve">Engineering has tried teaching it via CODEC to Macomb students, but it is very difficult to teach programming in this fashion. He added that there are programming classes taught at WIU-Macomb every semester, so Engineering is trying to address how WIU-Macomb students can have the same opportunities that are offered to WIUQC Engineering Students and other transfer students. He pointed out that Physics courses were already set up with substitutions; the only change is to add a substitution for ENGR 220 with CS 225. Associate Provost Parsons stated that Engineering was created after the Physics Department’s Pre-Engineering program, which saw students transferring to the University of Illinois, University of Iowa, or other programs. She explained that in trying to deal with the new Engineering program and the existing </w:t>
      </w:r>
      <w:r w:rsidR="008A29D7">
        <w:rPr>
          <w:rFonts w:ascii="Times New Roman" w:hAnsi="Times New Roman"/>
          <w:sz w:val="22"/>
          <w:szCs w:val="22"/>
        </w:rPr>
        <w:t xml:space="preserve">Physics Pre-Engineering </w:t>
      </w:r>
      <w:proofErr w:type="gramStart"/>
      <w:r w:rsidR="008A29D7">
        <w:rPr>
          <w:rFonts w:ascii="Times New Roman" w:hAnsi="Times New Roman"/>
          <w:sz w:val="22"/>
          <w:szCs w:val="22"/>
        </w:rPr>
        <w:t>program,</w:t>
      </w:r>
      <w:proofErr w:type="gramEnd"/>
      <w:r w:rsidR="003B6D06">
        <w:rPr>
          <w:rFonts w:ascii="Times New Roman" w:hAnsi="Times New Roman"/>
          <w:sz w:val="22"/>
          <w:szCs w:val="22"/>
        </w:rPr>
        <w:t xml:space="preserve"> those equivalent courses were listed to facilitate students transferring from WIU-Macomb or other institutions to the Quad Cities Engineering program. She added that this is similar to some </w:t>
      </w:r>
      <w:r w:rsidR="008A29D7">
        <w:rPr>
          <w:rFonts w:ascii="Times New Roman" w:hAnsi="Times New Roman"/>
          <w:sz w:val="22"/>
          <w:szCs w:val="22"/>
        </w:rPr>
        <w:t>degrees</w:t>
      </w:r>
      <w:r w:rsidR="003B6D06">
        <w:rPr>
          <w:rFonts w:ascii="Times New Roman" w:hAnsi="Times New Roman"/>
          <w:sz w:val="22"/>
          <w:szCs w:val="22"/>
        </w:rPr>
        <w:t xml:space="preserve"> stating that students can take MICR 200 or its equivalent. </w:t>
      </w:r>
    </w:p>
    <w:p w:rsidR="008B72AA" w:rsidRDefault="008B72AA" w:rsidP="00EE0DDD">
      <w:pPr>
        <w:pStyle w:val="ListParagraph"/>
        <w:ind w:left="3600"/>
        <w:rPr>
          <w:rFonts w:ascii="Times New Roman" w:hAnsi="Times New Roman"/>
          <w:sz w:val="22"/>
          <w:szCs w:val="22"/>
        </w:rPr>
      </w:pPr>
    </w:p>
    <w:p w:rsidR="00EE0DDD" w:rsidRDefault="003B6D06" w:rsidP="00EE0DDD">
      <w:pPr>
        <w:pStyle w:val="ListParagraph"/>
        <w:ind w:left="3600"/>
        <w:rPr>
          <w:rFonts w:ascii="Times New Roman" w:hAnsi="Times New Roman"/>
          <w:sz w:val="22"/>
          <w:szCs w:val="22"/>
        </w:rPr>
      </w:pPr>
      <w:r>
        <w:rPr>
          <w:rFonts w:ascii="Times New Roman" w:hAnsi="Times New Roman"/>
          <w:sz w:val="22"/>
          <w:szCs w:val="22"/>
        </w:rPr>
        <w:lastRenderedPageBreak/>
        <w:t xml:space="preserve">Dr. Pratt told senators the School of Engineering recently submitted a lot of changes to require C or above on </w:t>
      </w:r>
      <w:r w:rsidR="008B72AA">
        <w:rPr>
          <w:rFonts w:ascii="Times New Roman" w:hAnsi="Times New Roman"/>
          <w:sz w:val="22"/>
          <w:szCs w:val="22"/>
        </w:rPr>
        <w:t xml:space="preserve">their existing courses. Dr. McDonald added that students have always had to have a C or better in all Engineering courses to graduate, but they are now asked to have a C or better before </w:t>
      </w:r>
      <w:r w:rsidR="002B0C59">
        <w:rPr>
          <w:rFonts w:ascii="Times New Roman" w:hAnsi="Times New Roman"/>
          <w:sz w:val="22"/>
          <w:szCs w:val="22"/>
        </w:rPr>
        <w:t>ful</w:t>
      </w:r>
      <w:r w:rsidR="008B72AA">
        <w:rPr>
          <w:rFonts w:ascii="Times New Roman" w:hAnsi="Times New Roman"/>
          <w:sz w:val="22"/>
          <w:szCs w:val="22"/>
        </w:rPr>
        <w:t>f</w:t>
      </w:r>
      <w:r w:rsidR="002B0C59">
        <w:rPr>
          <w:rFonts w:ascii="Times New Roman" w:hAnsi="Times New Roman"/>
          <w:sz w:val="22"/>
          <w:szCs w:val="22"/>
        </w:rPr>
        <w:t>i</w:t>
      </w:r>
      <w:r w:rsidR="008B72AA">
        <w:rPr>
          <w:rFonts w:ascii="Times New Roman" w:hAnsi="Times New Roman"/>
          <w:sz w:val="22"/>
          <w:szCs w:val="22"/>
        </w:rPr>
        <w:t xml:space="preserve">lling the prerequisites. He explained that Engineering </w:t>
      </w:r>
      <w:r w:rsidR="002B0C59">
        <w:rPr>
          <w:rFonts w:ascii="Times New Roman" w:hAnsi="Times New Roman"/>
          <w:sz w:val="22"/>
          <w:szCs w:val="22"/>
        </w:rPr>
        <w:t xml:space="preserve">has </w:t>
      </w:r>
      <w:r w:rsidR="008B72AA">
        <w:rPr>
          <w:rFonts w:ascii="Times New Roman" w:hAnsi="Times New Roman"/>
          <w:sz w:val="22"/>
          <w:szCs w:val="22"/>
        </w:rPr>
        <w:t>had student</w:t>
      </w:r>
      <w:r w:rsidR="002B0C59">
        <w:rPr>
          <w:rFonts w:ascii="Times New Roman" w:hAnsi="Times New Roman"/>
          <w:sz w:val="22"/>
          <w:szCs w:val="22"/>
        </w:rPr>
        <w:t>s</w:t>
      </w:r>
      <w:r w:rsidR="008B72AA">
        <w:rPr>
          <w:rFonts w:ascii="Times New Roman" w:hAnsi="Times New Roman"/>
          <w:sz w:val="22"/>
          <w:szCs w:val="22"/>
        </w:rPr>
        <w:t xml:space="preserve"> get a D- </w:t>
      </w:r>
      <w:r w:rsidR="002B0C59">
        <w:rPr>
          <w:rFonts w:ascii="Times New Roman" w:hAnsi="Times New Roman"/>
          <w:sz w:val="22"/>
          <w:szCs w:val="22"/>
        </w:rPr>
        <w:t xml:space="preserve">in a prerequisite course but be able to move up the chain of the major because D- is a passing grade. Dr. Pratt stated that these students are never successful </w:t>
      </w:r>
      <w:r w:rsidR="001E7999">
        <w:rPr>
          <w:rFonts w:ascii="Times New Roman" w:hAnsi="Times New Roman"/>
          <w:sz w:val="22"/>
          <w:szCs w:val="22"/>
        </w:rPr>
        <w:t xml:space="preserve">if they do not achieve a C or better </w:t>
      </w:r>
      <w:r w:rsidR="002B0C59">
        <w:rPr>
          <w:rFonts w:ascii="Times New Roman" w:hAnsi="Times New Roman"/>
          <w:sz w:val="22"/>
          <w:szCs w:val="22"/>
        </w:rPr>
        <w:t xml:space="preserve">and </w:t>
      </w:r>
      <w:r w:rsidR="001E7999">
        <w:rPr>
          <w:rFonts w:ascii="Times New Roman" w:hAnsi="Times New Roman"/>
          <w:sz w:val="22"/>
          <w:szCs w:val="22"/>
        </w:rPr>
        <w:t xml:space="preserve">end up </w:t>
      </w:r>
      <w:r w:rsidR="002B0C59">
        <w:rPr>
          <w:rFonts w:ascii="Times New Roman" w:hAnsi="Times New Roman"/>
          <w:sz w:val="22"/>
          <w:szCs w:val="22"/>
        </w:rPr>
        <w:t>fail</w:t>
      </w:r>
      <w:r w:rsidR="001E7999">
        <w:rPr>
          <w:rFonts w:ascii="Times New Roman" w:hAnsi="Times New Roman"/>
          <w:sz w:val="22"/>
          <w:szCs w:val="22"/>
        </w:rPr>
        <w:t>ing the next course in line, s</w:t>
      </w:r>
      <w:r w:rsidR="002B0C59">
        <w:rPr>
          <w:rFonts w:ascii="Times New Roman" w:hAnsi="Times New Roman"/>
          <w:sz w:val="22"/>
          <w:szCs w:val="22"/>
        </w:rPr>
        <w:t xml:space="preserve">o </w:t>
      </w:r>
      <w:r w:rsidR="008A29D7">
        <w:rPr>
          <w:rFonts w:ascii="Times New Roman" w:hAnsi="Times New Roman"/>
          <w:sz w:val="22"/>
          <w:szCs w:val="22"/>
        </w:rPr>
        <w:t xml:space="preserve">students </w:t>
      </w:r>
      <w:r w:rsidR="002B0C59">
        <w:rPr>
          <w:rFonts w:ascii="Times New Roman" w:hAnsi="Times New Roman"/>
          <w:sz w:val="22"/>
          <w:szCs w:val="22"/>
        </w:rPr>
        <w:t xml:space="preserve">are wasting their time and </w:t>
      </w:r>
      <w:r w:rsidR="001E7999">
        <w:rPr>
          <w:rFonts w:ascii="Times New Roman" w:hAnsi="Times New Roman"/>
          <w:sz w:val="22"/>
          <w:szCs w:val="22"/>
        </w:rPr>
        <w:t xml:space="preserve">money rather than </w:t>
      </w:r>
      <w:r w:rsidR="002B0C59">
        <w:rPr>
          <w:rFonts w:ascii="Times New Roman" w:hAnsi="Times New Roman"/>
          <w:sz w:val="22"/>
          <w:szCs w:val="22"/>
        </w:rPr>
        <w:t xml:space="preserve">concentrating on learning the knowledge </w:t>
      </w:r>
      <w:r w:rsidR="008A29D7">
        <w:rPr>
          <w:rFonts w:ascii="Times New Roman" w:hAnsi="Times New Roman"/>
          <w:sz w:val="22"/>
          <w:szCs w:val="22"/>
        </w:rPr>
        <w:t>needed</w:t>
      </w:r>
      <w:r w:rsidR="002B0C59">
        <w:rPr>
          <w:rFonts w:ascii="Times New Roman" w:hAnsi="Times New Roman"/>
          <w:sz w:val="22"/>
          <w:szCs w:val="22"/>
        </w:rPr>
        <w:t xml:space="preserve"> in their prerequisite courses. </w:t>
      </w:r>
      <w:r w:rsidR="00E914A1">
        <w:rPr>
          <w:rFonts w:ascii="Times New Roman" w:hAnsi="Times New Roman"/>
          <w:sz w:val="22"/>
          <w:szCs w:val="22"/>
        </w:rPr>
        <w:t xml:space="preserve">He stated that the additional language of “with a grade of C or better” to PHYS 310 and 311 is intended to bring these two courses in line with the rest of the Engineering courses. </w:t>
      </w:r>
    </w:p>
    <w:p w:rsidR="00E914A1" w:rsidRDefault="00E914A1" w:rsidP="00EE0DDD">
      <w:pPr>
        <w:pStyle w:val="ListParagraph"/>
        <w:ind w:left="3600"/>
        <w:rPr>
          <w:rFonts w:ascii="Times New Roman" w:hAnsi="Times New Roman"/>
          <w:sz w:val="22"/>
          <w:szCs w:val="22"/>
        </w:rPr>
      </w:pPr>
    </w:p>
    <w:p w:rsidR="00E914A1" w:rsidRDefault="00E914A1" w:rsidP="00EE0DDD">
      <w:pPr>
        <w:pStyle w:val="ListParagraph"/>
        <w:ind w:left="3600"/>
        <w:rPr>
          <w:rFonts w:ascii="Times New Roman" w:hAnsi="Times New Roman"/>
          <w:sz w:val="22"/>
          <w:szCs w:val="22"/>
        </w:rPr>
      </w:pPr>
      <w:r>
        <w:rPr>
          <w:rFonts w:ascii="Times New Roman" w:hAnsi="Times New Roman"/>
          <w:sz w:val="22"/>
          <w:szCs w:val="22"/>
        </w:rPr>
        <w:t>Senator Allison asked if Engineering is outside the realm of what ever</w:t>
      </w:r>
      <w:r w:rsidR="008A29D7">
        <w:rPr>
          <w:rFonts w:ascii="Times New Roman" w:hAnsi="Times New Roman"/>
          <w:sz w:val="22"/>
          <w:szCs w:val="22"/>
        </w:rPr>
        <w:t>y other department is doing if the substitution</w:t>
      </w:r>
      <w:r>
        <w:rPr>
          <w:rFonts w:ascii="Times New Roman" w:hAnsi="Times New Roman"/>
          <w:sz w:val="22"/>
          <w:szCs w:val="22"/>
        </w:rPr>
        <w:t xml:space="preserve"> specification is included in the core.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observed that there are programs with long-standing “or” statements in their cores which were </w:t>
      </w:r>
      <w:r w:rsidR="008A29D7">
        <w:rPr>
          <w:rFonts w:ascii="Times New Roman" w:hAnsi="Times New Roman"/>
          <w:sz w:val="22"/>
          <w:szCs w:val="22"/>
        </w:rPr>
        <w:t>created</w:t>
      </w:r>
      <w:r>
        <w:rPr>
          <w:rFonts w:ascii="Times New Roman" w:hAnsi="Times New Roman"/>
          <w:sz w:val="22"/>
          <w:szCs w:val="22"/>
        </w:rPr>
        <w:t xml:space="preserve"> before former Provost </w:t>
      </w:r>
      <w:proofErr w:type="spellStart"/>
      <w:r>
        <w:rPr>
          <w:rFonts w:ascii="Times New Roman" w:hAnsi="Times New Roman"/>
          <w:sz w:val="22"/>
          <w:szCs w:val="22"/>
        </w:rPr>
        <w:t>Rallo</w:t>
      </w:r>
      <w:proofErr w:type="spellEnd"/>
      <w:r>
        <w:rPr>
          <w:rFonts w:ascii="Times New Roman" w:hAnsi="Times New Roman"/>
          <w:sz w:val="22"/>
          <w:szCs w:val="22"/>
        </w:rPr>
        <w:t xml:space="preserve"> established this specification and were grandfathered in; it is a self-prescribed requirement that there be no “or” in the core but there is no official prohibition. Senator Hironimus-Wendt asked if there is a formal regulation to prevent “or” statements in cores.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replied that it is an informal practice that CCPI has stressed that core means a certain set of classes. </w:t>
      </w:r>
      <w:r w:rsidR="00A932F1">
        <w:rPr>
          <w:rFonts w:ascii="Times New Roman" w:hAnsi="Times New Roman"/>
          <w:sz w:val="22"/>
          <w:szCs w:val="22"/>
        </w:rPr>
        <w:t>Senator Allison asked if this creates a precedent the next time that English wants to change its core to include an “or.” Dr. Hardeman replied that this will be addressed in the forthcoming CCPI Review report but currently there is no official prohibition.</w:t>
      </w:r>
    </w:p>
    <w:p w:rsidR="00A932F1" w:rsidRDefault="00A932F1" w:rsidP="00EE0DDD">
      <w:pPr>
        <w:pStyle w:val="ListParagraph"/>
        <w:ind w:left="3600"/>
        <w:rPr>
          <w:rFonts w:ascii="Times New Roman" w:hAnsi="Times New Roman"/>
          <w:sz w:val="22"/>
          <w:szCs w:val="22"/>
        </w:rPr>
      </w:pPr>
    </w:p>
    <w:p w:rsidR="00A932F1" w:rsidRPr="00A932F1" w:rsidRDefault="00A932F1" w:rsidP="00EE0DDD">
      <w:pPr>
        <w:pStyle w:val="ListParagraph"/>
        <w:ind w:left="3600"/>
        <w:rPr>
          <w:rFonts w:ascii="Times New Roman" w:hAnsi="Times New Roman"/>
          <w:b/>
          <w:sz w:val="22"/>
          <w:szCs w:val="22"/>
        </w:rPr>
      </w:pPr>
      <w:r w:rsidRPr="00A932F1">
        <w:rPr>
          <w:rFonts w:ascii="Times New Roman" w:hAnsi="Times New Roman"/>
          <w:b/>
          <w:sz w:val="22"/>
          <w:szCs w:val="22"/>
        </w:rPr>
        <w:t>ENGINEERING MAJOR APPROVED</w:t>
      </w:r>
    </w:p>
    <w:p w:rsidR="00EE0DDD" w:rsidRDefault="00EE0DDD" w:rsidP="00EE0DDD">
      <w:pPr>
        <w:pStyle w:val="ListParagraph"/>
        <w:ind w:left="3600"/>
        <w:rPr>
          <w:rFonts w:ascii="Times New Roman" w:hAnsi="Times New Roman"/>
          <w:sz w:val="22"/>
          <w:szCs w:val="22"/>
        </w:rPr>
      </w:pP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Mechanical Engineering</w:t>
      </w:r>
    </w:p>
    <w:p w:rsidR="00A932F1" w:rsidRDefault="00A932F1" w:rsidP="00A932F1">
      <w:pPr>
        <w:pStyle w:val="ListParagraph"/>
        <w:ind w:left="2160"/>
        <w:rPr>
          <w:rFonts w:ascii="Times New Roman" w:hAnsi="Times New Roman"/>
          <w:sz w:val="22"/>
          <w:szCs w:val="22"/>
        </w:rPr>
      </w:pPr>
    </w:p>
    <w:p w:rsidR="00A932F1" w:rsidRPr="00A932F1" w:rsidRDefault="00A932F1" w:rsidP="00A932F1">
      <w:pPr>
        <w:pStyle w:val="ListParagraph"/>
        <w:ind w:left="3600"/>
        <w:rPr>
          <w:rFonts w:ascii="Times New Roman" w:hAnsi="Times New Roman"/>
          <w:b/>
          <w:sz w:val="22"/>
          <w:szCs w:val="22"/>
        </w:rPr>
      </w:pPr>
      <w:r w:rsidRPr="00A932F1">
        <w:rPr>
          <w:rFonts w:ascii="Times New Roman" w:hAnsi="Times New Roman"/>
          <w:b/>
          <w:sz w:val="22"/>
          <w:szCs w:val="22"/>
        </w:rPr>
        <w:t>MECHANICAL ENGINEERING MAJOR APPROVED</w:t>
      </w:r>
    </w:p>
    <w:p w:rsidR="00CF57DC" w:rsidRDefault="00CF57DC" w:rsidP="00CF57DC">
      <w:pPr>
        <w:pStyle w:val="ListParagraph"/>
        <w:ind w:left="2880"/>
        <w:rPr>
          <w:rFonts w:ascii="Times New Roman" w:hAnsi="Times New Roman"/>
          <w:sz w:val="22"/>
          <w:szCs w:val="22"/>
        </w:rPr>
      </w:pPr>
    </w:p>
    <w:p w:rsidR="00CF57DC" w:rsidRPr="004F423D" w:rsidRDefault="00CF57DC" w:rsidP="00CF57DC">
      <w:pPr>
        <w:pStyle w:val="ListParagraph"/>
        <w:numPr>
          <w:ilvl w:val="2"/>
          <w:numId w:val="2"/>
        </w:numPr>
        <w:rPr>
          <w:rFonts w:ascii="Times New Roman" w:hAnsi="Times New Roman"/>
          <w:sz w:val="22"/>
          <w:szCs w:val="22"/>
          <w:u w:val="single"/>
        </w:rPr>
      </w:pPr>
      <w:r w:rsidRPr="004F423D">
        <w:rPr>
          <w:rFonts w:ascii="Times New Roman" w:hAnsi="Times New Roman"/>
          <w:sz w:val="22"/>
          <w:szCs w:val="22"/>
          <w:u w:val="single"/>
        </w:rPr>
        <w:t xml:space="preserve">Curricular Requests from the </w:t>
      </w:r>
      <w:r>
        <w:rPr>
          <w:rFonts w:ascii="Times New Roman" w:hAnsi="Times New Roman"/>
          <w:sz w:val="22"/>
          <w:szCs w:val="22"/>
          <w:u w:val="single"/>
        </w:rPr>
        <w:t>Department of Economics and Decision Sciences</w:t>
      </w:r>
    </w:p>
    <w:p w:rsidR="00CF57DC" w:rsidRPr="003C2713" w:rsidRDefault="00CF57DC" w:rsidP="00CF57DC">
      <w:pPr>
        <w:pStyle w:val="ListParagraph"/>
        <w:ind w:left="1440"/>
        <w:rPr>
          <w:rFonts w:ascii="Times New Roman" w:hAnsi="Times New Roman"/>
          <w:sz w:val="22"/>
          <w:szCs w:val="22"/>
          <w:u w:val="single"/>
        </w:rPr>
      </w:pPr>
    </w:p>
    <w:p w:rsidR="00CF57DC" w:rsidRDefault="00CF57DC" w:rsidP="00CF57DC">
      <w:pPr>
        <w:pStyle w:val="ListParagraph"/>
        <w:numPr>
          <w:ilvl w:val="3"/>
          <w:numId w:val="2"/>
        </w:numPr>
        <w:rPr>
          <w:rFonts w:ascii="Times New Roman" w:hAnsi="Times New Roman"/>
          <w:sz w:val="22"/>
          <w:szCs w:val="22"/>
        </w:rPr>
      </w:pPr>
      <w:r w:rsidRPr="00CF57DC">
        <w:rPr>
          <w:rFonts w:ascii="Times New Roman" w:hAnsi="Times New Roman"/>
          <w:sz w:val="22"/>
          <w:szCs w:val="22"/>
        </w:rPr>
        <w:t>Requests for Changes of Majors</w:t>
      </w:r>
    </w:p>
    <w:p w:rsidR="00CF57DC" w:rsidRDefault="00CF57DC" w:rsidP="00CF57DC">
      <w:pPr>
        <w:pStyle w:val="ListParagraph"/>
        <w:ind w:left="2160"/>
        <w:rPr>
          <w:rFonts w:ascii="Times New Roman" w:hAnsi="Times New Roman"/>
          <w:sz w:val="22"/>
          <w:szCs w:val="22"/>
        </w:rPr>
      </w:pP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B.A. in Economics</w:t>
      </w:r>
    </w:p>
    <w:p w:rsidR="00A932F1" w:rsidRDefault="00A932F1" w:rsidP="00A932F1">
      <w:pPr>
        <w:pStyle w:val="ListParagraph"/>
        <w:ind w:left="2160"/>
        <w:rPr>
          <w:rFonts w:ascii="Times New Roman" w:hAnsi="Times New Roman"/>
          <w:sz w:val="22"/>
          <w:szCs w:val="22"/>
        </w:rPr>
      </w:pPr>
    </w:p>
    <w:p w:rsidR="00A932F1" w:rsidRDefault="00A932F1" w:rsidP="00A932F1">
      <w:pPr>
        <w:pStyle w:val="ListParagraph"/>
        <w:ind w:left="3600"/>
        <w:rPr>
          <w:rFonts w:ascii="Times New Roman" w:hAnsi="Times New Roman"/>
          <w:sz w:val="22"/>
          <w:szCs w:val="22"/>
        </w:rPr>
      </w:pPr>
      <w:r>
        <w:rPr>
          <w:rFonts w:ascii="Times New Roman" w:hAnsi="Times New Roman"/>
          <w:sz w:val="22"/>
          <w:szCs w:val="22"/>
        </w:rPr>
        <w:t xml:space="preserve">Senator Boynton asked why ECON 350 is not included in the core since every student has to take it. Economics and Decision Sciences Chair </w:t>
      </w:r>
      <w:proofErr w:type="spellStart"/>
      <w:r>
        <w:rPr>
          <w:rFonts w:ascii="Times New Roman" w:hAnsi="Times New Roman"/>
          <w:sz w:val="22"/>
          <w:szCs w:val="22"/>
        </w:rPr>
        <w:t>Tej</w:t>
      </w:r>
      <w:proofErr w:type="spellEnd"/>
      <w:r>
        <w:rPr>
          <w:rFonts w:ascii="Times New Roman" w:hAnsi="Times New Roman"/>
          <w:sz w:val="22"/>
          <w:szCs w:val="22"/>
        </w:rPr>
        <w:t xml:space="preserve"> </w:t>
      </w:r>
      <w:proofErr w:type="spellStart"/>
      <w:r>
        <w:rPr>
          <w:rFonts w:ascii="Times New Roman" w:hAnsi="Times New Roman"/>
          <w:sz w:val="22"/>
          <w:szCs w:val="22"/>
        </w:rPr>
        <w:t>Kaul</w:t>
      </w:r>
      <w:proofErr w:type="spellEnd"/>
      <w:r>
        <w:rPr>
          <w:rFonts w:ascii="Times New Roman" w:hAnsi="Times New Roman"/>
          <w:sz w:val="22"/>
          <w:szCs w:val="22"/>
        </w:rPr>
        <w:t xml:space="preserve"> replied that the department tried to have the same core for the B.B. and B.A. in Economics, but ECON 350 cannot be in the core for the B.B.</w:t>
      </w:r>
    </w:p>
    <w:p w:rsidR="00A932F1" w:rsidRDefault="00A932F1" w:rsidP="00A932F1">
      <w:pPr>
        <w:pStyle w:val="ListParagraph"/>
        <w:ind w:left="3600"/>
        <w:rPr>
          <w:rFonts w:ascii="Times New Roman" w:hAnsi="Times New Roman"/>
          <w:sz w:val="22"/>
          <w:szCs w:val="22"/>
        </w:rPr>
      </w:pPr>
    </w:p>
    <w:p w:rsidR="00A932F1" w:rsidRPr="00A932F1" w:rsidRDefault="00A932F1" w:rsidP="00A932F1">
      <w:pPr>
        <w:pStyle w:val="ListParagraph"/>
        <w:ind w:left="3600"/>
        <w:rPr>
          <w:rFonts w:ascii="Times New Roman" w:hAnsi="Times New Roman"/>
          <w:b/>
          <w:sz w:val="22"/>
          <w:szCs w:val="22"/>
        </w:rPr>
      </w:pPr>
      <w:r w:rsidRPr="00A932F1">
        <w:rPr>
          <w:rFonts w:ascii="Times New Roman" w:hAnsi="Times New Roman"/>
          <w:b/>
          <w:sz w:val="22"/>
          <w:szCs w:val="22"/>
        </w:rPr>
        <w:t>B.A. IN ECONOMICS APPROVED</w:t>
      </w:r>
    </w:p>
    <w:p w:rsidR="00A932F1" w:rsidRDefault="00A932F1" w:rsidP="00A932F1">
      <w:pPr>
        <w:pStyle w:val="ListParagraph"/>
        <w:ind w:left="3600"/>
        <w:rPr>
          <w:rFonts w:ascii="Times New Roman" w:hAnsi="Times New Roman"/>
          <w:sz w:val="22"/>
          <w:szCs w:val="22"/>
        </w:rPr>
      </w:pP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B.B. in Economics</w:t>
      </w:r>
    </w:p>
    <w:p w:rsidR="00A932F1" w:rsidRDefault="00A932F1" w:rsidP="00A932F1">
      <w:pPr>
        <w:pStyle w:val="ListParagraph"/>
        <w:ind w:left="2880"/>
        <w:rPr>
          <w:rFonts w:ascii="Times New Roman" w:hAnsi="Times New Roman"/>
          <w:sz w:val="22"/>
          <w:szCs w:val="22"/>
        </w:rPr>
      </w:pPr>
    </w:p>
    <w:p w:rsidR="00A932F1" w:rsidRPr="00A932F1" w:rsidRDefault="00A932F1" w:rsidP="00A932F1">
      <w:pPr>
        <w:pStyle w:val="ListParagraph"/>
        <w:ind w:left="3600"/>
        <w:rPr>
          <w:rFonts w:ascii="Times New Roman" w:hAnsi="Times New Roman"/>
          <w:b/>
          <w:sz w:val="22"/>
          <w:szCs w:val="22"/>
        </w:rPr>
      </w:pPr>
      <w:r w:rsidRPr="00A932F1">
        <w:rPr>
          <w:rFonts w:ascii="Times New Roman" w:hAnsi="Times New Roman"/>
          <w:b/>
          <w:sz w:val="22"/>
          <w:szCs w:val="22"/>
        </w:rPr>
        <w:t>B.</w:t>
      </w:r>
      <w:r>
        <w:rPr>
          <w:rFonts w:ascii="Times New Roman" w:hAnsi="Times New Roman"/>
          <w:b/>
          <w:sz w:val="22"/>
          <w:szCs w:val="22"/>
        </w:rPr>
        <w:t>B</w:t>
      </w:r>
      <w:r w:rsidRPr="00A932F1">
        <w:rPr>
          <w:rFonts w:ascii="Times New Roman" w:hAnsi="Times New Roman"/>
          <w:b/>
          <w:sz w:val="22"/>
          <w:szCs w:val="22"/>
        </w:rPr>
        <w:t>. IN ECONOMICS APPROVED</w:t>
      </w:r>
    </w:p>
    <w:p w:rsidR="00CF57DC" w:rsidRPr="003C2713" w:rsidRDefault="00CF57DC" w:rsidP="00CF57DC">
      <w:pPr>
        <w:pStyle w:val="ListParagraph"/>
        <w:ind w:left="2880"/>
        <w:rPr>
          <w:rFonts w:ascii="Times New Roman" w:hAnsi="Times New Roman"/>
          <w:sz w:val="22"/>
          <w:szCs w:val="22"/>
          <w:u w:val="single"/>
        </w:rPr>
      </w:pPr>
    </w:p>
    <w:p w:rsidR="00CF57DC" w:rsidRPr="004F423D" w:rsidRDefault="00CF57DC" w:rsidP="00CF57DC">
      <w:pPr>
        <w:pStyle w:val="ListParagraph"/>
        <w:numPr>
          <w:ilvl w:val="2"/>
          <w:numId w:val="2"/>
        </w:numPr>
        <w:rPr>
          <w:rFonts w:ascii="Times New Roman" w:hAnsi="Times New Roman"/>
          <w:sz w:val="22"/>
          <w:szCs w:val="22"/>
          <w:u w:val="single"/>
        </w:rPr>
      </w:pPr>
      <w:r w:rsidRPr="004F423D">
        <w:rPr>
          <w:rFonts w:ascii="Times New Roman" w:hAnsi="Times New Roman"/>
          <w:sz w:val="22"/>
          <w:szCs w:val="22"/>
          <w:u w:val="single"/>
        </w:rPr>
        <w:t xml:space="preserve">Curricular Requests from the </w:t>
      </w:r>
      <w:r>
        <w:rPr>
          <w:rFonts w:ascii="Times New Roman" w:hAnsi="Times New Roman"/>
          <w:sz w:val="22"/>
          <w:szCs w:val="22"/>
          <w:u w:val="single"/>
        </w:rPr>
        <w:t>Department of Educational Studies</w:t>
      </w:r>
    </w:p>
    <w:p w:rsidR="00CF57DC" w:rsidRPr="003C2713" w:rsidRDefault="00CF57DC" w:rsidP="00CF57DC">
      <w:pPr>
        <w:pStyle w:val="ListParagraph"/>
        <w:ind w:left="1440"/>
        <w:rPr>
          <w:rFonts w:ascii="Times New Roman" w:hAnsi="Times New Roman"/>
          <w:sz w:val="22"/>
          <w:szCs w:val="22"/>
          <w:u w:val="single"/>
        </w:rPr>
      </w:pPr>
    </w:p>
    <w:p w:rsidR="00CF57DC" w:rsidRPr="003C2713" w:rsidRDefault="00CF57DC" w:rsidP="00CF57DC">
      <w:pPr>
        <w:pStyle w:val="ListParagraph"/>
        <w:numPr>
          <w:ilvl w:val="3"/>
          <w:numId w:val="2"/>
        </w:numPr>
        <w:rPr>
          <w:rFonts w:ascii="Times New Roman" w:hAnsi="Times New Roman"/>
          <w:sz w:val="22"/>
          <w:szCs w:val="22"/>
          <w:u w:val="single"/>
        </w:rPr>
      </w:pPr>
      <w:r>
        <w:rPr>
          <w:rFonts w:ascii="Times New Roman" w:hAnsi="Times New Roman"/>
          <w:sz w:val="22"/>
          <w:szCs w:val="22"/>
        </w:rPr>
        <w:t>Request for Change of Minor</w:t>
      </w:r>
    </w:p>
    <w:p w:rsidR="00CF57DC" w:rsidRPr="003C2713" w:rsidRDefault="00CF57DC" w:rsidP="00CF57DC">
      <w:pPr>
        <w:pStyle w:val="ListParagraph"/>
        <w:ind w:left="2160"/>
        <w:rPr>
          <w:rFonts w:ascii="Times New Roman" w:hAnsi="Times New Roman"/>
          <w:sz w:val="22"/>
          <w:szCs w:val="22"/>
          <w:u w:val="single"/>
        </w:rPr>
      </w:pPr>
    </w:p>
    <w:p w:rsidR="00CF57DC" w:rsidRPr="00A932F1" w:rsidRDefault="00CF57DC" w:rsidP="00CF57DC">
      <w:pPr>
        <w:pStyle w:val="ListParagraph"/>
        <w:numPr>
          <w:ilvl w:val="4"/>
          <w:numId w:val="2"/>
        </w:numPr>
        <w:ind w:left="3600" w:hanging="720"/>
        <w:rPr>
          <w:rFonts w:ascii="Times New Roman" w:hAnsi="Times New Roman"/>
          <w:sz w:val="22"/>
          <w:szCs w:val="22"/>
          <w:u w:val="single"/>
        </w:rPr>
      </w:pPr>
      <w:r>
        <w:rPr>
          <w:rFonts w:ascii="Times New Roman" w:hAnsi="Times New Roman"/>
          <w:sz w:val="22"/>
          <w:szCs w:val="22"/>
        </w:rPr>
        <w:t>TESOL</w:t>
      </w:r>
    </w:p>
    <w:p w:rsidR="00A932F1" w:rsidRDefault="00A932F1" w:rsidP="00A932F1">
      <w:pPr>
        <w:pStyle w:val="ListParagraph"/>
        <w:ind w:left="3600"/>
        <w:rPr>
          <w:rFonts w:ascii="Times New Roman" w:hAnsi="Times New Roman"/>
          <w:sz w:val="22"/>
          <w:szCs w:val="22"/>
        </w:rPr>
      </w:pPr>
    </w:p>
    <w:p w:rsidR="00A932F1" w:rsidRPr="00A932F1" w:rsidRDefault="00A932F1" w:rsidP="00A932F1">
      <w:pPr>
        <w:pStyle w:val="ListParagraph"/>
        <w:ind w:left="3600"/>
        <w:rPr>
          <w:rFonts w:ascii="Times New Roman" w:hAnsi="Times New Roman"/>
          <w:b/>
          <w:sz w:val="22"/>
          <w:szCs w:val="22"/>
          <w:u w:val="single"/>
        </w:rPr>
      </w:pPr>
      <w:r w:rsidRPr="00A932F1">
        <w:rPr>
          <w:rFonts w:ascii="Times New Roman" w:hAnsi="Times New Roman"/>
          <w:b/>
          <w:sz w:val="22"/>
          <w:szCs w:val="22"/>
        </w:rPr>
        <w:lastRenderedPageBreak/>
        <w:t>TESOL MINOR APPROVED</w:t>
      </w:r>
    </w:p>
    <w:p w:rsidR="00CF57DC" w:rsidRPr="00CF57DC" w:rsidRDefault="00CF57DC" w:rsidP="00CF57DC">
      <w:pPr>
        <w:pStyle w:val="ListParagraph"/>
        <w:ind w:left="3600"/>
        <w:rPr>
          <w:rFonts w:ascii="Times New Roman" w:hAnsi="Times New Roman"/>
          <w:sz w:val="22"/>
          <w:szCs w:val="22"/>
          <w:u w:val="single"/>
        </w:rPr>
      </w:pPr>
    </w:p>
    <w:p w:rsidR="00CF57DC" w:rsidRDefault="00CF57DC" w:rsidP="00CF57DC">
      <w:pPr>
        <w:pStyle w:val="ListParagraph"/>
        <w:numPr>
          <w:ilvl w:val="3"/>
          <w:numId w:val="2"/>
        </w:numPr>
        <w:rPr>
          <w:rFonts w:ascii="Times New Roman" w:hAnsi="Times New Roman"/>
          <w:sz w:val="22"/>
          <w:szCs w:val="22"/>
        </w:rPr>
      </w:pPr>
      <w:r w:rsidRPr="00CF57DC">
        <w:rPr>
          <w:rFonts w:ascii="Times New Roman" w:hAnsi="Times New Roman"/>
          <w:sz w:val="22"/>
          <w:szCs w:val="22"/>
        </w:rPr>
        <w:t>Request</w:t>
      </w:r>
      <w:r>
        <w:rPr>
          <w:rFonts w:ascii="Times New Roman" w:hAnsi="Times New Roman"/>
          <w:sz w:val="22"/>
          <w:szCs w:val="22"/>
        </w:rPr>
        <w:t xml:space="preserve"> for Change of Major</w:t>
      </w:r>
    </w:p>
    <w:p w:rsidR="00CF57DC" w:rsidRDefault="00CF57DC" w:rsidP="00CF57DC">
      <w:pPr>
        <w:pStyle w:val="ListParagraph"/>
        <w:ind w:left="2160"/>
        <w:rPr>
          <w:rFonts w:ascii="Times New Roman" w:hAnsi="Times New Roman"/>
          <w:sz w:val="22"/>
          <w:szCs w:val="22"/>
        </w:rPr>
      </w:pP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Bilingual/Bicultural Education</w:t>
      </w:r>
    </w:p>
    <w:p w:rsidR="00A932F1" w:rsidRDefault="00A932F1" w:rsidP="00A932F1">
      <w:pPr>
        <w:pStyle w:val="ListParagraph"/>
        <w:ind w:left="2160"/>
        <w:rPr>
          <w:rFonts w:ascii="Times New Roman" w:hAnsi="Times New Roman"/>
          <w:sz w:val="22"/>
          <w:szCs w:val="22"/>
        </w:rPr>
      </w:pPr>
    </w:p>
    <w:p w:rsidR="00F1012B" w:rsidRDefault="00A932F1" w:rsidP="00A932F1">
      <w:pPr>
        <w:pStyle w:val="ListParagraph"/>
        <w:ind w:left="3600"/>
        <w:rPr>
          <w:rFonts w:ascii="Times New Roman" w:hAnsi="Times New Roman"/>
          <w:sz w:val="22"/>
          <w:szCs w:val="22"/>
        </w:rPr>
      </w:pPr>
      <w:r>
        <w:rPr>
          <w:rFonts w:ascii="Times New Roman" w:hAnsi="Times New Roman"/>
          <w:sz w:val="22"/>
          <w:szCs w:val="22"/>
        </w:rPr>
        <w:t>Senator Delany-</w:t>
      </w:r>
      <w:proofErr w:type="spellStart"/>
      <w:r>
        <w:rPr>
          <w:rFonts w:ascii="Times New Roman" w:hAnsi="Times New Roman"/>
          <w:sz w:val="22"/>
          <w:szCs w:val="22"/>
        </w:rPr>
        <w:t>Barmann</w:t>
      </w:r>
      <w:proofErr w:type="spellEnd"/>
      <w:r>
        <w:rPr>
          <w:rFonts w:ascii="Times New Roman" w:hAnsi="Times New Roman"/>
          <w:sz w:val="22"/>
          <w:szCs w:val="22"/>
        </w:rPr>
        <w:t xml:space="preserve"> explained that the name of the program is being changed to Bilingual/</w:t>
      </w:r>
      <w:r w:rsidR="00F1012B">
        <w:rPr>
          <w:rFonts w:ascii="Times New Roman" w:hAnsi="Times New Roman"/>
          <w:sz w:val="22"/>
          <w:szCs w:val="22"/>
        </w:rPr>
        <w:t>English as a Second Language (</w:t>
      </w:r>
      <w:r>
        <w:rPr>
          <w:rFonts w:ascii="Times New Roman" w:hAnsi="Times New Roman"/>
          <w:sz w:val="22"/>
          <w:szCs w:val="22"/>
        </w:rPr>
        <w:t>ESL</w:t>
      </w:r>
      <w:r w:rsidR="00F1012B">
        <w:rPr>
          <w:rFonts w:ascii="Times New Roman" w:hAnsi="Times New Roman"/>
          <w:sz w:val="22"/>
          <w:szCs w:val="22"/>
        </w:rPr>
        <w:t>)</w:t>
      </w:r>
      <w:r>
        <w:rPr>
          <w:rFonts w:ascii="Times New Roman" w:hAnsi="Times New Roman"/>
          <w:sz w:val="22"/>
          <w:szCs w:val="22"/>
        </w:rPr>
        <w:t xml:space="preserve"> Education so that it has greater representation with ESL and bilingual endorsements; currently the program is only open to students who are bilingual. Two tracks are being created: one for bilingual students and one for students who are seeking ESL licensure. </w:t>
      </w:r>
      <w:r w:rsidR="00F1012B">
        <w:rPr>
          <w:rFonts w:ascii="Times New Roman" w:hAnsi="Times New Roman"/>
          <w:sz w:val="22"/>
          <w:szCs w:val="22"/>
        </w:rPr>
        <w:t>Senator Delany-</w:t>
      </w:r>
      <w:proofErr w:type="spellStart"/>
      <w:r w:rsidR="00F1012B">
        <w:rPr>
          <w:rFonts w:ascii="Times New Roman" w:hAnsi="Times New Roman"/>
          <w:sz w:val="22"/>
          <w:szCs w:val="22"/>
        </w:rPr>
        <w:t>Barmann</w:t>
      </w:r>
      <w:proofErr w:type="spellEnd"/>
      <w:r w:rsidR="00F1012B">
        <w:rPr>
          <w:rFonts w:ascii="Times New Roman" w:hAnsi="Times New Roman"/>
          <w:sz w:val="22"/>
          <w:szCs w:val="22"/>
        </w:rPr>
        <w:t xml:space="preserve"> told senators that Senator Boynton asked her before the meeting whether the Foreign Language track is requiring one language or two. She explained that students will either take the Spanish route or can choose two other approved languages if they can find courses to satisfy the 9 </w:t>
      </w:r>
      <w:proofErr w:type="spellStart"/>
      <w:r w:rsidR="00F1012B">
        <w:rPr>
          <w:rFonts w:ascii="Times New Roman" w:hAnsi="Times New Roman"/>
          <w:sz w:val="22"/>
          <w:szCs w:val="22"/>
        </w:rPr>
        <w:t>s.h</w:t>
      </w:r>
      <w:proofErr w:type="spellEnd"/>
      <w:r w:rsidR="00F1012B">
        <w:rPr>
          <w:rFonts w:ascii="Times New Roman" w:hAnsi="Times New Roman"/>
          <w:sz w:val="22"/>
          <w:szCs w:val="22"/>
        </w:rPr>
        <w:t xml:space="preserve">. requirement. She added that students have gotten endorsed in Korean and Spanish, for example. </w:t>
      </w:r>
    </w:p>
    <w:p w:rsidR="00F1012B" w:rsidRDefault="00F1012B" w:rsidP="00A932F1">
      <w:pPr>
        <w:pStyle w:val="ListParagraph"/>
        <w:ind w:left="3600"/>
        <w:rPr>
          <w:rFonts w:ascii="Times New Roman" w:hAnsi="Times New Roman"/>
          <w:sz w:val="22"/>
          <w:szCs w:val="22"/>
        </w:rPr>
      </w:pPr>
    </w:p>
    <w:p w:rsidR="00A932F1" w:rsidRDefault="00F1012B" w:rsidP="00A932F1">
      <w:pPr>
        <w:pStyle w:val="ListParagraph"/>
        <w:ind w:left="3600"/>
        <w:rPr>
          <w:rFonts w:ascii="Times New Roman" w:hAnsi="Times New Roman"/>
          <w:sz w:val="22"/>
          <w:szCs w:val="22"/>
        </w:rPr>
      </w:pPr>
      <w:r>
        <w:rPr>
          <w:rFonts w:ascii="Times New Roman" w:hAnsi="Times New Roman"/>
          <w:sz w:val="22"/>
          <w:szCs w:val="22"/>
        </w:rPr>
        <w:t xml:space="preserve">Senator Boynton observed that 12 </w:t>
      </w:r>
      <w:proofErr w:type="spellStart"/>
      <w:r>
        <w:rPr>
          <w:rFonts w:ascii="Times New Roman" w:hAnsi="Times New Roman"/>
          <w:sz w:val="22"/>
          <w:szCs w:val="22"/>
        </w:rPr>
        <w:t>s.h</w:t>
      </w:r>
      <w:proofErr w:type="spellEnd"/>
      <w:r>
        <w:rPr>
          <w:rFonts w:ascii="Times New Roman" w:hAnsi="Times New Roman"/>
          <w:sz w:val="22"/>
          <w:szCs w:val="22"/>
        </w:rPr>
        <w:t xml:space="preserve">. of coursework can substitute for 12 hours of study abroad, but she wonders if students </w:t>
      </w:r>
      <w:r w:rsidR="003A158F">
        <w:rPr>
          <w:rFonts w:ascii="Times New Roman" w:hAnsi="Times New Roman"/>
          <w:sz w:val="22"/>
          <w:szCs w:val="22"/>
        </w:rPr>
        <w:t>must</w:t>
      </w:r>
      <w:r>
        <w:rPr>
          <w:rFonts w:ascii="Times New Roman" w:hAnsi="Times New Roman"/>
          <w:sz w:val="22"/>
          <w:szCs w:val="22"/>
        </w:rPr>
        <w:t xml:space="preserve"> take EIS 430, the teaching methods class, or if it can be substituted as well. Senator Delany-</w:t>
      </w:r>
      <w:proofErr w:type="spellStart"/>
      <w:r>
        <w:rPr>
          <w:rFonts w:ascii="Times New Roman" w:hAnsi="Times New Roman"/>
          <w:sz w:val="22"/>
          <w:szCs w:val="22"/>
        </w:rPr>
        <w:t>Barmann</w:t>
      </w:r>
      <w:proofErr w:type="spellEnd"/>
      <w:r>
        <w:rPr>
          <w:rFonts w:ascii="Times New Roman" w:hAnsi="Times New Roman"/>
          <w:sz w:val="22"/>
          <w:szCs w:val="22"/>
        </w:rPr>
        <w:t xml:space="preserve"> responded that students must take EIS 430 because it is required for the bilingual endorsement. Students also must take the foreign language requirement, but the study abroad is 0-12 </w:t>
      </w:r>
      <w:proofErr w:type="spellStart"/>
      <w:r>
        <w:rPr>
          <w:rFonts w:ascii="Times New Roman" w:hAnsi="Times New Roman"/>
          <w:sz w:val="22"/>
          <w:szCs w:val="22"/>
        </w:rPr>
        <w:t>s.h</w:t>
      </w:r>
      <w:proofErr w:type="spellEnd"/>
      <w:r>
        <w:rPr>
          <w:rFonts w:ascii="Times New Roman" w:hAnsi="Times New Roman"/>
          <w:sz w:val="22"/>
          <w:szCs w:val="22"/>
        </w:rPr>
        <w:t xml:space="preserve">. variable credit, which can be substituted with coursework. </w:t>
      </w:r>
    </w:p>
    <w:p w:rsidR="00A932F1" w:rsidRDefault="00A932F1" w:rsidP="00A932F1">
      <w:pPr>
        <w:pStyle w:val="ListParagraph"/>
        <w:ind w:left="2880"/>
        <w:rPr>
          <w:rFonts w:ascii="Times New Roman" w:hAnsi="Times New Roman"/>
          <w:sz w:val="22"/>
          <w:szCs w:val="22"/>
        </w:rPr>
      </w:pPr>
    </w:p>
    <w:p w:rsidR="00A932F1" w:rsidRPr="00A932F1" w:rsidRDefault="00A932F1" w:rsidP="00A932F1">
      <w:pPr>
        <w:pStyle w:val="ListParagraph"/>
        <w:ind w:left="3600"/>
        <w:rPr>
          <w:rFonts w:ascii="Times New Roman" w:hAnsi="Times New Roman"/>
          <w:b/>
          <w:sz w:val="22"/>
          <w:szCs w:val="22"/>
          <w:u w:val="single"/>
        </w:rPr>
      </w:pPr>
      <w:r>
        <w:rPr>
          <w:rFonts w:ascii="Times New Roman" w:hAnsi="Times New Roman"/>
          <w:b/>
          <w:sz w:val="22"/>
          <w:szCs w:val="22"/>
        </w:rPr>
        <w:t>BILINGUAL/BICULTURAL EDUCATION MAJOR</w:t>
      </w:r>
      <w:r w:rsidRPr="00A932F1">
        <w:rPr>
          <w:rFonts w:ascii="Times New Roman" w:hAnsi="Times New Roman"/>
          <w:b/>
          <w:sz w:val="22"/>
          <w:szCs w:val="22"/>
        </w:rPr>
        <w:t xml:space="preserve"> APPROVED</w:t>
      </w:r>
    </w:p>
    <w:p w:rsidR="00CF57DC" w:rsidRPr="00CF57DC" w:rsidRDefault="00CF57DC" w:rsidP="00CF57DC">
      <w:pPr>
        <w:pStyle w:val="ListParagraph"/>
        <w:ind w:left="2880"/>
        <w:rPr>
          <w:rFonts w:ascii="Times New Roman" w:hAnsi="Times New Roman"/>
          <w:sz w:val="22"/>
          <w:szCs w:val="22"/>
        </w:rPr>
      </w:pPr>
    </w:p>
    <w:p w:rsidR="00CF57DC" w:rsidRPr="004F423D" w:rsidRDefault="00CF57DC" w:rsidP="00CF57DC">
      <w:pPr>
        <w:pStyle w:val="ListParagraph"/>
        <w:numPr>
          <w:ilvl w:val="2"/>
          <w:numId w:val="2"/>
        </w:numPr>
        <w:rPr>
          <w:rFonts w:ascii="Times New Roman" w:hAnsi="Times New Roman"/>
          <w:sz w:val="22"/>
          <w:szCs w:val="22"/>
          <w:u w:val="single"/>
        </w:rPr>
      </w:pPr>
      <w:r w:rsidRPr="004F423D">
        <w:rPr>
          <w:rFonts w:ascii="Times New Roman" w:hAnsi="Times New Roman"/>
          <w:sz w:val="22"/>
          <w:szCs w:val="22"/>
          <w:u w:val="single"/>
        </w:rPr>
        <w:t xml:space="preserve">Curricular Requests from the </w:t>
      </w:r>
      <w:r>
        <w:rPr>
          <w:rFonts w:ascii="Times New Roman" w:hAnsi="Times New Roman"/>
          <w:sz w:val="22"/>
          <w:szCs w:val="22"/>
          <w:u w:val="single"/>
        </w:rPr>
        <w:t>Department of Art</w:t>
      </w:r>
    </w:p>
    <w:p w:rsidR="00CF57DC" w:rsidRPr="003C2713" w:rsidRDefault="00CF57DC" w:rsidP="00CF57DC">
      <w:pPr>
        <w:pStyle w:val="ListParagraph"/>
        <w:ind w:left="1440"/>
        <w:rPr>
          <w:rFonts w:ascii="Times New Roman" w:hAnsi="Times New Roman"/>
          <w:sz w:val="22"/>
          <w:szCs w:val="22"/>
          <w:u w:val="single"/>
        </w:rPr>
      </w:pPr>
    </w:p>
    <w:p w:rsidR="00CF57DC" w:rsidRDefault="00CF57DC" w:rsidP="00CF57DC">
      <w:pPr>
        <w:pStyle w:val="ListParagraph"/>
        <w:numPr>
          <w:ilvl w:val="3"/>
          <w:numId w:val="2"/>
        </w:numPr>
        <w:rPr>
          <w:rFonts w:ascii="Times New Roman" w:hAnsi="Times New Roman"/>
          <w:sz w:val="22"/>
          <w:szCs w:val="22"/>
        </w:rPr>
      </w:pPr>
      <w:r w:rsidRPr="00CF57DC">
        <w:rPr>
          <w:rFonts w:ascii="Times New Roman" w:hAnsi="Times New Roman"/>
          <w:sz w:val="22"/>
          <w:szCs w:val="22"/>
        </w:rPr>
        <w:t>Requests for Changes of Majors</w:t>
      </w:r>
    </w:p>
    <w:p w:rsidR="00CF57DC" w:rsidRDefault="00CF57DC" w:rsidP="00CF57DC">
      <w:pPr>
        <w:pStyle w:val="ListParagraph"/>
        <w:ind w:left="2160"/>
        <w:rPr>
          <w:rFonts w:ascii="Times New Roman" w:hAnsi="Times New Roman"/>
          <w:sz w:val="22"/>
          <w:szCs w:val="22"/>
        </w:rPr>
      </w:pP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B.A. in Art (Teacher Education Option)</w:t>
      </w: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B.A. in Art</w:t>
      </w:r>
    </w:p>
    <w:p w:rsidR="00CF57DC" w:rsidRDefault="00CF57DC" w:rsidP="00CF57DC">
      <w:pPr>
        <w:pStyle w:val="ListParagraph"/>
        <w:numPr>
          <w:ilvl w:val="4"/>
          <w:numId w:val="2"/>
        </w:numPr>
        <w:rPr>
          <w:rFonts w:ascii="Times New Roman" w:hAnsi="Times New Roman"/>
          <w:sz w:val="22"/>
          <w:szCs w:val="22"/>
        </w:rPr>
      </w:pPr>
      <w:r>
        <w:rPr>
          <w:rFonts w:ascii="Times New Roman" w:hAnsi="Times New Roman"/>
          <w:sz w:val="22"/>
          <w:szCs w:val="22"/>
        </w:rPr>
        <w:t xml:space="preserve">B.F.A. in Art </w:t>
      </w:r>
    </w:p>
    <w:p w:rsidR="00DC6B1D" w:rsidRDefault="00DC6B1D" w:rsidP="00DC6B1D">
      <w:pPr>
        <w:pStyle w:val="ListParagraph"/>
        <w:ind w:left="2880"/>
        <w:rPr>
          <w:rFonts w:ascii="Times New Roman" w:hAnsi="Times New Roman"/>
          <w:sz w:val="22"/>
          <w:szCs w:val="22"/>
        </w:rPr>
      </w:pPr>
    </w:p>
    <w:p w:rsidR="00DC6B1D" w:rsidRPr="00DC6B1D" w:rsidRDefault="00DC6B1D" w:rsidP="00DC6B1D">
      <w:pPr>
        <w:pStyle w:val="ListParagraph"/>
        <w:ind w:left="3600"/>
        <w:rPr>
          <w:rFonts w:ascii="Times New Roman" w:hAnsi="Times New Roman"/>
          <w:b/>
          <w:sz w:val="22"/>
          <w:szCs w:val="22"/>
        </w:rPr>
      </w:pPr>
      <w:r w:rsidRPr="00DC6B1D">
        <w:rPr>
          <w:rFonts w:ascii="Times New Roman" w:hAnsi="Times New Roman"/>
          <w:b/>
          <w:sz w:val="22"/>
          <w:szCs w:val="22"/>
        </w:rPr>
        <w:t>ART MAJORS APPROVED</w:t>
      </w:r>
    </w:p>
    <w:p w:rsidR="00CF7EE6" w:rsidRPr="003C2713" w:rsidRDefault="00CF7EE6" w:rsidP="00CF7EE6">
      <w:pPr>
        <w:pStyle w:val="ListParagraph"/>
        <w:ind w:left="2880"/>
        <w:rPr>
          <w:rFonts w:ascii="Times New Roman" w:hAnsi="Times New Roman"/>
          <w:sz w:val="22"/>
          <w:szCs w:val="22"/>
          <w:u w:val="single"/>
        </w:rPr>
      </w:pPr>
    </w:p>
    <w:p w:rsidR="00CF7EE6" w:rsidRPr="004F423D" w:rsidRDefault="00CF7EE6" w:rsidP="00CF7EE6">
      <w:pPr>
        <w:pStyle w:val="ListParagraph"/>
        <w:numPr>
          <w:ilvl w:val="2"/>
          <w:numId w:val="2"/>
        </w:numPr>
        <w:rPr>
          <w:rFonts w:ascii="Times New Roman" w:hAnsi="Times New Roman"/>
          <w:sz w:val="22"/>
          <w:szCs w:val="22"/>
          <w:u w:val="single"/>
        </w:rPr>
      </w:pPr>
      <w:r w:rsidRPr="004F423D">
        <w:rPr>
          <w:rFonts w:ascii="Times New Roman" w:hAnsi="Times New Roman"/>
          <w:sz w:val="22"/>
          <w:szCs w:val="22"/>
          <w:u w:val="single"/>
        </w:rPr>
        <w:t xml:space="preserve">Curricular Requests from the </w:t>
      </w:r>
      <w:r>
        <w:rPr>
          <w:rFonts w:ascii="Times New Roman" w:hAnsi="Times New Roman"/>
          <w:sz w:val="22"/>
          <w:szCs w:val="22"/>
          <w:u w:val="single"/>
        </w:rPr>
        <w:t>School of Law Enforcement and Justice Administration</w:t>
      </w:r>
    </w:p>
    <w:p w:rsidR="00CF7EE6" w:rsidRPr="003C2713" w:rsidRDefault="00CF7EE6" w:rsidP="00CF7EE6">
      <w:pPr>
        <w:pStyle w:val="ListParagraph"/>
        <w:ind w:left="1440"/>
        <w:rPr>
          <w:rFonts w:ascii="Times New Roman" w:hAnsi="Times New Roman"/>
          <w:sz w:val="22"/>
          <w:szCs w:val="22"/>
          <w:u w:val="single"/>
        </w:rPr>
      </w:pPr>
    </w:p>
    <w:p w:rsidR="00CF7EE6" w:rsidRPr="003C2713" w:rsidRDefault="00CF7EE6" w:rsidP="00CF7EE6">
      <w:pPr>
        <w:pStyle w:val="ListParagraph"/>
        <w:numPr>
          <w:ilvl w:val="3"/>
          <w:numId w:val="2"/>
        </w:numPr>
        <w:rPr>
          <w:rFonts w:ascii="Times New Roman" w:hAnsi="Times New Roman"/>
          <w:sz w:val="22"/>
          <w:szCs w:val="22"/>
          <w:u w:val="single"/>
        </w:rPr>
      </w:pPr>
      <w:r>
        <w:rPr>
          <w:rFonts w:ascii="Times New Roman" w:hAnsi="Times New Roman"/>
          <w:sz w:val="22"/>
          <w:szCs w:val="22"/>
        </w:rPr>
        <w:t>Request for New Course</w:t>
      </w:r>
    </w:p>
    <w:p w:rsidR="00CF7EE6" w:rsidRPr="003C2713" w:rsidRDefault="00CF7EE6" w:rsidP="00CF7EE6">
      <w:pPr>
        <w:pStyle w:val="ListParagraph"/>
        <w:ind w:left="2160"/>
        <w:rPr>
          <w:rFonts w:ascii="Times New Roman" w:hAnsi="Times New Roman"/>
          <w:sz w:val="22"/>
          <w:szCs w:val="22"/>
          <w:u w:val="single"/>
        </w:rPr>
      </w:pPr>
    </w:p>
    <w:p w:rsidR="00CF7EE6" w:rsidRPr="00DC6B1D" w:rsidRDefault="00CF7EE6" w:rsidP="00CF7EE6">
      <w:pPr>
        <w:pStyle w:val="ListParagraph"/>
        <w:numPr>
          <w:ilvl w:val="4"/>
          <w:numId w:val="2"/>
        </w:numPr>
        <w:ind w:left="3600" w:hanging="720"/>
        <w:rPr>
          <w:rFonts w:ascii="Times New Roman" w:hAnsi="Times New Roman"/>
          <w:sz w:val="22"/>
          <w:szCs w:val="22"/>
          <w:u w:val="single"/>
        </w:rPr>
      </w:pPr>
      <w:r>
        <w:rPr>
          <w:rFonts w:ascii="Times New Roman" w:hAnsi="Times New Roman"/>
          <w:sz w:val="22"/>
          <w:szCs w:val="22"/>
        </w:rPr>
        <w:t>LEJA 498, Senior Comprehensive Exam</w:t>
      </w:r>
      <w:r w:rsidRPr="00CF7EE6">
        <w:rPr>
          <w:rFonts w:ascii="Times New Roman" w:hAnsi="Times New Roman"/>
          <w:sz w:val="22"/>
          <w:szCs w:val="22"/>
        </w:rPr>
        <w:t xml:space="preserve">, </w:t>
      </w:r>
      <w:proofErr w:type="gramStart"/>
      <w:r w:rsidRPr="00CF7EE6">
        <w:rPr>
          <w:rFonts w:ascii="Times New Roman" w:hAnsi="Times New Roman"/>
          <w:sz w:val="22"/>
          <w:szCs w:val="22"/>
        </w:rPr>
        <w:t xml:space="preserve">0 </w:t>
      </w:r>
      <w:proofErr w:type="spellStart"/>
      <w:r w:rsidRPr="00CF7EE6">
        <w:rPr>
          <w:rFonts w:ascii="Times New Roman" w:hAnsi="Times New Roman"/>
          <w:sz w:val="22"/>
          <w:szCs w:val="22"/>
        </w:rPr>
        <w:t>s.h</w:t>
      </w:r>
      <w:proofErr w:type="spellEnd"/>
      <w:proofErr w:type="gramEnd"/>
      <w:r w:rsidRPr="00CF7EE6">
        <w:rPr>
          <w:rFonts w:ascii="Times New Roman" w:hAnsi="Times New Roman"/>
          <w:sz w:val="22"/>
          <w:szCs w:val="22"/>
        </w:rPr>
        <w:t>.</w:t>
      </w:r>
    </w:p>
    <w:p w:rsidR="00DC6B1D" w:rsidRDefault="00DC6B1D" w:rsidP="00DC6B1D">
      <w:pPr>
        <w:pStyle w:val="ListParagraph"/>
        <w:ind w:left="3600"/>
        <w:rPr>
          <w:rFonts w:ascii="Times New Roman" w:hAnsi="Times New Roman"/>
          <w:sz w:val="22"/>
          <w:szCs w:val="22"/>
        </w:rPr>
      </w:pPr>
    </w:p>
    <w:p w:rsidR="00DC6B1D" w:rsidRPr="00DC6B1D" w:rsidRDefault="00DC6B1D" w:rsidP="00DC6B1D">
      <w:pPr>
        <w:pStyle w:val="ListParagraph"/>
        <w:ind w:left="3600"/>
        <w:rPr>
          <w:rFonts w:ascii="Times New Roman" w:hAnsi="Times New Roman"/>
          <w:b/>
          <w:sz w:val="22"/>
          <w:szCs w:val="22"/>
          <w:u w:val="single"/>
        </w:rPr>
      </w:pPr>
      <w:r w:rsidRPr="00DC6B1D">
        <w:rPr>
          <w:rFonts w:ascii="Times New Roman" w:hAnsi="Times New Roman"/>
          <w:b/>
          <w:sz w:val="22"/>
          <w:szCs w:val="22"/>
        </w:rPr>
        <w:t>LEJA 498 APPROVED</w:t>
      </w:r>
    </w:p>
    <w:p w:rsidR="00CF7EE6" w:rsidRPr="00CF7EE6" w:rsidRDefault="00CF7EE6" w:rsidP="00CF7EE6">
      <w:pPr>
        <w:pStyle w:val="ListParagraph"/>
        <w:ind w:left="3600"/>
        <w:rPr>
          <w:rFonts w:ascii="Times New Roman" w:hAnsi="Times New Roman"/>
          <w:sz w:val="22"/>
          <w:szCs w:val="22"/>
          <w:u w:val="single"/>
        </w:rPr>
      </w:pPr>
    </w:p>
    <w:p w:rsidR="00CF7EE6" w:rsidRDefault="00CF7EE6" w:rsidP="00CF7EE6">
      <w:pPr>
        <w:pStyle w:val="ListParagraph"/>
        <w:numPr>
          <w:ilvl w:val="3"/>
          <w:numId w:val="2"/>
        </w:numPr>
        <w:rPr>
          <w:rFonts w:ascii="Times New Roman" w:hAnsi="Times New Roman"/>
          <w:sz w:val="22"/>
          <w:szCs w:val="22"/>
        </w:rPr>
      </w:pPr>
      <w:r w:rsidRPr="00CF57DC">
        <w:rPr>
          <w:rFonts w:ascii="Times New Roman" w:hAnsi="Times New Roman"/>
          <w:sz w:val="22"/>
          <w:szCs w:val="22"/>
        </w:rPr>
        <w:t>Request for Change</w:t>
      </w:r>
      <w:r>
        <w:rPr>
          <w:rFonts w:ascii="Times New Roman" w:hAnsi="Times New Roman"/>
          <w:sz w:val="22"/>
          <w:szCs w:val="22"/>
        </w:rPr>
        <w:t xml:space="preserve"> of Major</w:t>
      </w:r>
    </w:p>
    <w:p w:rsidR="00CF7EE6" w:rsidRDefault="00CF7EE6" w:rsidP="00CF7EE6">
      <w:pPr>
        <w:pStyle w:val="ListParagraph"/>
        <w:ind w:left="2160"/>
        <w:rPr>
          <w:rFonts w:ascii="Times New Roman" w:hAnsi="Times New Roman"/>
          <w:sz w:val="22"/>
          <w:szCs w:val="22"/>
        </w:rPr>
      </w:pPr>
    </w:p>
    <w:p w:rsidR="00CF7EE6" w:rsidRDefault="00CF7EE6" w:rsidP="00CF7EE6">
      <w:pPr>
        <w:pStyle w:val="ListParagraph"/>
        <w:numPr>
          <w:ilvl w:val="4"/>
          <w:numId w:val="2"/>
        </w:numPr>
        <w:rPr>
          <w:rFonts w:ascii="Times New Roman" w:hAnsi="Times New Roman"/>
          <w:sz w:val="22"/>
          <w:szCs w:val="22"/>
        </w:rPr>
      </w:pPr>
      <w:r>
        <w:rPr>
          <w:rFonts w:ascii="Times New Roman" w:hAnsi="Times New Roman"/>
          <w:sz w:val="22"/>
          <w:szCs w:val="22"/>
        </w:rPr>
        <w:t>Law Enforcement and Justice Administration</w:t>
      </w:r>
    </w:p>
    <w:p w:rsidR="00DC6B1D" w:rsidRDefault="00DC6B1D" w:rsidP="00DC6B1D">
      <w:pPr>
        <w:pStyle w:val="ListParagraph"/>
        <w:ind w:left="2880"/>
        <w:rPr>
          <w:rFonts w:ascii="Times New Roman" w:hAnsi="Times New Roman"/>
          <w:sz w:val="22"/>
          <w:szCs w:val="22"/>
        </w:rPr>
      </w:pPr>
    </w:p>
    <w:p w:rsidR="00DC6B1D" w:rsidRPr="00DC6B1D" w:rsidRDefault="00DC6B1D" w:rsidP="00DC6B1D">
      <w:pPr>
        <w:pStyle w:val="ListParagraph"/>
        <w:ind w:left="3600"/>
        <w:rPr>
          <w:rFonts w:ascii="Times New Roman" w:hAnsi="Times New Roman"/>
          <w:b/>
          <w:sz w:val="22"/>
          <w:szCs w:val="22"/>
        </w:rPr>
      </w:pPr>
      <w:r w:rsidRPr="00DC6B1D">
        <w:rPr>
          <w:rFonts w:ascii="Times New Roman" w:hAnsi="Times New Roman"/>
          <w:b/>
          <w:sz w:val="22"/>
          <w:szCs w:val="22"/>
        </w:rPr>
        <w:t>LEJA MAJOR APPROVED</w:t>
      </w:r>
    </w:p>
    <w:p w:rsidR="004F423D" w:rsidRDefault="004F423D" w:rsidP="004F423D">
      <w:pPr>
        <w:pStyle w:val="ListParagraph"/>
        <w:ind w:left="1440"/>
        <w:rPr>
          <w:rFonts w:ascii="Times New Roman" w:hAnsi="Times New Roman"/>
          <w:sz w:val="22"/>
          <w:szCs w:val="22"/>
          <w:u w:val="single"/>
        </w:rPr>
      </w:pPr>
    </w:p>
    <w:p w:rsidR="004F423D" w:rsidRDefault="004F423D" w:rsidP="004F423D">
      <w:pPr>
        <w:pStyle w:val="ListParagraph"/>
        <w:numPr>
          <w:ilvl w:val="1"/>
          <w:numId w:val="2"/>
        </w:numPr>
        <w:rPr>
          <w:rFonts w:ascii="Times New Roman" w:hAnsi="Times New Roman"/>
          <w:sz w:val="22"/>
          <w:szCs w:val="22"/>
          <w:u w:val="single"/>
        </w:rPr>
      </w:pPr>
      <w:r>
        <w:rPr>
          <w:rFonts w:ascii="Times New Roman" w:hAnsi="Times New Roman"/>
          <w:sz w:val="22"/>
          <w:szCs w:val="22"/>
          <w:u w:val="single"/>
        </w:rPr>
        <w:t>Committee on Provost and Presidential Performance (CPPP)</w:t>
      </w:r>
    </w:p>
    <w:p w:rsidR="004F423D" w:rsidRDefault="004F423D" w:rsidP="004F423D">
      <w:pPr>
        <w:pStyle w:val="ListParagraph"/>
        <w:ind w:left="1440"/>
        <w:rPr>
          <w:rFonts w:ascii="Times New Roman" w:hAnsi="Times New Roman"/>
          <w:sz w:val="22"/>
          <w:szCs w:val="22"/>
        </w:rPr>
      </w:pPr>
      <w:r>
        <w:rPr>
          <w:rFonts w:ascii="Times New Roman" w:hAnsi="Times New Roman"/>
          <w:sz w:val="22"/>
          <w:szCs w:val="22"/>
        </w:rPr>
        <w:t>(Gloria Delany-</w:t>
      </w:r>
      <w:proofErr w:type="spellStart"/>
      <w:r>
        <w:rPr>
          <w:rFonts w:ascii="Times New Roman" w:hAnsi="Times New Roman"/>
          <w:sz w:val="22"/>
          <w:szCs w:val="22"/>
        </w:rPr>
        <w:t>Barmann</w:t>
      </w:r>
      <w:proofErr w:type="spellEnd"/>
      <w:r>
        <w:rPr>
          <w:rFonts w:ascii="Times New Roman" w:hAnsi="Times New Roman"/>
          <w:sz w:val="22"/>
          <w:szCs w:val="22"/>
        </w:rPr>
        <w:t>, Chair)</w:t>
      </w:r>
    </w:p>
    <w:p w:rsidR="004F423D" w:rsidRPr="004F423D" w:rsidRDefault="004F423D" w:rsidP="004F423D">
      <w:pPr>
        <w:pStyle w:val="ListParagraph"/>
        <w:ind w:left="1440"/>
        <w:rPr>
          <w:rFonts w:ascii="Times New Roman" w:hAnsi="Times New Roman"/>
          <w:sz w:val="22"/>
          <w:szCs w:val="22"/>
        </w:rPr>
      </w:pPr>
    </w:p>
    <w:p w:rsidR="004F423D" w:rsidRPr="008B2443" w:rsidRDefault="004F423D" w:rsidP="004F423D">
      <w:pPr>
        <w:pStyle w:val="ListParagraph"/>
        <w:numPr>
          <w:ilvl w:val="2"/>
          <w:numId w:val="2"/>
        </w:numPr>
        <w:rPr>
          <w:rFonts w:ascii="Times New Roman" w:hAnsi="Times New Roman"/>
          <w:sz w:val="22"/>
          <w:szCs w:val="22"/>
          <w:u w:val="single"/>
        </w:rPr>
      </w:pPr>
      <w:r>
        <w:rPr>
          <w:rFonts w:ascii="Times New Roman" w:hAnsi="Times New Roman"/>
          <w:sz w:val="22"/>
          <w:szCs w:val="22"/>
          <w:u w:val="single"/>
        </w:rPr>
        <w:t xml:space="preserve">Results of Faculty Evaluation of </w:t>
      </w:r>
      <w:r w:rsidR="00CF7EE6">
        <w:rPr>
          <w:rFonts w:ascii="Times New Roman" w:hAnsi="Times New Roman"/>
          <w:sz w:val="22"/>
          <w:szCs w:val="22"/>
          <w:u w:val="single"/>
        </w:rPr>
        <w:t>Interim Provost Neumann</w:t>
      </w:r>
    </w:p>
    <w:p w:rsidR="008B2443" w:rsidRDefault="008B2443" w:rsidP="008B2443">
      <w:pPr>
        <w:pStyle w:val="ListParagraph"/>
        <w:ind w:left="1440"/>
        <w:rPr>
          <w:rFonts w:ascii="Times New Roman" w:hAnsi="Times New Roman"/>
          <w:sz w:val="22"/>
          <w:szCs w:val="22"/>
        </w:rPr>
      </w:pPr>
    </w:p>
    <w:p w:rsidR="00A27B0E" w:rsidRDefault="00F33FC5" w:rsidP="008B2443">
      <w:pPr>
        <w:pStyle w:val="ListParagraph"/>
        <w:ind w:left="2160"/>
        <w:rPr>
          <w:rFonts w:ascii="Times New Roman" w:hAnsi="Times New Roman"/>
          <w:sz w:val="22"/>
          <w:szCs w:val="22"/>
        </w:rPr>
      </w:pPr>
      <w:r>
        <w:rPr>
          <w:rFonts w:ascii="Times New Roman" w:hAnsi="Times New Roman"/>
          <w:sz w:val="22"/>
          <w:szCs w:val="22"/>
        </w:rPr>
        <w:t>Senator Delany-</w:t>
      </w:r>
      <w:proofErr w:type="spellStart"/>
      <w:r>
        <w:rPr>
          <w:rFonts w:ascii="Times New Roman" w:hAnsi="Times New Roman"/>
          <w:sz w:val="22"/>
          <w:szCs w:val="22"/>
        </w:rPr>
        <w:t>Barmann</w:t>
      </w:r>
      <w:proofErr w:type="spellEnd"/>
      <w:r>
        <w:rPr>
          <w:rFonts w:ascii="Times New Roman" w:hAnsi="Times New Roman"/>
          <w:sz w:val="22"/>
          <w:szCs w:val="22"/>
        </w:rPr>
        <w:t xml:space="preserve"> </w:t>
      </w:r>
      <w:r w:rsidR="00DC6B1D">
        <w:rPr>
          <w:rFonts w:ascii="Times New Roman" w:hAnsi="Times New Roman"/>
          <w:sz w:val="22"/>
          <w:szCs w:val="22"/>
        </w:rPr>
        <w:t xml:space="preserve">pointed out that this is the first year that Interim Provost Neumann has been evaluated, so there is no </w:t>
      </w:r>
      <w:r w:rsidR="003A158F">
        <w:rPr>
          <w:rFonts w:ascii="Times New Roman" w:hAnsi="Times New Roman"/>
          <w:sz w:val="22"/>
          <w:szCs w:val="22"/>
        </w:rPr>
        <w:t xml:space="preserve">statistical </w:t>
      </w:r>
      <w:r w:rsidR="00DC6B1D">
        <w:rPr>
          <w:rFonts w:ascii="Times New Roman" w:hAnsi="Times New Roman"/>
          <w:sz w:val="22"/>
          <w:szCs w:val="22"/>
        </w:rPr>
        <w:t xml:space="preserve">comparison column. Similar to President Thomas, </w:t>
      </w:r>
      <w:r>
        <w:rPr>
          <w:rFonts w:ascii="Times New Roman" w:hAnsi="Times New Roman"/>
          <w:sz w:val="22"/>
          <w:szCs w:val="22"/>
        </w:rPr>
        <w:t>553 surveys were emailed to faculty</w:t>
      </w:r>
      <w:r w:rsidR="00DC6B1D">
        <w:rPr>
          <w:rFonts w:ascii="Times New Roman" w:hAnsi="Times New Roman"/>
          <w:sz w:val="22"/>
          <w:szCs w:val="22"/>
        </w:rPr>
        <w:t xml:space="preserve">, </w:t>
      </w:r>
      <w:r>
        <w:rPr>
          <w:rFonts w:ascii="Times New Roman" w:hAnsi="Times New Roman"/>
          <w:sz w:val="22"/>
          <w:szCs w:val="22"/>
        </w:rPr>
        <w:t xml:space="preserve">and 131 </w:t>
      </w:r>
      <w:r w:rsidR="00DC6B1D">
        <w:rPr>
          <w:rFonts w:ascii="Times New Roman" w:hAnsi="Times New Roman"/>
          <w:sz w:val="22"/>
          <w:szCs w:val="22"/>
        </w:rPr>
        <w:t xml:space="preserve">faculty members </w:t>
      </w:r>
      <w:r>
        <w:rPr>
          <w:rFonts w:ascii="Times New Roman" w:hAnsi="Times New Roman"/>
          <w:sz w:val="22"/>
          <w:szCs w:val="22"/>
        </w:rPr>
        <w:t xml:space="preserve">completed </w:t>
      </w:r>
      <w:r w:rsidR="00DC6B1D">
        <w:rPr>
          <w:rFonts w:ascii="Times New Roman" w:hAnsi="Times New Roman"/>
          <w:sz w:val="22"/>
          <w:szCs w:val="22"/>
        </w:rPr>
        <w:t>the survey</w:t>
      </w:r>
      <w:r>
        <w:rPr>
          <w:rFonts w:ascii="Times New Roman" w:hAnsi="Times New Roman"/>
          <w:sz w:val="22"/>
          <w:szCs w:val="22"/>
        </w:rPr>
        <w:t xml:space="preserve">. </w:t>
      </w:r>
      <w:r w:rsidR="00DC6B1D">
        <w:rPr>
          <w:rFonts w:ascii="Times New Roman" w:hAnsi="Times New Roman"/>
          <w:sz w:val="22"/>
          <w:szCs w:val="22"/>
        </w:rPr>
        <w:t>Not everyone who completed the survey answered every question. Senator Delany-</w:t>
      </w:r>
      <w:proofErr w:type="spellStart"/>
      <w:r w:rsidR="00DC6B1D">
        <w:rPr>
          <w:rFonts w:ascii="Times New Roman" w:hAnsi="Times New Roman"/>
          <w:sz w:val="22"/>
          <w:szCs w:val="22"/>
        </w:rPr>
        <w:t>Barmann</w:t>
      </w:r>
      <w:proofErr w:type="spellEnd"/>
      <w:r w:rsidR="00DC6B1D">
        <w:rPr>
          <w:rFonts w:ascii="Times New Roman" w:hAnsi="Times New Roman"/>
          <w:sz w:val="22"/>
          <w:szCs w:val="22"/>
        </w:rPr>
        <w:t xml:space="preserve"> added that she does not feel highly compelled to comment on the evaluation summary. It was delivered to Interim Provost Neumann a few days ago. Chairperson </w:t>
      </w:r>
      <w:proofErr w:type="spellStart"/>
      <w:r w:rsidR="00DC6B1D">
        <w:rPr>
          <w:rFonts w:ascii="Times New Roman" w:hAnsi="Times New Roman"/>
          <w:sz w:val="22"/>
          <w:szCs w:val="22"/>
        </w:rPr>
        <w:t>Pynes</w:t>
      </w:r>
      <w:proofErr w:type="spellEnd"/>
      <w:r w:rsidR="00DC6B1D">
        <w:rPr>
          <w:rFonts w:ascii="Times New Roman" w:hAnsi="Times New Roman"/>
          <w:sz w:val="22"/>
          <w:szCs w:val="22"/>
        </w:rPr>
        <w:t xml:space="preserve"> thanked the Committee for their hard work.</w:t>
      </w:r>
    </w:p>
    <w:p w:rsidR="00732C37" w:rsidRDefault="00732C37" w:rsidP="008B2443">
      <w:pPr>
        <w:pStyle w:val="ListParagraph"/>
        <w:ind w:left="2160"/>
        <w:rPr>
          <w:rFonts w:ascii="Times New Roman" w:hAnsi="Times New Roman"/>
          <w:sz w:val="22"/>
          <w:szCs w:val="22"/>
        </w:rPr>
      </w:pPr>
    </w:p>
    <w:p w:rsidR="009C5676" w:rsidRPr="00CF7EE6" w:rsidRDefault="0066521B" w:rsidP="009C5676">
      <w:pPr>
        <w:numPr>
          <w:ilvl w:val="0"/>
          <w:numId w:val="2"/>
        </w:numPr>
        <w:rPr>
          <w:rFonts w:ascii="Times New Roman" w:hAnsi="Times New Roman"/>
          <w:sz w:val="22"/>
          <w:szCs w:val="22"/>
          <w:u w:val="single"/>
        </w:rPr>
      </w:pPr>
      <w:r w:rsidRPr="00302020">
        <w:rPr>
          <w:rFonts w:ascii="Times New Roman" w:hAnsi="Times New Roman"/>
          <w:sz w:val="22"/>
          <w:szCs w:val="22"/>
          <w:u w:val="single"/>
        </w:rPr>
        <w:t>Old Business</w:t>
      </w:r>
      <w:r w:rsidR="00873AFB" w:rsidRPr="00302020">
        <w:rPr>
          <w:rFonts w:ascii="Times New Roman" w:hAnsi="Times New Roman"/>
          <w:sz w:val="22"/>
          <w:szCs w:val="22"/>
        </w:rPr>
        <w:t xml:space="preserve"> </w:t>
      </w:r>
    </w:p>
    <w:p w:rsidR="00CF7EE6" w:rsidRPr="00CF7EE6" w:rsidRDefault="00CF7EE6" w:rsidP="00CF7EE6">
      <w:pPr>
        <w:rPr>
          <w:rFonts w:ascii="Times New Roman" w:hAnsi="Times New Roman"/>
          <w:sz w:val="22"/>
          <w:szCs w:val="22"/>
          <w:u w:val="single"/>
        </w:rPr>
      </w:pPr>
    </w:p>
    <w:p w:rsidR="00CF7EE6" w:rsidRDefault="00CF7EE6" w:rsidP="00CF7EE6">
      <w:pPr>
        <w:numPr>
          <w:ilvl w:val="1"/>
          <w:numId w:val="2"/>
        </w:numPr>
        <w:rPr>
          <w:rFonts w:ascii="Times New Roman" w:hAnsi="Times New Roman"/>
          <w:sz w:val="22"/>
          <w:szCs w:val="22"/>
          <w:u w:val="single"/>
        </w:rPr>
      </w:pPr>
      <w:r w:rsidRPr="004F423D">
        <w:rPr>
          <w:rFonts w:ascii="Times New Roman" w:hAnsi="Times New Roman"/>
          <w:sz w:val="22"/>
          <w:szCs w:val="22"/>
          <w:u w:val="single"/>
        </w:rPr>
        <w:t>Proposed Constitutional Amendment – Electorate (Article II)</w:t>
      </w:r>
    </w:p>
    <w:p w:rsidR="00CF7EE6" w:rsidRDefault="00CF7EE6" w:rsidP="00CF7EE6">
      <w:pPr>
        <w:ind w:left="720"/>
        <w:rPr>
          <w:rFonts w:ascii="Times New Roman" w:hAnsi="Times New Roman"/>
          <w:sz w:val="22"/>
          <w:szCs w:val="22"/>
          <w:u w:val="single"/>
        </w:rPr>
      </w:pPr>
    </w:p>
    <w:p w:rsidR="00CF7EE6" w:rsidRPr="00DC6B1D" w:rsidRDefault="00CF7EE6" w:rsidP="00CF7EE6">
      <w:pPr>
        <w:numPr>
          <w:ilvl w:val="2"/>
          <w:numId w:val="2"/>
        </w:numPr>
        <w:rPr>
          <w:rFonts w:ascii="Times New Roman" w:hAnsi="Times New Roman"/>
          <w:sz w:val="22"/>
          <w:szCs w:val="22"/>
          <w:u w:val="single"/>
        </w:rPr>
      </w:pPr>
      <w:r>
        <w:rPr>
          <w:rFonts w:ascii="Times New Roman" w:hAnsi="Times New Roman"/>
          <w:sz w:val="22"/>
          <w:szCs w:val="22"/>
          <w:u w:val="single"/>
        </w:rPr>
        <w:t>Second reading and vote</w:t>
      </w:r>
    </w:p>
    <w:p w:rsidR="00DC6B1D" w:rsidRDefault="00DC6B1D" w:rsidP="00DC6B1D">
      <w:pPr>
        <w:ind w:left="1440"/>
        <w:rPr>
          <w:rFonts w:ascii="Times New Roman" w:hAnsi="Times New Roman"/>
          <w:sz w:val="22"/>
          <w:szCs w:val="22"/>
        </w:rPr>
      </w:pPr>
    </w:p>
    <w:p w:rsidR="0031315D" w:rsidRDefault="00DC6B1D" w:rsidP="00DC6B1D">
      <w:pPr>
        <w:ind w:left="216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Pynes</w:t>
      </w:r>
      <w:proofErr w:type="spellEnd"/>
      <w:r>
        <w:rPr>
          <w:rFonts w:ascii="Times New Roman" w:hAnsi="Times New Roman"/>
          <w:sz w:val="22"/>
          <w:szCs w:val="22"/>
        </w:rPr>
        <w:t xml:space="preserve"> explained that today senators will not vote on whether the proposed amendments will be implemented but on whether they should go to eligible full-time faculty for consideration. </w:t>
      </w:r>
      <w:r w:rsidR="0031315D">
        <w:rPr>
          <w:rFonts w:ascii="Times New Roman" w:hAnsi="Times New Roman"/>
          <w:sz w:val="22"/>
          <w:szCs w:val="22"/>
        </w:rPr>
        <w:t xml:space="preserve">Senator Hironimus-Wendt observed that constitutional amendments require approval by two-thirds of the body, not two-thirds of the quorum, and asked if that means an abstention is counted as a no vote. Chairperson </w:t>
      </w:r>
      <w:proofErr w:type="spellStart"/>
      <w:r w:rsidR="0031315D">
        <w:rPr>
          <w:rFonts w:ascii="Times New Roman" w:hAnsi="Times New Roman"/>
          <w:sz w:val="22"/>
          <w:szCs w:val="22"/>
        </w:rPr>
        <w:t>Pynes</w:t>
      </w:r>
      <w:proofErr w:type="spellEnd"/>
      <w:r w:rsidR="0031315D">
        <w:rPr>
          <w:rFonts w:ascii="Times New Roman" w:hAnsi="Times New Roman"/>
          <w:sz w:val="22"/>
          <w:szCs w:val="22"/>
        </w:rPr>
        <w:t xml:space="preserve"> responded that two-thirds of the membership must approve the amendments for them to be sent on to the electorate, so an abstention would </w:t>
      </w:r>
      <w:r w:rsidR="003647D0">
        <w:rPr>
          <w:rFonts w:ascii="Times New Roman" w:hAnsi="Times New Roman"/>
          <w:sz w:val="22"/>
          <w:szCs w:val="22"/>
        </w:rPr>
        <w:t xml:space="preserve">effectively </w:t>
      </w:r>
      <w:r w:rsidR="0031315D">
        <w:rPr>
          <w:rFonts w:ascii="Times New Roman" w:hAnsi="Times New Roman"/>
          <w:sz w:val="22"/>
          <w:szCs w:val="22"/>
        </w:rPr>
        <w:t xml:space="preserve">count as a no vote. He added that 16 votes are needed to send the amendments on to the faculty. </w:t>
      </w:r>
    </w:p>
    <w:p w:rsidR="0031315D" w:rsidRDefault="0031315D" w:rsidP="00DC6B1D">
      <w:pPr>
        <w:ind w:left="2160"/>
        <w:rPr>
          <w:rFonts w:ascii="Times New Roman" w:hAnsi="Times New Roman"/>
          <w:sz w:val="22"/>
          <w:szCs w:val="22"/>
        </w:rPr>
      </w:pPr>
    </w:p>
    <w:p w:rsidR="00DC6B1D" w:rsidRDefault="0031315D" w:rsidP="00DC6B1D">
      <w:pPr>
        <w:ind w:left="2160"/>
        <w:rPr>
          <w:rFonts w:ascii="Times New Roman" w:hAnsi="Times New Roman"/>
          <w:sz w:val="22"/>
          <w:szCs w:val="22"/>
        </w:rPr>
      </w:pPr>
      <w:r>
        <w:rPr>
          <w:rFonts w:ascii="Times New Roman" w:hAnsi="Times New Roman"/>
          <w:sz w:val="22"/>
          <w:szCs w:val="22"/>
        </w:rPr>
        <w:t xml:space="preserve">Senator Boynton asked to make it clear that senators are considering sending these amendments to the faculty so that a majority of faculty can vote to disenfranchise a minority of the faculty; they would be sent to the faculty to see if they want to take away membership </w:t>
      </w:r>
      <w:r w:rsidR="00AE032A">
        <w:rPr>
          <w:rFonts w:ascii="Times New Roman" w:hAnsi="Times New Roman"/>
          <w:sz w:val="22"/>
          <w:szCs w:val="22"/>
        </w:rPr>
        <w:t xml:space="preserve">and voting </w:t>
      </w:r>
      <w:r>
        <w:rPr>
          <w:rFonts w:ascii="Times New Roman" w:hAnsi="Times New Roman"/>
          <w:sz w:val="22"/>
          <w:szCs w:val="22"/>
        </w:rPr>
        <w:t>rights from a small minority of faculty. She is not comfortable with taking the vote away from those that have been serving as chairs. Senator Hironimus-Wendt said he appreciates the sentiment behind Senator Boynton’s comments, but he thinks there is always the question of whether or not a chair is a faculty member</w:t>
      </w:r>
      <w:r w:rsidR="00C241D7">
        <w:rPr>
          <w:rFonts w:ascii="Times New Roman" w:hAnsi="Times New Roman"/>
          <w:sz w:val="22"/>
          <w:szCs w:val="22"/>
        </w:rPr>
        <w:t xml:space="preserve">; </w:t>
      </w:r>
      <w:r w:rsidR="006B096C">
        <w:rPr>
          <w:rFonts w:ascii="Times New Roman" w:hAnsi="Times New Roman"/>
          <w:sz w:val="22"/>
          <w:szCs w:val="22"/>
        </w:rPr>
        <w:t xml:space="preserve">one always knows that </w:t>
      </w:r>
      <w:r>
        <w:rPr>
          <w:rFonts w:ascii="Times New Roman" w:hAnsi="Times New Roman"/>
          <w:sz w:val="22"/>
          <w:szCs w:val="22"/>
        </w:rPr>
        <w:t>a faculty member is not a chair</w:t>
      </w:r>
      <w:r w:rsidR="006B096C">
        <w:rPr>
          <w:rFonts w:ascii="Times New Roman" w:hAnsi="Times New Roman"/>
          <w:sz w:val="22"/>
          <w:szCs w:val="22"/>
        </w:rPr>
        <w:t>. He stated that</w:t>
      </w:r>
      <w:r>
        <w:rPr>
          <w:rFonts w:ascii="Times New Roman" w:hAnsi="Times New Roman"/>
          <w:sz w:val="22"/>
          <w:szCs w:val="22"/>
        </w:rPr>
        <w:t xml:space="preserve"> chairs have access to administrators and are employed a</w:t>
      </w:r>
      <w:r w:rsidR="00C241D7">
        <w:rPr>
          <w:rFonts w:ascii="Times New Roman" w:hAnsi="Times New Roman"/>
          <w:sz w:val="22"/>
          <w:szCs w:val="22"/>
        </w:rPr>
        <w:t xml:space="preserve">s administrators, while </w:t>
      </w:r>
      <w:proofErr w:type="gramStart"/>
      <w:r w:rsidR="00C241D7">
        <w:rPr>
          <w:rFonts w:ascii="Times New Roman" w:hAnsi="Times New Roman"/>
          <w:sz w:val="22"/>
          <w:szCs w:val="22"/>
        </w:rPr>
        <w:t xml:space="preserve">faculty </w:t>
      </w:r>
      <w:r>
        <w:rPr>
          <w:rFonts w:ascii="Times New Roman" w:hAnsi="Times New Roman"/>
          <w:sz w:val="22"/>
          <w:szCs w:val="22"/>
        </w:rPr>
        <w:t>are</w:t>
      </w:r>
      <w:proofErr w:type="gramEnd"/>
      <w:r>
        <w:rPr>
          <w:rFonts w:ascii="Times New Roman" w:hAnsi="Times New Roman"/>
          <w:sz w:val="22"/>
          <w:szCs w:val="22"/>
        </w:rPr>
        <w:t xml:space="preserve"> not employed as administrators. He thinks there is an important distinction between </w:t>
      </w:r>
      <w:r w:rsidR="006B096C">
        <w:rPr>
          <w:rFonts w:ascii="Times New Roman" w:hAnsi="Times New Roman"/>
          <w:sz w:val="22"/>
          <w:szCs w:val="22"/>
        </w:rPr>
        <w:t>being</w:t>
      </w:r>
      <w:r>
        <w:rPr>
          <w:rFonts w:ascii="Times New Roman" w:hAnsi="Times New Roman"/>
          <w:sz w:val="22"/>
          <w:szCs w:val="22"/>
        </w:rPr>
        <w:t xml:space="preserve"> a department chair </w:t>
      </w:r>
      <w:r w:rsidR="006B096C">
        <w:rPr>
          <w:rFonts w:ascii="Times New Roman" w:hAnsi="Times New Roman"/>
          <w:sz w:val="22"/>
          <w:szCs w:val="22"/>
        </w:rPr>
        <w:t xml:space="preserve">and being a faculty member, so a year ago he asked the Executive Committee to ask faculty if they have reservations with department chairs serving on Faculty Senate. Senator Hironimus-Wendt admitted it a complicated </w:t>
      </w:r>
      <w:proofErr w:type="gramStart"/>
      <w:r w:rsidR="006B096C">
        <w:rPr>
          <w:rFonts w:ascii="Times New Roman" w:hAnsi="Times New Roman"/>
          <w:sz w:val="22"/>
          <w:szCs w:val="22"/>
        </w:rPr>
        <w:t>issue,</w:t>
      </w:r>
      <w:proofErr w:type="gramEnd"/>
      <w:r w:rsidR="006B096C">
        <w:rPr>
          <w:rFonts w:ascii="Times New Roman" w:hAnsi="Times New Roman"/>
          <w:sz w:val="22"/>
          <w:szCs w:val="22"/>
        </w:rPr>
        <w:t xml:space="preserve"> and he could go either way on it, but he would like the full faculty to decide this issue so he will vote in favor</w:t>
      </w:r>
      <w:r w:rsidR="00C241D7">
        <w:rPr>
          <w:rFonts w:ascii="Times New Roman" w:hAnsi="Times New Roman"/>
          <w:sz w:val="22"/>
          <w:szCs w:val="22"/>
        </w:rPr>
        <w:t xml:space="preserve"> of sending it to them</w:t>
      </w:r>
      <w:r w:rsidR="006B096C">
        <w:rPr>
          <w:rFonts w:ascii="Times New Roman" w:hAnsi="Times New Roman"/>
          <w:sz w:val="22"/>
          <w:szCs w:val="22"/>
        </w:rPr>
        <w:t xml:space="preserve">. </w:t>
      </w:r>
      <w:r w:rsidR="00AE032A">
        <w:rPr>
          <w:rFonts w:ascii="Times New Roman" w:hAnsi="Times New Roman"/>
          <w:sz w:val="22"/>
          <w:szCs w:val="22"/>
        </w:rPr>
        <w:t xml:space="preserve">Chairperson </w:t>
      </w:r>
      <w:proofErr w:type="spellStart"/>
      <w:r w:rsidR="00AE032A">
        <w:rPr>
          <w:rFonts w:ascii="Times New Roman" w:hAnsi="Times New Roman"/>
          <w:sz w:val="22"/>
          <w:szCs w:val="22"/>
        </w:rPr>
        <w:t>Pynes</w:t>
      </w:r>
      <w:proofErr w:type="spellEnd"/>
      <w:r w:rsidR="00AE032A">
        <w:rPr>
          <w:rFonts w:ascii="Times New Roman" w:hAnsi="Times New Roman"/>
          <w:sz w:val="22"/>
          <w:szCs w:val="22"/>
        </w:rPr>
        <w:t xml:space="preserve"> observed that there was significant discussion on this issue at the last meeting, and in order to act there needs to be a motion.</w:t>
      </w:r>
    </w:p>
    <w:p w:rsidR="00AE032A" w:rsidRDefault="00AE032A" w:rsidP="00DC6B1D">
      <w:pPr>
        <w:ind w:left="2160"/>
        <w:rPr>
          <w:rFonts w:ascii="Times New Roman" w:hAnsi="Times New Roman"/>
          <w:sz w:val="22"/>
          <w:szCs w:val="22"/>
        </w:rPr>
      </w:pPr>
    </w:p>
    <w:p w:rsidR="00AE032A" w:rsidRDefault="00AE032A" w:rsidP="00DC6B1D">
      <w:pPr>
        <w:ind w:left="2160"/>
        <w:rPr>
          <w:rFonts w:ascii="Times New Roman" w:hAnsi="Times New Roman"/>
          <w:sz w:val="22"/>
          <w:szCs w:val="22"/>
        </w:rPr>
      </w:pPr>
      <w:r w:rsidRPr="00AE032A">
        <w:rPr>
          <w:rFonts w:ascii="Times New Roman" w:hAnsi="Times New Roman"/>
          <w:b/>
          <w:sz w:val="22"/>
          <w:szCs w:val="22"/>
        </w:rPr>
        <w:t>Motion:</w:t>
      </w:r>
      <w:r>
        <w:rPr>
          <w:rFonts w:ascii="Times New Roman" w:hAnsi="Times New Roman"/>
          <w:sz w:val="22"/>
          <w:szCs w:val="22"/>
        </w:rPr>
        <w:t xml:space="preserve"> To send the first constitutional amendment (Article II) to the full faculty for a vote (Allison/Tarrant)</w:t>
      </w:r>
    </w:p>
    <w:p w:rsidR="00AE032A" w:rsidRDefault="00AE032A" w:rsidP="00DC6B1D">
      <w:pPr>
        <w:ind w:left="2160"/>
        <w:rPr>
          <w:rFonts w:ascii="Times New Roman" w:hAnsi="Times New Roman"/>
          <w:sz w:val="22"/>
          <w:szCs w:val="22"/>
        </w:rPr>
      </w:pPr>
    </w:p>
    <w:p w:rsidR="00AE032A" w:rsidRDefault="00AE032A" w:rsidP="00DC6B1D">
      <w:pPr>
        <w:ind w:left="2160"/>
        <w:rPr>
          <w:rFonts w:ascii="Times New Roman" w:hAnsi="Times New Roman"/>
          <w:sz w:val="22"/>
          <w:szCs w:val="22"/>
        </w:rPr>
      </w:pPr>
      <w:r>
        <w:rPr>
          <w:rFonts w:ascii="Times New Roman" w:hAnsi="Times New Roman"/>
          <w:sz w:val="22"/>
          <w:szCs w:val="22"/>
        </w:rPr>
        <w:t xml:space="preserve">Senator Boynton asked, if the motion is approved and the amendments are sent to the full faculty, whether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would include an explanation of what the vote means, particularly that this will take the right of voting away from chairs and directors</w:t>
      </w:r>
      <w:r w:rsidR="00C241D7">
        <w:rPr>
          <w:rFonts w:ascii="Times New Roman" w:hAnsi="Times New Roman"/>
          <w:sz w:val="22"/>
          <w:szCs w:val="22"/>
        </w:rPr>
        <w:t>,</w:t>
      </w:r>
      <w:r>
        <w:rPr>
          <w:rFonts w:ascii="Times New Roman" w:hAnsi="Times New Roman"/>
          <w:sz w:val="22"/>
          <w:szCs w:val="22"/>
        </w:rPr>
        <w:t xml:space="preserve"> because that is not explained anywhere in the amendment.</w:t>
      </w:r>
      <w:r w:rsidR="003647D0">
        <w:rPr>
          <w:rFonts w:ascii="Times New Roman" w:hAnsi="Times New Roman"/>
          <w:sz w:val="22"/>
          <w:szCs w:val="22"/>
        </w:rPr>
        <w:t xml:space="preserve"> Chairperson </w:t>
      </w:r>
      <w:proofErr w:type="spellStart"/>
      <w:r w:rsidR="003647D0">
        <w:rPr>
          <w:rFonts w:ascii="Times New Roman" w:hAnsi="Times New Roman"/>
          <w:sz w:val="22"/>
          <w:szCs w:val="22"/>
        </w:rPr>
        <w:t>Pynes</w:t>
      </w:r>
      <w:proofErr w:type="spellEnd"/>
      <w:r w:rsidR="003647D0">
        <w:rPr>
          <w:rFonts w:ascii="Times New Roman" w:hAnsi="Times New Roman"/>
          <w:sz w:val="22"/>
          <w:szCs w:val="22"/>
        </w:rPr>
        <w:t xml:space="preserve"> responded he would email the faculty explaining the purpose of the amendments.</w:t>
      </w:r>
      <w:bookmarkStart w:id="0" w:name="_GoBack"/>
      <w:bookmarkEnd w:id="0"/>
    </w:p>
    <w:p w:rsidR="00AE032A" w:rsidRDefault="00AE032A" w:rsidP="00DC6B1D">
      <w:pPr>
        <w:ind w:left="2160"/>
        <w:rPr>
          <w:rFonts w:ascii="Times New Roman" w:hAnsi="Times New Roman"/>
          <w:sz w:val="22"/>
          <w:szCs w:val="22"/>
        </w:rPr>
      </w:pPr>
    </w:p>
    <w:p w:rsidR="00AE032A" w:rsidRPr="00AE032A" w:rsidRDefault="00AE032A" w:rsidP="00DC6B1D">
      <w:pPr>
        <w:ind w:left="2160"/>
        <w:rPr>
          <w:rFonts w:ascii="Times New Roman" w:hAnsi="Times New Roman"/>
          <w:b/>
          <w:sz w:val="22"/>
          <w:szCs w:val="22"/>
        </w:rPr>
      </w:pPr>
      <w:r w:rsidRPr="00AE032A">
        <w:rPr>
          <w:rFonts w:ascii="Times New Roman" w:hAnsi="Times New Roman"/>
          <w:b/>
          <w:sz w:val="22"/>
          <w:szCs w:val="22"/>
        </w:rPr>
        <w:t>MOTION APPROVED 19 YES – 2 NO – 0 AB</w:t>
      </w:r>
    </w:p>
    <w:p w:rsidR="00CF7EE6" w:rsidRPr="004F423D" w:rsidRDefault="00CF7EE6" w:rsidP="00CF7EE6">
      <w:pPr>
        <w:ind w:left="720"/>
        <w:rPr>
          <w:rFonts w:ascii="Times New Roman" w:hAnsi="Times New Roman"/>
          <w:sz w:val="22"/>
          <w:szCs w:val="22"/>
          <w:u w:val="single"/>
        </w:rPr>
      </w:pPr>
    </w:p>
    <w:p w:rsidR="00CF7EE6" w:rsidRPr="00433F4A" w:rsidRDefault="00CF7EE6" w:rsidP="00CF7EE6">
      <w:pPr>
        <w:numPr>
          <w:ilvl w:val="1"/>
          <w:numId w:val="2"/>
        </w:numPr>
        <w:rPr>
          <w:rFonts w:ascii="Times New Roman" w:hAnsi="Times New Roman"/>
          <w:sz w:val="22"/>
          <w:szCs w:val="22"/>
          <w:u w:val="single"/>
        </w:rPr>
      </w:pPr>
      <w:r w:rsidRPr="004F423D">
        <w:rPr>
          <w:rFonts w:ascii="Times New Roman" w:hAnsi="Times New Roman"/>
          <w:sz w:val="22"/>
          <w:szCs w:val="22"/>
          <w:u w:val="single"/>
        </w:rPr>
        <w:t>Proposed Constitutional Amendment – Membership Eligibility (Article III)</w:t>
      </w:r>
    </w:p>
    <w:p w:rsidR="00CF7EE6" w:rsidRDefault="00CF7EE6" w:rsidP="00CF7EE6">
      <w:pPr>
        <w:ind w:left="720"/>
        <w:rPr>
          <w:rFonts w:ascii="Times New Roman" w:hAnsi="Times New Roman"/>
          <w:sz w:val="22"/>
          <w:szCs w:val="22"/>
          <w:u w:val="single"/>
        </w:rPr>
      </w:pPr>
    </w:p>
    <w:p w:rsidR="00CF7EE6" w:rsidRPr="00AE032A" w:rsidRDefault="00CF7EE6" w:rsidP="00CF7EE6">
      <w:pPr>
        <w:numPr>
          <w:ilvl w:val="2"/>
          <w:numId w:val="2"/>
        </w:numPr>
        <w:rPr>
          <w:rFonts w:ascii="Times New Roman" w:hAnsi="Times New Roman"/>
          <w:sz w:val="22"/>
          <w:szCs w:val="22"/>
          <w:u w:val="single"/>
        </w:rPr>
      </w:pPr>
      <w:r>
        <w:rPr>
          <w:rFonts w:ascii="Times New Roman" w:hAnsi="Times New Roman"/>
          <w:sz w:val="22"/>
          <w:szCs w:val="22"/>
          <w:u w:val="single"/>
        </w:rPr>
        <w:t>Second reading and vote</w:t>
      </w:r>
    </w:p>
    <w:p w:rsidR="00AE032A" w:rsidRDefault="00AE032A" w:rsidP="00AE032A">
      <w:pPr>
        <w:ind w:left="1440"/>
        <w:rPr>
          <w:rFonts w:ascii="Times New Roman" w:hAnsi="Times New Roman"/>
          <w:sz w:val="22"/>
          <w:szCs w:val="22"/>
        </w:rPr>
      </w:pPr>
    </w:p>
    <w:p w:rsidR="00AE032A" w:rsidRDefault="00AE032A" w:rsidP="00AE032A">
      <w:pPr>
        <w:ind w:left="2160"/>
        <w:rPr>
          <w:rFonts w:ascii="Times New Roman" w:hAnsi="Times New Roman"/>
          <w:sz w:val="22"/>
          <w:szCs w:val="22"/>
        </w:rPr>
      </w:pPr>
      <w:r>
        <w:rPr>
          <w:rFonts w:ascii="Times New Roman" w:hAnsi="Times New Roman"/>
          <w:sz w:val="22"/>
          <w:szCs w:val="22"/>
        </w:rPr>
        <w:lastRenderedPageBreak/>
        <w:t xml:space="preserve">Chairperson </w:t>
      </w:r>
      <w:proofErr w:type="spellStart"/>
      <w:r>
        <w:rPr>
          <w:rFonts w:ascii="Times New Roman" w:hAnsi="Times New Roman"/>
          <w:sz w:val="22"/>
          <w:szCs w:val="22"/>
        </w:rPr>
        <w:t>Pynes</w:t>
      </w:r>
      <w:proofErr w:type="spellEnd"/>
      <w:r>
        <w:rPr>
          <w:rFonts w:ascii="Times New Roman" w:hAnsi="Times New Roman"/>
          <w:sz w:val="22"/>
          <w:szCs w:val="22"/>
        </w:rPr>
        <w:t xml:space="preserve"> explained this represents a minor change to the title of the article and codifies the fact that a bylaws conflict could affect membership eligibility. He added that the bylaws already allow </w:t>
      </w:r>
      <w:proofErr w:type="spellStart"/>
      <w:r>
        <w:rPr>
          <w:rFonts w:ascii="Times New Roman" w:hAnsi="Times New Roman"/>
          <w:sz w:val="22"/>
          <w:szCs w:val="22"/>
        </w:rPr>
        <w:t>ExCo</w:t>
      </w:r>
      <w:proofErr w:type="spellEnd"/>
      <w:r>
        <w:rPr>
          <w:rFonts w:ascii="Times New Roman" w:hAnsi="Times New Roman"/>
          <w:sz w:val="22"/>
          <w:szCs w:val="22"/>
        </w:rPr>
        <w:t xml:space="preserve"> to adjudicate in these cases</w:t>
      </w:r>
      <w:r w:rsidR="001054D1">
        <w:rPr>
          <w:rFonts w:ascii="Times New Roman" w:hAnsi="Times New Roman"/>
          <w:sz w:val="22"/>
          <w:szCs w:val="22"/>
        </w:rPr>
        <w:t xml:space="preserve">, but this amendment will make it easier for individuals to understand. He stated that the classic example related to this amendment is that the faculty member who serves ex-officio on the WID Committee cannot serve on Senate, but there are other examples, such as NCAA Faculty Representative </w:t>
      </w:r>
      <w:r w:rsidR="00C241D7">
        <w:rPr>
          <w:rFonts w:ascii="Times New Roman" w:hAnsi="Times New Roman"/>
          <w:sz w:val="22"/>
          <w:szCs w:val="22"/>
        </w:rPr>
        <w:t xml:space="preserve">Tom Cody </w:t>
      </w:r>
      <w:r w:rsidR="001054D1">
        <w:rPr>
          <w:rFonts w:ascii="Times New Roman" w:hAnsi="Times New Roman"/>
          <w:sz w:val="22"/>
          <w:szCs w:val="22"/>
        </w:rPr>
        <w:t xml:space="preserve">who serves ex-officio on the </w:t>
      </w:r>
      <w:r w:rsidR="00C241D7">
        <w:rPr>
          <w:rFonts w:ascii="Times New Roman" w:hAnsi="Times New Roman"/>
          <w:sz w:val="22"/>
          <w:szCs w:val="22"/>
        </w:rPr>
        <w:t xml:space="preserve">Senate’s </w:t>
      </w:r>
      <w:r w:rsidR="001054D1">
        <w:rPr>
          <w:rFonts w:ascii="Times New Roman" w:hAnsi="Times New Roman"/>
          <w:sz w:val="22"/>
          <w:szCs w:val="22"/>
        </w:rPr>
        <w:t xml:space="preserve">Council on Intercollegiate Athletics. </w:t>
      </w:r>
    </w:p>
    <w:p w:rsidR="00211898" w:rsidRDefault="00211898" w:rsidP="00AE032A">
      <w:pPr>
        <w:ind w:left="2160"/>
        <w:rPr>
          <w:rFonts w:ascii="Times New Roman" w:hAnsi="Times New Roman"/>
          <w:sz w:val="22"/>
          <w:szCs w:val="22"/>
        </w:rPr>
      </w:pPr>
    </w:p>
    <w:p w:rsidR="00211898" w:rsidRDefault="00211898" w:rsidP="00AE032A">
      <w:pPr>
        <w:ind w:left="2160"/>
        <w:rPr>
          <w:rFonts w:ascii="Times New Roman" w:hAnsi="Times New Roman"/>
          <w:sz w:val="22"/>
          <w:szCs w:val="22"/>
        </w:rPr>
      </w:pPr>
      <w:r w:rsidRPr="00211898">
        <w:rPr>
          <w:rFonts w:ascii="Times New Roman" w:hAnsi="Times New Roman"/>
          <w:b/>
          <w:sz w:val="22"/>
          <w:szCs w:val="22"/>
        </w:rPr>
        <w:t>Motion:</w:t>
      </w:r>
      <w:r>
        <w:rPr>
          <w:rFonts w:ascii="Times New Roman" w:hAnsi="Times New Roman"/>
          <w:sz w:val="22"/>
          <w:szCs w:val="22"/>
        </w:rPr>
        <w:t xml:space="preserve"> To approve sending Article III to the voting faculty (McNabb/Hironimus-Wendt)</w:t>
      </w:r>
    </w:p>
    <w:p w:rsidR="00211898" w:rsidRDefault="00211898" w:rsidP="00AE032A">
      <w:pPr>
        <w:ind w:left="2160"/>
        <w:rPr>
          <w:rFonts w:ascii="Times New Roman" w:hAnsi="Times New Roman"/>
          <w:sz w:val="22"/>
          <w:szCs w:val="22"/>
        </w:rPr>
      </w:pPr>
    </w:p>
    <w:p w:rsidR="00CF7EE6" w:rsidRPr="00211898" w:rsidRDefault="00211898" w:rsidP="00211898">
      <w:pPr>
        <w:ind w:left="2160"/>
        <w:rPr>
          <w:rFonts w:ascii="Times New Roman" w:hAnsi="Times New Roman"/>
          <w:b/>
          <w:sz w:val="22"/>
          <w:szCs w:val="22"/>
        </w:rPr>
      </w:pPr>
      <w:r w:rsidRPr="00211898">
        <w:rPr>
          <w:rFonts w:ascii="Times New Roman" w:hAnsi="Times New Roman"/>
          <w:b/>
          <w:sz w:val="22"/>
          <w:szCs w:val="22"/>
        </w:rPr>
        <w:t>MOTION APPROVED 21 YES – 0 NO – 0 AB</w:t>
      </w:r>
    </w:p>
    <w:p w:rsidR="00CF7EE6" w:rsidRPr="004F423D" w:rsidRDefault="00CF7EE6" w:rsidP="00CF7EE6">
      <w:pPr>
        <w:ind w:left="720"/>
        <w:rPr>
          <w:rFonts w:ascii="Times New Roman" w:hAnsi="Times New Roman"/>
          <w:sz w:val="22"/>
          <w:szCs w:val="22"/>
          <w:u w:val="single"/>
        </w:rPr>
      </w:pPr>
    </w:p>
    <w:p w:rsidR="00CF7EE6" w:rsidRDefault="00CF7EE6" w:rsidP="00CF7EE6">
      <w:pPr>
        <w:numPr>
          <w:ilvl w:val="1"/>
          <w:numId w:val="2"/>
        </w:numPr>
        <w:rPr>
          <w:rFonts w:ascii="Times New Roman" w:hAnsi="Times New Roman"/>
          <w:sz w:val="22"/>
          <w:szCs w:val="22"/>
          <w:u w:val="single"/>
        </w:rPr>
      </w:pPr>
      <w:r w:rsidRPr="004F423D">
        <w:rPr>
          <w:rFonts w:ascii="Times New Roman" w:hAnsi="Times New Roman"/>
          <w:sz w:val="22"/>
          <w:szCs w:val="22"/>
          <w:u w:val="single"/>
        </w:rPr>
        <w:t>Proposed Constitutional Amendment – Amendments (Article VI)</w:t>
      </w:r>
    </w:p>
    <w:p w:rsidR="00CF7EE6" w:rsidRDefault="00CF7EE6" w:rsidP="00CF7EE6">
      <w:pPr>
        <w:ind w:left="720"/>
        <w:rPr>
          <w:rFonts w:ascii="Times New Roman" w:hAnsi="Times New Roman"/>
          <w:sz w:val="22"/>
          <w:szCs w:val="22"/>
          <w:u w:val="single"/>
        </w:rPr>
      </w:pPr>
    </w:p>
    <w:p w:rsidR="00CF7EE6" w:rsidRPr="00211898" w:rsidRDefault="00CF7EE6" w:rsidP="00CF7EE6">
      <w:pPr>
        <w:numPr>
          <w:ilvl w:val="2"/>
          <w:numId w:val="2"/>
        </w:numPr>
        <w:rPr>
          <w:rFonts w:ascii="Times New Roman" w:hAnsi="Times New Roman"/>
          <w:sz w:val="22"/>
          <w:szCs w:val="22"/>
          <w:u w:val="single"/>
        </w:rPr>
      </w:pPr>
      <w:r>
        <w:rPr>
          <w:rFonts w:ascii="Times New Roman" w:hAnsi="Times New Roman"/>
          <w:sz w:val="22"/>
          <w:szCs w:val="22"/>
          <w:u w:val="single"/>
        </w:rPr>
        <w:t>Second reading and vote</w:t>
      </w:r>
    </w:p>
    <w:p w:rsidR="00211898" w:rsidRDefault="00211898" w:rsidP="00211898">
      <w:pPr>
        <w:ind w:left="1440"/>
        <w:rPr>
          <w:rFonts w:ascii="Times New Roman" w:hAnsi="Times New Roman"/>
          <w:sz w:val="22"/>
          <w:szCs w:val="22"/>
        </w:rPr>
      </w:pPr>
    </w:p>
    <w:p w:rsidR="00211898" w:rsidRDefault="009604F4" w:rsidP="00211898">
      <w:pPr>
        <w:ind w:left="216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Pynes</w:t>
      </w:r>
      <w:proofErr w:type="spellEnd"/>
      <w:r>
        <w:rPr>
          <w:rFonts w:ascii="Times New Roman" w:hAnsi="Times New Roman"/>
          <w:sz w:val="22"/>
          <w:szCs w:val="22"/>
        </w:rPr>
        <w:t xml:space="preserve"> explained that this amendment will make voting for amendments easier in the future; it would allow for electronic or paper ballots for amendments and specify that the methodology for the election should be included in the motion. </w:t>
      </w:r>
    </w:p>
    <w:p w:rsidR="009604F4" w:rsidRDefault="009604F4" w:rsidP="00211898">
      <w:pPr>
        <w:ind w:left="2160"/>
        <w:rPr>
          <w:rFonts w:ascii="Times New Roman" w:hAnsi="Times New Roman"/>
          <w:sz w:val="22"/>
          <w:szCs w:val="22"/>
        </w:rPr>
      </w:pPr>
    </w:p>
    <w:p w:rsidR="009604F4" w:rsidRPr="006B7C0B" w:rsidRDefault="009604F4" w:rsidP="00211898">
      <w:pPr>
        <w:ind w:left="2160"/>
        <w:rPr>
          <w:rFonts w:ascii="Times New Roman" w:hAnsi="Times New Roman"/>
          <w:sz w:val="22"/>
          <w:szCs w:val="22"/>
          <w:u w:val="single"/>
        </w:rPr>
      </w:pPr>
      <w:r w:rsidRPr="009604F4">
        <w:rPr>
          <w:rFonts w:ascii="Times New Roman" w:hAnsi="Times New Roman"/>
          <w:b/>
          <w:sz w:val="22"/>
          <w:szCs w:val="22"/>
        </w:rPr>
        <w:t>Motion:</w:t>
      </w:r>
      <w:r>
        <w:rPr>
          <w:rFonts w:ascii="Times New Roman" w:hAnsi="Times New Roman"/>
          <w:sz w:val="22"/>
          <w:szCs w:val="22"/>
        </w:rPr>
        <w:t xml:space="preserve"> To send the amendment to the full faculty</w:t>
      </w:r>
      <w:r w:rsidR="005B2E0A">
        <w:rPr>
          <w:rFonts w:ascii="Times New Roman" w:hAnsi="Times New Roman"/>
          <w:sz w:val="22"/>
          <w:szCs w:val="22"/>
        </w:rPr>
        <w:t xml:space="preserve"> body</w:t>
      </w:r>
      <w:r>
        <w:rPr>
          <w:rFonts w:ascii="Times New Roman" w:hAnsi="Times New Roman"/>
          <w:sz w:val="22"/>
          <w:szCs w:val="22"/>
        </w:rPr>
        <w:t xml:space="preserve"> (McNabb/Locke)</w:t>
      </w:r>
    </w:p>
    <w:p w:rsidR="00CF7EE6" w:rsidRDefault="00CF7EE6" w:rsidP="00CF7EE6">
      <w:pPr>
        <w:ind w:left="720"/>
        <w:rPr>
          <w:rFonts w:ascii="Times New Roman" w:hAnsi="Times New Roman"/>
          <w:sz w:val="22"/>
          <w:szCs w:val="22"/>
          <w:u w:val="single"/>
        </w:rPr>
      </w:pPr>
    </w:p>
    <w:p w:rsidR="00CF7EE6" w:rsidRDefault="009604F4" w:rsidP="009604F4">
      <w:pPr>
        <w:ind w:left="2160"/>
        <w:rPr>
          <w:rFonts w:ascii="Times New Roman" w:hAnsi="Times New Roman"/>
          <w:sz w:val="22"/>
          <w:szCs w:val="22"/>
        </w:rPr>
      </w:pPr>
      <w:r>
        <w:rPr>
          <w:rFonts w:ascii="Times New Roman" w:hAnsi="Times New Roman"/>
          <w:sz w:val="22"/>
          <w:szCs w:val="22"/>
        </w:rPr>
        <w:t xml:space="preserve">Senator Allison remarked that she is in favor of going green, but as she </w:t>
      </w:r>
      <w:proofErr w:type="gramStart"/>
      <w:r>
        <w:rPr>
          <w:rFonts w:ascii="Times New Roman" w:hAnsi="Times New Roman"/>
          <w:sz w:val="22"/>
          <w:szCs w:val="22"/>
        </w:rPr>
        <w:t>raised</w:t>
      </w:r>
      <w:proofErr w:type="gramEnd"/>
      <w:r>
        <w:rPr>
          <w:rFonts w:ascii="Times New Roman" w:hAnsi="Times New Roman"/>
          <w:sz w:val="22"/>
          <w:szCs w:val="22"/>
        </w:rPr>
        <w:t xml:space="preserve"> two weeks ago, she is concerned that weird glitches sometimes occur when trying to move through electronic voting or surveys. She assumes that </w:t>
      </w:r>
      <w:proofErr w:type="spellStart"/>
      <w:r>
        <w:rPr>
          <w:rFonts w:ascii="Times New Roman" w:hAnsi="Times New Roman"/>
          <w:sz w:val="22"/>
          <w:szCs w:val="22"/>
        </w:rPr>
        <w:t>ExCo</w:t>
      </w:r>
      <w:proofErr w:type="spellEnd"/>
      <w:r>
        <w:rPr>
          <w:rFonts w:ascii="Times New Roman" w:hAnsi="Times New Roman"/>
          <w:sz w:val="22"/>
          <w:szCs w:val="22"/>
        </w:rPr>
        <w:t xml:space="preserve"> will take into consideration that people sometimes open ballots, do not vote, </w:t>
      </w:r>
      <w:proofErr w:type="gramStart"/>
      <w:r>
        <w:rPr>
          <w:rFonts w:ascii="Times New Roman" w:hAnsi="Times New Roman"/>
          <w:sz w:val="22"/>
          <w:szCs w:val="22"/>
        </w:rPr>
        <w:t>then</w:t>
      </w:r>
      <w:proofErr w:type="gramEnd"/>
      <w:r>
        <w:rPr>
          <w:rFonts w:ascii="Times New Roman" w:hAnsi="Times New Roman"/>
          <w:sz w:val="22"/>
          <w:szCs w:val="22"/>
        </w:rPr>
        <w:t xml:space="preserve"> get locked out, so there is a learning curve.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pointed out that if a person is conc</w:t>
      </w:r>
      <w:r w:rsidR="005B2E0A">
        <w:rPr>
          <w:rFonts w:ascii="Times New Roman" w:hAnsi="Times New Roman"/>
          <w:sz w:val="22"/>
          <w:szCs w:val="22"/>
        </w:rPr>
        <w:t>erned about electronic voting, he or she can stipulate in the</w:t>
      </w:r>
      <w:r>
        <w:rPr>
          <w:rFonts w:ascii="Times New Roman" w:hAnsi="Times New Roman"/>
          <w:sz w:val="22"/>
          <w:szCs w:val="22"/>
        </w:rPr>
        <w:t xml:space="preserve"> motion that paper ballots be used. He added that this motion does not eliminate paper ballots but makes electronic ballots an option. </w:t>
      </w:r>
    </w:p>
    <w:p w:rsidR="009604F4" w:rsidRDefault="009604F4" w:rsidP="009604F4">
      <w:pPr>
        <w:ind w:left="2160"/>
        <w:rPr>
          <w:rFonts w:ascii="Times New Roman" w:hAnsi="Times New Roman"/>
          <w:sz w:val="22"/>
          <w:szCs w:val="22"/>
        </w:rPr>
      </w:pPr>
    </w:p>
    <w:p w:rsidR="009604F4" w:rsidRDefault="009604F4" w:rsidP="009604F4">
      <w:pPr>
        <w:ind w:left="2160"/>
        <w:rPr>
          <w:rFonts w:ascii="Times New Roman" w:hAnsi="Times New Roman"/>
          <w:sz w:val="22"/>
          <w:szCs w:val="22"/>
        </w:rPr>
      </w:pPr>
      <w:r>
        <w:rPr>
          <w:rFonts w:ascii="Times New Roman" w:hAnsi="Times New Roman"/>
          <w:sz w:val="22"/>
          <w:szCs w:val="22"/>
        </w:rPr>
        <w:t xml:space="preserve">Senator Boynton asked if all three amendments will be sent out on paper ballots;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replied that they must occur that way. Senator Boynton asked when they are expected to go out;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replied that it will occur fairly soon because the bylaws stipulate they must go out within 30 days.</w:t>
      </w:r>
    </w:p>
    <w:p w:rsidR="009604F4" w:rsidRDefault="009604F4" w:rsidP="009604F4">
      <w:pPr>
        <w:ind w:left="2160"/>
        <w:rPr>
          <w:rFonts w:ascii="Times New Roman" w:hAnsi="Times New Roman"/>
          <w:sz w:val="22"/>
          <w:szCs w:val="22"/>
        </w:rPr>
      </w:pPr>
    </w:p>
    <w:p w:rsidR="009604F4" w:rsidRDefault="009604F4" w:rsidP="009604F4">
      <w:pPr>
        <w:ind w:left="216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DeVolder</w:t>
      </w:r>
      <w:proofErr w:type="spellEnd"/>
      <w:r>
        <w:rPr>
          <w:rFonts w:ascii="Times New Roman" w:hAnsi="Times New Roman"/>
          <w:sz w:val="22"/>
          <w:szCs w:val="22"/>
        </w:rPr>
        <w:t xml:space="preserve"> stated that while he usually avoids mentioning any product or specific technology, he is concerned about the security of electronic balloting.</w:t>
      </w:r>
    </w:p>
    <w:p w:rsidR="009604F4" w:rsidRDefault="009604F4" w:rsidP="009604F4">
      <w:pPr>
        <w:ind w:left="2160"/>
        <w:rPr>
          <w:rFonts w:ascii="Times New Roman" w:hAnsi="Times New Roman"/>
          <w:sz w:val="22"/>
          <w:szCs w:val="22"/>
        </w:rPr>
      </w:pPr>
    </w:p>
    <w:p w:rsidR="009604F4" w:rsidRPr="009604F4" w:rsidRDefault="009604F4" w:rsidP="009604F4">
      <w:pPr>
        <w:ind w:left="2160"/>
        <w:rPr>
          <w:rFonts w:ascii="Times New Roman" w:hAnsi="Times New Roman"/>
          <w:b/>
          <w:sz w:val="22"/>
          <w:szCs w:val="22"/>
        </w:rPr>
      </w:pPr>
      <w:r w:rsidRPr="009604F4">
        <w:rPr>
          <w:rFonts w:ascii="Times New Roman" w:hAnsi="Times New Roman"/>
          <w:b/>
          <w:sz w:val="22"/>
          <w:szCs w:val="22"/>
        </w:rPr>
        <w:t>MOTION APPROVED 20 YES – 0 NO – 1 AB</w:t>
      </w:r>
    </w:p>
    <w:p w:rsidR="00AB531E" w:rsidRDefault="00AB531E" w:rsidP="00AB531E">
      <w:pPr>
        <w:rPr>
          <w:rFonts w:ascii="Times New Roman" w:hAnsi="Times New Roman"/>
          <w:sz w:val="22"/>
          <w:szCs w:val="22"/>
        </w:rPr>
      </w:pPr>
    </w:p>
    <w:p w:rsidR="0066521B" w:rsidRPr="004F423D" w:rsidRDefault="0066521B" w:rsidP="0066521B">
      <w:pPr>
        <w:numPr>
          <w:ilvl w:val="0"/>
          <w:numId w:val="2"/>
        </w:numPr>
        <w:rPr>
          <w:rFonts w:ascii="Times New Roman" w:hAnsi="Times New Roman"/>
          <w:sz w:val="22"/>
          <w:szCs w:val="22"/>
          <w:u w:val="single"/>
        </w:rPr>
      </w:pPr>
      <w:r w:rsidRPr="00302020">
        <w:rPr>
          <w:rFonts w:ascii="Times New Roman" w:hAnsi="Times New Roman"/>
          <w:sz w:val="22"/>
          <w:szCs w:val="22"/>
          <w:u w:val="single"/>
        </w:rPr>
        <w:t>New Business</w:t>
      </w:r>
      <w:r w:rsidR="00873AFB" w:rsidRPr="00302020">
        <w:rPr>
          <w:rFonts w:ascii="Times New Roman" w:hAnsi="Times New Roman"/>
          <w:sz w:val="22"/>
          <w:szCs w:val="22"/>
        </w:rPr>
        <w:t xml:space="preserve"> </w:t>
      </w:r>
    </w:p>
    <w:p w:rsidR="004F423D" w:rsidRPr="004F423D" w:rsidRDefault="004F423D" w:rsidP="004F423D">
      <w:pPr>
        <w:rPr>
          <w:rFonts w:ascii="Times New Roman" w:hAnsi="Times New Roman"/>
          <w:sz w:val="22"/>
          <w:szCs w:val="22"/>
          <w:u w:val="single"/>
        </w:rPr>
      </w:pPr>
    </w:p>
    <w:p w:rsidR="004F423D" w:rsidRPr="00A850F3" w:rsidRDefault="004F423D" w:rsidP="00CF7EE6">
      <w:pPr>
        <w:numPr>
          <w:ilvl w:val="1"/>
          <w:numId w:val="2"/>
        </w:numPr>
        <w:ind w:left="1440" w:hanging="720"/>
        <w:rPr>
          <w:rFonts w:ascii="Times New Roman" w:hAnsi="Times New Roman"/>
          <w:sz w:val="22"/>
          <w:szCs w:val="22"/>
          <w:u w:val="single"/>
        </w:rPr>
      </w:pPr>
      <w:r w:rsidRPr="004F423D">
        <w:rPr>
          <w:rFonts w:ascii="Times New Roman" w:hAnsi="Times New Roman"/>
          <w:sz w:val="22"/>
          <w:szCs w:val="22"/>
          <w:u w:val="single"/>
        </w:rPr>
        <w:t>Resolution</w:t>
      </w:r>
      <w:r w:rsidR="00CF7EE6">
        <w:rPr>
          <w:rFonts w:ascii="Times New Roman" w:hAnsi="Times New Roman"/>
          <w:sz w:val="22"/>
          <w:szCs w:val="22"/>
          <w:u w:val="single"/>
        </w:rPr>
        <w:t xml:space="preserve"> to Support Establishment of a Task Force on Campus Policies to Support Immigrant Students</w:t>
      </w:r>
    </w:p>
    <w:p w:rsidR="00A850F3" w:rsidRDefault="00A850F3" w:rsidP="00A850F3">
      <w:pPr>
        <w:rPr>
          <w:rFonts w:ascii="Times New Roman" w:hAnsi="Times New Roman"/>
          <w:sz w:val="22"/>
          <w:szCs w:val="22"/>
        </w:rPr>
      </w:pPr>
    </w:p>
    <w:p w:rsidR="00E8656D" w:rsidRDefault="00413F5F" w:rsidP="00BA5184">
      <w:pPr>
        <w:ind w:left="1440"/>
        <w:rPr>
          <w:rFonts w:ascii="Times New Roman" w:hAnsi="Times New Roman"/>
          <w:sz w:val="22"/>
          <w:szCs w:val="22"/>
        </w:rPr>
      </w:pPr>
      <w:r>
        <w:rPr>
          <w:rFonts w:ascii="Times New Roman" w:hAnsi="Times New Roman"/>
          <w:sz w:val="22"/>
          <w:szCs w:val="22"/>
        </w:rPr>
        <w:t xml:space="preserve">Council on Campus Planning and Usage (CCPU) Chair Hal </w:t>
      </w:r>
      <w:proofErr w:type="spellStart"/>
      <w:r>
        <w:rPr>
          <w:rFonts w:ascii="Times New Roman" w:hAnsi="Times New Roman"/>
          <w:sz w:val="22"/>
          <w:szCs w:val="22"/>
        </w:rPr>
        <w:t>Marchand</w:t>
      </w:r>
      <w:proofErr w:type="spellEnd"/>
      <w:r>
        <w:rPr>
          <w:rFonts w:ascii="Times New Roman" w:hAnsi="Times New Roman"/>
          <w:sz w:val="22"/>
          <w:szCs w:val="22"/>
        </w:rPr>
        <w:t xml:space="preserve"> related that he met with Julia </w:t>
      </w:r>
      <w:proofErr w:type="spellStart"/>
      <w:r>
        <w:rPr>
          <w:rFonts w:ascii="Times New Roman" w:hAnsi="Times New Roman"/>
          <w:sz w:val="22"/>
          <w:szCs w:val="22"/>
        </w:rPr>
        <w:t>Alberracin</w:t>
      </w:r>
      <w:proofErr w:type="spellEnd"/>
      <w:r>
        <w:rPr>
          <w:rFonts w:ascii="Times New Roman" w:hAnsi="Times New Roman"/>
          <w:sz w:val="22"/>
          <w:szCs w:val="22"/>
        </w:rPr>
        <w:t>, who proposed the resolution, and reviewed documents on sanctuary cities around the country. He stated that</w:t>
      </w:r>
      <w:r w:rsidR="00A8369C">
        <w:rPr>
          <w:rFonts w:ascii="Times New Roman" w:hAnsi="Times New Roman"/>
          <w:sz w:val="22"/>
          <w:szCs w:val="22"/>
        </w:rPr>
        <w:t>,</w:t>
      </w:r>
      <w:r>
        <w:rPr>
          <w:rFonts w:ascii="Times New Roman" w:hAnsi="Times New Roman"/>
          <w:sz w:val="22"/>
          <w:szCs w:val="22"/>
        </w:rPr>
        <w:t xml:space="preserve"> after review</w:t>
      </w:r>
      <w:r w:rsidR="00A8369C">
        <w:rPr>
          <w:rFonts w:ascii="Times New Roman" w:hAnsi="Times New Roman"/>
          <w:sz w:val="22"/>
          <w:szCs w:val="22"/>
        </w:rPr>
        <w:t>,</w:t>
      </w:r>
      <w:r>
        <w:rPr>
          <w:rFonts w:ascii="Times New Roman" w:hAnsi="Times New Roman"/>
          <w:sz w:val="22"/>
          <w:szCs w:val="22"/>
        </w:rPr>
        <w:t xml:space="preserve"> CCPU determined that the document that Dr. </w:t>
      </w:r>
      <w:proofErr w:type="spellStart"/>
      <w:r>
        <w:rPr>
          <w:rFonts w:ascii="Times New Roman" w:hAnsi="Times New Roman"/>
          <w:sz w:val="22"/>
          <w:szCs w:val="22"/>
        </w:rPr>
        <w:t>Alberracin</w:t>
      </w:r>
      <w:proofErr w:type="spellEnd"/>
      <w:r>
        <w:rPr>
          <w:rFonts w:ascii="Times New Roman" w:hAnsi="Times New Roman"/>
          <w:sz w:val="22"/>
          <w:szCs w:val="22"/>
        </w:rPr>
        <w:t xml:space="preserve"> forwarded to the Executive Committee was a solid document with no problems that were going to cause any conflicts, as opposed to other documents </w:t>
      </w:r>
      <w:r w:rsidR="00A8369C">
        <w:rPr>
          <w:rFonts w:ascii="Times New Roman" w:hAnsi="Times New Roman"/>
          <w:sz w:val="22"/>
          <w:szCs w:val="22"/>
        </w:rPr>
        <w:t>CCPU</w:t>
      </w:r>
      <w:r>
        <w:rPr>
          <w:rFonts w:ascii="Times New Roman" w:hAnsi="Times New Roman"/>
          <w:sz w:val="22"/>
          <w:szCs w:val="22"/>
        </w:rPr>
        <w:t xml:space="preserve"> reviewed from Harvard University and the American Association of University Women. He stated that CCPU had a couple of readings of the document, talked through the “whereas” statements one by one, a</w:t>
      </w:r>
      <w:r w:rsidR="00DF7B12">
        <w:rPr>
          <w:rFonts w:ascii="Times New Roman" w:hAnsi="Times New Roman"/>
          <w:sz w:val="22"/>
          <w:szCs w:val="22"/>
        </w:rPr>
        <w:t>nd eliminated a number of them. For instance, CCPU eliminated “</w:t>
      </w:r>
      <w:r w:rsidR="00DF7B12" w:rsidRPr="00DF7B12">
        <w:rPr>
          <w:rFonts w:ascii="Times New Roman" w:hAnsi="Times New Roman"/>
          <w:sz w:val="22"/>
          <w:szCs w:val="22"/>
        </w:rPr>
        <w:t>Migration to this country is often propelled by social, economic, and political factors and native country conditions, which result partly from U.S. government and corporate policies and interests, and thus immigrants and their families are entitled to compassionate and humane treatment in this country</w:t>
      </w:r>
      <w:r w:rsidR="00A8369C">
        <w:rPr>
          <w:rFonts w:ascii="Times New Roman" w:hAnsi="Times New Roman"/>
          <w:sz w:val="22"/>
          <w:szCs w:val="22"/>
        </w:rPr>
        <w:t>,</w:t>
      </w:r>
      <w:r w:rsidR="00DF7B12">
        <w:rPr>
          <w:rFonts w:ascii="Times New Roman" w:hAnsi="Times New Roman"/>
          <w:sz w:val="22"/>
          <w:szCs w:val="22"/>
        </w:rPr>
        <w:t xml:space="preserve">” </w:t>
      </w:r>
      <w:r w:rsidR="00DF7B12" w:rsidRPr="00DF7B12">
        <w:rPr>
          <w:rFonts w:ascii="Times New Roman" w:hAnsi="Times New Roman"/>
          <w:sz w:val="22"/>
          <w:szCs w:val="22"/>
        </w:rPr>
        <w:t>because</w:t>
      </w:r>
      <w:r w:rsidR="00DF7B12">
        <w:rPr>
          <w:rFonts w:ascii="Times New Roman" w:hAnsi="Times New Roman"/>
          <w:sz w:val="22"/>
          <w:szCs w:val="22"/>
        </w:rPr>
        <w:t xml:space="preserve"> they did not think this </w:t>
      </w:r>
      <w:r w:rsidR="00DF7B12">
        <w:rPr>
          <w:rFonts w:ascii="Times New Roman" w:hAnsi="Times New Roman"/>
          <w:sz w:val="22"/>
          <w:szCs w:val="22"/>
        </w:rPr>
        <w:lastRenderedPageBreak/>
        <w:t>statement was germane to making policy by Faculty Senate or whatever working group is assigned to this task. They also removed “</w:t>
      </w:r>
      <w:r w:rsidR="00DF7B12" w:rsidRPr="00DF7B12">
        <w:rPr>
          <w:rFonts w:ascii="Times New Roman" w:hAnsi="Times New Roman"/>
          <w:sz w:val="22"/>
          <w:szCs w:val="22"/>
        </w:rPr>
        <w:t>Immigration arrests, detentions, and deportations affect families every day, and indications that deportations will increase dramatically have created a climate of heightened fear and anxiety for many students and their families</w:t>
      </w:r>
      <w:r w:rsidR="00DF7B12">
        <w:rPr>
          <w:rFonts w:ascii="Times New Roman" w:hAnsi="Times New Roman"/>
          <w:sz w:val="22"/>
          <w:szCs w:val="22"/>
        </w:rPr>
        <w:t xml:space="preserve">,” because that seemed to be commonly understood. Dr. </w:t>
      </w:r>
      <w:proofErr w:type="spellStart"/>
      <w:r w:rsidR="00DF7B12">
        <w:rPr>
          <w:rFonts w:ascii="Times New Roman" w:hAnsi="Times New Roman"/>
          <w:sz w:val="22"/>
          <w:szCs w:val="22"/>
        </w:rPr>
        <w:t>Marchand</w:t>
      </w:r>
      <w:proofErr w:type="spellEnd"/>
      <w:r w:rsidR="00DF7B12">
        <w:rPr>
          <w:rFonts w:ascii="Times New Roman" w:hAnsi="Times New Roman"/>
          <w:sz w:val="22"/>
          <w:szCs w:val="22"/>
        </w:rPr>
        <w:t xml:space="preserve"> stated that the final resolution asks Faculty Senate to urge the admini</w:t>
      </w:r>
      <w:r w:rsidR="00E8656D">
        <w:rPr>
          <w:rFonts w:ascii="Times New Roman" w:hAnsi="Times New Roman"/>
          <w:sz w:val="22"/>
          <w:szCs w:val="22"/>
        </w:rPr>
        <w:t xml:space="preserve">stration to “convene a task force dedicated to investigating, considering and creating policy as appropriate” regarding such topics as </w:t>
      </w:r>
      <w:r w:rsidR="00A8369C">
        <w:rPr>
          <w:rFonts w:ascii="Times New Roman" w:hAnsi="Times New Roman"/>
          <w:sz w:val="22"/>
          <w:szCs w:val="22"/>
        </w:rPr>
        <w:t>“</w:t>
      </w:r>
      <w:r w:rsidR="00E8656D">
        <w:rPr>
          <w:rFonts w:ascii="Times New Roman" w:hAnsi="Times New Roman"/>
          <w:sz w:val="22"/>
          <w:szCs w:val="22"/>
        </w:rPr>
        <w:t>limiting the sharing of student information with federal immigration authorities; restricting immigration agents’ access to WIU campuses; prohibiting campus security from collaborating with federal immigration authorities for the purposes of enforcement; and providing resources and information for immigrant students and their families.</w:t>
      </w:r>
      <w:r w:rsidR="00A8369C">
        <w:rPr>
          <w:rFonts w:ascii="Times New Roman" w:hAnsi="Times New Roman"/>
          <w:sz w:val="22"/>
          <w:szCs w:val="22"/>
        </w:rPr>
        <w:t>”</w:t>
      </w:r>
      <w:r w:rsidR="00E8656D">
        <w:rPr>
          <w:rFonts w:ascii="Times New Roman" w:hAnsi="Times New Roman"/>
          <w:sz w:val="22"/>
          <w:szCs w:val="22"/>
        </w:rPr>
        <w:t xml:space="preserve"> Chairperson </w:t>
      </w:r>
      <w:proofErr w:type="spellStart"/>
      <w:r w:rsidR="00E8656D">
        <w:rPr>
          <w:rFonts w:ascii="Times New Roman" w:hAnsi="Times New Roman"/>
          <w:sz w:val="22"/>
          <w:szCs w:val="22"/>
        </w:rPr>
        <w:t>Pynes</w:t>
      </w:r>
      <w:proofErr w:type="spellEnd"/>
      <w:r w:rsidR="00E8656D">
        <w:rPr>
          <w:rFonts w:ascii="Times New Roman" w:hAnsi="Times New Roman"/>
          <w:sz w:val="22"/>
          <w:szCs w:val="22"/>
        </w:rPr>
        <w:t xml:space="preserve"> commended CCPU </w:t>
      </w:r>
      <w:r w:rsidR="00A8369C">
        <w:rPr>
          <w:rFonts w:ascii="Times New Roman" w:hAnsi="Times New Roman"/>
          <w:sz w:val="22"/>
          <w:szCs w:val="22"/>
        </w:rPr>
        <w:t>for</w:t>
      </w:r>
      <w:r w:rsidR="00E8656D">
        <w:rPr>
          <w:rFonts w:ascii="Times New Roman" w:hAnsi="Times New Roman"/>
          <w:sz w:val="22"/>
          <w:szCs w:val="22"/>
        </w:rPr>
        <w:t xml:space="preserve"> working with a lot of information and doing so in an expedited fashion.</w:t>
      </w:r>
    </w:p>
    <w:p w:rsidR="00E8656D" w:rsidRDefault="00E8656D" w:rsidP="00BA5184">
      <w:pPr>
        <w:ind w:left="1440"/>
        <w:rPr>
          <w:rFonts w:ascii="Times New Roman" w:hAnsi="Times New Roman"/>
          <w:sz w:val="22"/>
          <w:szCs w:val="22"/>
        </w:rPr>
      </w:pPr>
    </w:p>
    <w:p w:rsidR="00E8656D" w:rsidRDefault="00E8656D" w:rsidP="00BA5184">
      <w:pPr>
        <w:ind w:left="1440"/>
        <w:rPr>
          <w:rFonts w:ascii="Times New Roman" w:hAnsi="Times New Roman"/>
          <w:sz w:val="22"/>
          <w:szCs w:val="22"/>
        </w:rPr>
      </w:pPr>
      <w:r>
        <w:rPr>
          <w:rFonts w:ascii="Times New Roman" w:hAnsi="Times New Roman"/>
          <w:sz w:val="22"/>
          <w:szCs w:val="22"/>
        </w:rPr>
        <w:t xml:space="preserve">Senator Boynton asked if any consideration was given to expanding the document to include faculty and staff. Dr. </w:t>
      </w:r>
      <w:proofErr w:type="spellStart"/>
      <w:r>
        <w:rPr>
          <w:rFonts w:ascii="Times New Roman" w:hAnsi="Times New Roman"/>
          <w:sz w:val="22"/>
          <w:szCs w:val="22"/>
        </w:rPr>
        <w:t>Alberracin</w:t>
      </w:r>
      <w:proofErr w:type="spellEnd"/>
      <w:r>
        <w:rPr>
          <w:rFonts w:ascii="Times New Roman" w:hAnsi="Times New Roman"/>
          <w:sz w:val="22"/>
          <w:szCs w:val="22"/>
        </w:rPr>
        <w:t xml:space="preserve"> responded that the reference is only to individuals who are undocumented. Senator Boynton observed that this is not mentioned in the resolution. Dr. </w:t>
      </w:r>
      <w:proofErr w:type="spellStart"/>
      <w:r>
        <w:rPr>
          <w:rFonts w:ascii="Times New Roman" w:hAnsi="Times New Roman"/>
          <w:sz w:val="22"/>
          <w:szCs w:val="22"/>
        </w:rPr>
        <w:t>Alberracin</w:t>
      </w:r>
      <w:proofErr w:type="spellEnd"/>
      <w:r>
        <w:rPr>
          <w:rFonts w:ascii="Times New Roman" w:hAnsi="Times New Roman"/>
          <w:sz w:val="22"/>
          <w:szCs w:val="22"/>
        </w:rPr>
        <w:t xml:space="preserve"> explained that this is why references were included about not sharing information with Immigration and Customs Enforcement (ICE) officials and not letting those individuals on campus grounds. She said the resolution could be made more general, but the term “sanctuary campus” is used for campuses that protect immigrants that could be deported. Senator Boynton pointed out that “sanctuary campus” does not appear on the resolution.</w:t>
      </w:r>
    </w:p>
    <w:p w:rsidR="00E8656D" w:rsidRDefault="00E8656D" w:rsidP="00BA5184">
      <w:pPr>
        <w:ind w:left="1440"/>
        <w:rPr>
          <w:rFonts w:ascii="Times New Roman" w:hAnsi="Times New Roman"/>
          <w:sz w:val="22"/>
          <w:szCs w:val="22"/>
        </w:rPr>
      </w:pPr>
    </w:p>
    <w:p w:rsidR="00E97A72" w:rsidRDefault="00E8656D" w:rsidP="00BA5184">
      <w:pPr>
        <w:ind w:left="1440"/>
        <w:rPr>
          <w:rFonts w:ascii="Times New Roman" w:hAnsi="Times New Roman"/>
          <w:sz w:val="22"/>
          <w:szCs w:val="22"/>
        </w:rPr>
      </w:pPr>
      <w:r>
        <w:rPr>
          <w:rFonts w:ascii="Times New Roman" w:hAnsi="Times New Roman"/>
          <w:sz w:val="22"/>
          <w:szCs w:val="22"/>
        </w:rPr>
        <w:t>Senator Hironimus-Wendt stated that the document is probably the most well-crafted resolution he has seen in his nine years on Faculty S</w:t>
      </w:r>
      <w:r w:rsidR="00E97A72">
        <w:rPr>
          <w:rFonts w:ascii="Times New Roman" w:hAnsi="Times New Roman"/>
          <w:sz w:val="22"/>
          <w:szCs w:val="22"/>
        </w:rPr>
        <w:t xml:space="preserve">enate, and he commended the authors for their work. He believes it is also one of the </w:t>
      </w:r>
      <w:r w:rsidR="00A8369C">
        <w:rPr>
          <w:rFonts w:ascii="Times New Roman" w:hAnsi="Times New Roman"/>
          <w:sz w:val="22"/>
          <w:szCs w:val="22"/>
        </w:rPr>
        <w:t>timeliest</w:t>
      </w:r>
      <w:r w:rsidR="00E97A72">
        <w:rPr>
          <w:rFonts w:ascii="Times New Roman" w:hAnsi="Times New Roman"/>
          <w:sz w:val="22"/>
          <w:szCs w:val="22"/>
        </w:rPr>
        <w:t xml:space="preserve"> and important resolutions that </w:t>
      </w:r>
      <w:r w:rsidR="00217E9E">
        <w:rPr>
          <w:rFonts w:ascii="Times New Roman" w:hAnsi="Times New Roman"/>
          <w:sz w:val="22"/>
          <w:szCs w:val="22"/>
        </w:rPr>
        <w:t>have</w:t>
      </w:r>
      <w:r w:rsidR="00E97A72">
        <w:rPr>
          <w:rFonts w:ascii="Times New Roman" w:hAnsi="Times New Roman"/>
          <w:sz w:val="22"/>
          <w:szCs w:val="22"/>
        </w:rPr>
        <w:t xml:space="preserve"> come before the Senate, and he strongly supports it. Dr. </w:t>
      </w:r>
      <w:proofErr w:type="spellStart"/>
      <w:r w:rsidR="00E97A72">
        <w:rPr>
          <w:rFonts w:ascii="Times New Roman" w:hAnsi="Times New Roman"/>
          <w:sz w:val="22"/>
          <w:szCs w:val="22"/>
        </w:rPr>
        <w:t>Alberracin</w:t>
      </w:r>
      <w:proofErr w:type="spellEnd"/>
      <w:r w:rsidR="00E97A72">
        <w:rPr>
          <w:rFonts w:ascii="Times New Roman" w:hAnsi="Times New Roman"/>
          <w:sz w:val="22"/>
          <w:szCs w:val="22"/>
        </w:rPr>
        <w:t xml:space="preserve"> stated that the original resolution was put together by the Illinois Federation of Teachers in cooperation with several other groups</w:t>
      </w:r>
      <w:r w:rsidR="00217E9E">
        <w:rPr>
          <w:rFonts w:ascii="Times New Roman" w:hAnsi="Times New Roman"/>
          <w:sz w:val="22"/>
          <w:szCs w:val="22"/>
        </w:rPr>
        <w:t>, including the Mexican American Legal Defense and Education Fund (MALDEF) and the Illinois Coalition for Immigrant and Refugee Rights (ICIRR)</w:t>
      </w:r>
      <w:r w:rsidR="00E97A72">
        <w:rPr>
          <w:rFonts w:ascii="Times New Roman" w:hAnsi="Times New Roman"/>
          <w:sz w:val="22"/>
          <w:szCs w:val="22"/>
        </w:rPr>
        <w:t xml:space="preserve">. She said one of the purposes of the resolution was to provide information and resources for families and offered to train staff in this process. Dr. </w:t>
      </w:r>
      <w:proofErr w:type="spellStart"/>
      <w:r w:rsidR="00E97A72">
        <w:rPr>
          <w:rFonts w:ascii="Times New Roman" w:hAnsi="Times New Roman"/>
          <w:sz w:val="22"/>
          <w:szCs w:val="22"/>
        </w:rPr>
        <w:t>Alberracin</w:t>
      </w:r>
      <w:proofErr w:type="spellEnd"/>
      <w:r w:rsidR="00E97A72">
        <w:rPr>
          <w:rFonts w:ascii="Times New Roman" w:hAnsi="Times New Roman"/>
          <w:sz w:val="22"/>
          <w:szCs w:val="22"/>
        </w:rPr>
        <w:t xml:space="preserve"> has trained with the American Civil Liberties Union of Iowa and has colleagues and students that also have training, so no outside groups would need to be asked to provide this type of training</w:t>
      </w:r>
      <w:r w:rsidR="00A8369C">
        <w:rPr>
          <w:rFonts w:ascii="Times New Roman" w:hAnsi="Times New Roman"/>
          <w:sz w:val="22"/>
          <w:szCs w:val="22"/>
        </w:rPr>
        <w:t xml:space="preserve"> for WIU</w:t>
      </w:r>
      <w:r w:rsidR="00E97A72">
        <w:rPr>
          <w:rFonts w:ascii="Times New Roman" w:hAnsi="Times New Roman"/>
          <w:sz w:val="22"/>
          <w:szCs w:val="22"/>
        </w:rPr>
        <w:t>.</w:t>
      </w:r>
    </w:p>
    <w:p w:rsidR="00E97A72" w:rsidRDefault="00E97A72" w:rsidP="00BA5184">
      <w:pPr>
        <w:ind w:left="1440"/>
        <w:rPr>
          <w:rFonts w:ascii="Times New Roman" w:hAnsi="Times New Roman"/>
          <w:sz w:val="22"/>
          <w:szCs w:val="22"/>
        </w:rPr>
      </w:pPr>
    </w:p>
    <w:p w:rsidR="00E8656D" w:rsidRDefault="00E97A72" w:rsidP="00BA5184">
      <w:pPr>
        <w:ind w:left="1440"/>
        <w:rPr>
          <w:rFonts w:ascii="Times New Roman" w:hAnsi="Times New Roman"/>
          <w:sz w:val="22"/>
          <w:szCs w:val="22"/>
        </w:rPr>
      </w:pPr>
      <w:r>
        <w:rPr>
          <w:rFonts w:ascii="Times New Roman" w:hAnsi="Times New Roman"/>
          <w:sz w:val="22"/>
          <w:szCs w:val="22"/>
        </w:rPr>
        <w:t xml:space="preserve">Senator Locke asked if the question raised by Senator Boynton about expanding the resolution to include faculty and staff could be addressed because, having been through it himself, the immigration process is a scary one, even for an English speaker, </w:t>
      </w:r>
      <w:r w:rsidR="00A8369C">
        <w:rPr>
          <w:rFonts w:ascii="Times New Roman" w:hAnsi="Times New Roman"/>
          <w:sz w:val="22"/>
          <w:szCs w:val="22"/>
        </w:rPr>
        <w:t>whether</w:t>
      </w:r>
      <w:r>
        <w:rPr>
          <w:rFonts w:ascii="Times New Roman" w:hAnsi="Times New Roman"/>
          <w:sz w:val="22"/>
          <w:szCs w:val="22"/>
        </w:rPr>
        <w:t xml:space="preserve"> documented or undocumented. He would like to see the resolution expanded as a support network for faculty and staff. </w:t>
      </w:r>
      <w:r w:rsidR="00773FD7">
        <w:rPr>
          <w:rFonts w:ascii="Times New Roman" w:hAnsi="Times New Roman"/>
          <w:sz w:val="22"/>
          <w:szCs w:val="22"/>
        </w:rPr>
        <w:t xml:space="preserve">Senator Hironimus-Wendt observed that all </w:t>
      </w:r>
      <w:proofErr w:type="gramStart"/>
      <w:r w:rsidR="00773FD7">
        <w:rPr>
          <w:rFonts w:ascii="Times New Roman" w:hAnsi="Times New Roman"/>
          <w:sz w:val="22"/>
          <w:szCs w:val="22"/>
        </w:rPr>
        <w:t>faculty</w:t>
      </w:r>
      <w:proofErr w:type="gramEnd"/>
      <w:r w:rsidR="00773FD7">
        <w:rPr>
          <w:rFonts w:ascii="Times New Roman" w:hAnsi="Times New Roman"/>
          <w:sz w:val="22"/>
          <w:szCs w:val="22"/>
        </w:rPr>
        <w:t xml:space="preserve"> would already be documented; Interim Provost Neumann confirmed this is correct. Senator Hironimus-Wendt stated that expanding the document to faculty would be a good gesture, but he thinks the resolution should focus on being a sanctuary </w:t>
      </w:r>
      <w:r w:rsidR="00A8369C">
        <w:rPr>
          <w:rFonts w:ascii="Times New Roman" w:hAnsi="Times New Roman"/>
          <w:sz w:val="22"/>
          <w:szCs w:val="22"/>
        </w:rPr>
        <w:t>campus</w:t>
      </w:r>
      <w:r w:rsidR="00773FD7">
        <w:rPr>
          <w:rFonts w:ascii="Times New Roman" w:hAnsi="Times New Roman"/>
          <w:sz w:val="22"/>
          <w:szCs w:val="22"/>
        </w:rPr>
        <w:t xml:space="preserve"> for undocumented students because that is the real concern. </w:t>
      </w:r>
    </w:p>
    <w:p w:rsidR="00773FD7" w:rsidRDefault="00773FD7" w:rsidP="00BA5184">
      <w:pPr>
        <w:ind w:left="1440"/>
        <w:rPr>
          <w:rFonts w:ascii="Times New Roman" w:hAnsi="Times New Roman"/>
          <w:sz w:val="22"/>
          <w:szCs w:val="22"/>
        </w:rPr>
      </w:pPr>
    </w:p>
    <w:p w:rsidR="00773FD7" w:rsidRDefault="00773FD7" w:rsidP="00BA5184">
      <w:pPr>
        <w:ind w:left="144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Szyjka</w:t>
      </w:r>
      <w:proofErr w:type="spellEnd"/>
      <w:r>
        <w:rPr>
          <w:rFonts w:ascii="Times New Roman" w:hAnsi="Times New Roman"/>
          <w:sz w:val="22"/>
          <w:szCs w:val="22"/>
        </w:rPr>
        <w:t xml:space="preserve"> asked how the resolution would be affected if any federal laws on this topic were to change. Dr. </w:t>
      </w:r>
      <w:proofErr w:type="spellStart"/>
      <w:r>
        <w:rPr>
          <w:rFonts w:ascii="Times New Roman" w:hAnsi="Times New Roman"/>
          <w:sz w:val="22"/>
          <w:szCs w:val="22"/>
        </w:rPr>
        <w:t>Alberracin</w:t>
      </w:r>
      <w:proofErr w:type="spellEnd"/>
      <w:r>
        <w:rPr>
          <w:rFonts w:ascii="Times New Roman" w:hAnsi="Times New Roman"/>
          <w:sz w:val="22"/>
          <w:szCs w:val="22"/>
        </w:rPr>
        <w:t xml:space="preserve"> responded that currently universities have no obligation to enforce immigration law.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w:t>
      </w:r>
      <w:r w:rsidR="00A8369C">
        <w:rPr>
          <w:rFonts w:ascii="Times New Roman" w:hAnsi="Times New Roman"/>
          <w:sz w:val="22"/>
          <w:szCs w:val="22"/>
        </w:rPr>
        <w:t>stated</w:t>
      </w:r>
      <w:r>
        <w:rPr>
          <w:rFonts w:ascii="Times New Roman" w:hAnsi="Times New Roman"/>
          <w:sz w:val="22"/>
          <w:szCs w:val="22"/>
        </w:rPr>
        <w:t xml:space="preserve"> that the resolution asks WIU’s administration to convene a task force dedicated to investigating these issues. He </w:t>
      </w:r>
      <w:r w:rsidR="00A8369C">
        <w:rPr>
          <w:rFonts w:ascii="Times New Roman" w:hAnsi="Times New Roman"/>
          <w:sz w:val="22"/>
          <w:szCs w:val="22"/>
        </w:rPr>
        <w:t>add</w:t>
      </w:r>
      <w:r>
        <w:rPr>
          <w:rFonts w:ascii="Times New Roman" w:hAnsi="Times New Roman"/>
          <w:sz w:val="22"/>
          <w:szCs w:val="22"/>
        </w:rPr>
        <w:t xml:space="preserve">ed that if the resolution passes, Faculty Senate will ask the Interim Provost to take the issue up with the administration. </w:t>
      </w:r>
    </w:p>
    <w:p w:rsidR="00773FD7" w:rsidRDefault="00773FD7" w:rsidP="00BA5184">
      <w:pPr>
        <w:ind w:left="1440"/>
        <w:rPr>
          <w:rFonts w:ascii="Times New Roman" w:hAnsi="Times New Roman"/>
          <w:sz w:val="22"/>
          <w:szCs w:val="22"/>
        </w:rPr>
      </w:pPr>
    </w:p>
    <w:p w:rsidR="00773FD7" w:rsidRDefault="00773FD7" w:rsidP="00BA5184">
      <w:pPr>
        <w:ind w:left="144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Pawelko</w:t>
      </w:r>
      <w:proofErr w:type="spellEnd"/>
      <w:r>
        <w:rPr>
          <w:rFonts w:ascii="Times New Roman" w:hAnsi="Times New Roman"/>
          <w:sz w:val="22"/>
          <w:szCs w:val="22"/>
        </w:rPr>
        <w:t xml:space="preserve"> asked what the role of </w:t>
      </w:r>
      <w:r w:rsidR="00A8369C">
        <w:rPr>
          <w:rFonts w:ascii="Times New Roman" w:hAnsi="Times New Roman"/>
          <w:sz w:val="22"/>
          <w:szCs w:val="22"/>
        </w:rPr>
        <w:t>I</w:t>
      </w:r>
      <w:r>
        <w:rPr>
          <w:rFonts w:ascii="Times New Roman" w:hAnsi="Times New Roman"/>
          <w:sz w:val="22"/>
          <w:szCs w:val="22"/>
        </w:rPr>
        <w:t xml:space="preserve">nternational </w:t>
      </w:r>
      <w:r w:rsidR="00A8369C">
        <w:rPr>
          <w:rFonts w:ascii="Times New Roman" w:hAnsi="Times New Roman"/>
          <w:sz w:val="22"/>
          <w:szCs w:val="22"/>
        </w:rPr>
        <w:t>E</w:t>
      </w:r>
      <w:r>
        <w:rPr>
          <w:rFonts w:ascii="Times New Roman" w:hAnsi="Times New Roman"/>
          <w:sz w:val="22"/>
          <w:szCs w:val="22"/>
        </w:rPr>
        <w:t xml:space="preserve">ducation is since this is their area of expertise. Dr. </w:t>
      </w:r>
      <w:proofErr w:type="spellStart"/>
      <w:r>
        <w:rPr>
          <w:rFonts w:ascii="Times New Roman" w:hAnsi="Times New Roman"/>
          <w:sz w:val="22"/>
          <w:szCs w:val="22"/>
        </w:rPr>
        <w:t>Marchand</w:t>
      </w:r>
      <w:proofErr w:type="spellEnd"/>
      <w:r>
        <w:rPr>
          <w:rFonts w:ascii="Times New Roman" w:hAnsi="Times New Roman"/>
          <w:sz w:val="22"/>
          <w:szCs w:val="22"/>
        </w:rPr>
        <w:t xml:space="preserve"> replied this was discussed at CCPU who felt that this should be the determination of the task force, which should ideally include representatives from </w:t>
      </w:r>
      <w:r w:rsidR="00A8369C">
        <w:rPr>
          <w:rFonts w:ascii="Times New Roman" w:hAnsi="Times New Roman"/>
          <w:sz w:val="22"/>
          <w:szCs w:val="22"/>
        </w:rPr>
        <w:t>I</w:t>
      </w:r>
      <w:r>
        <w:rPr>
          <w:rFonts w:ascii="Times New Roman" w:hAnsi="Times New Roman"/>
          <w:sz w:val="22"/>
          <w:szCs w:val="22"/>
        </w:rPr>
        <w:t xml:space="preserve">nternational </w:t>
      </w:r>
      <w:r w:rsidR="00A8369C">
        <w:rPr>
          <w:rFonts w:ascii="Times New Roman" w:hAnsi="Times New Roman"/>
          <w:sz w:val="22"/>
          <w:szCs w:val="22"/>
        </w:rPr>
        <w:t>E</w:t>
      </w:r>
      <w:r>
        <w:rPr>
          <w:rFonts w:ascii="Times New Roman" w:hAnsi="Times New Roman"/>
          <w:sz w:val="22"/>
          <w:szCs w:val="22"/>
        </w:rPr>
        <w:t xml:space="preserve">ducation, campus security, administration, and all other groups deemed advisory bodies for the task force. Senator </w:t>
      </w:r>
      <w:proofErr w:type="spellStart"/>
      <w:r>
        <w:rPr>
          <w:rFonts w:ascii="Times New Roman" w:hAnsi="Times New Roman"/>
          <w:sz w:val="22"/>
          <w:szCs w:val="22"/>
        </w:rPr>
        <w:t>Pawelko</w:t>
      </w:r>
      <w:proofErr w:type="spellEnd"/>
      <w:r>
        <w:rPr>
          <w:rFonts w:ascii="Times New Roman" w:hAnsi="Times New Roman"/>
          <w:sz w:val="22"/>
          <w:szCs w:val="22"/>
        </w:rPr>
        <w:t xml:space="preserve"> thinks including </w:t>
      </w:r>
      <w:r w:rsidR="00A8369C">
        <w:rPr>
          <w:rFonts w:ascii="Times New Roman" w:hAnsi="Times New Roman"/>
          <w:sz w:val="22"/>
          <w:szCs w:val="22"/>
        </w:rPr>
        <w:t>I</w:t>
      </w:r>
      <w:r>
        <w:rPr>
          <w:rFonts w:ascii="Times New Roman" w:hAnsi="Times New Roman"/>
          <w:sz w:val="22"/>
          <w:szCs w:val="22"/>
        </w:rPr>
        <w:t xml:space="preserve">nternational </w:t>
      </w:r>
      <w:r w:rsidR="00A8369C">
        <w:rPr>
          <w:rFonts w:ascii="Times New Roman" w:hAnsi="Times New Roman"/>
          <w:sz w:val="22"/>
          <w:szCs w:val="22"/>
        </w:rPr>
        <w:t>E</w:t>
      </w:r>
      <w:r>
        <w:rPr>
          <w:rFonts w:ascii="Times New Roman" w:hAnsi="Times New Roman"/>
          <w:sz w:val="22"/>
          <w:szCs w:val="22"/>
        </w:rPr>
        <w:t xml:space="preserve">ducation is important given their expertise on this subject;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agreed that any appropriate task force would take that into consideration and include those representatives.</w:t>
      </w:r>
      <w:r w:rsidR="00A8369C">
        <w:rPr>
          <w:rFonts w:ascii="Times New Roman" w:hAnsi="Times New Roman"/>
          <w:sz w:val="22"/>
          <w:szCs w:val="22"/>
        </w:rPr>
        <w:t xml:space="preserve"> </w:t>
      </w:r>
      <w:r>
        <w:rPr>
          <w:rFonts w:ascii="Times New Roman" w:hAnsi="Times New Roman"/>
          <w:sz w:val="22"/>
          <w:szCs w:val="22"/>
        </w:rPr>
        <w:t xml:space="preserve">Dr. </w:t>
      </w:r>
      <w:proofErr w:type="spellStart"/>
      <w:r>
        <w:rPr>
          <w:rFonts w:ascii="Times New Roman" w:hAnsi="Times New Roman"/>
          <w:sz w:val="22"/>
          <w:szCs w:val="22"/>
        </w:rPr>
        <w:t>Marchand</w:t>
      </w:r>
      <w:proofErr w:type="spellEnd"/>
      <w:r>
        <w:rPr>
          <w:rFonts w:ascii="Times New Roman" w:hAnsi="Times New Roman"/>
          <w:sz w:val="22"/>
          <w:szCs w:val="22"/>
        </w:rPr>
        <w:t xml:space="preserve"> thanked Dr. </w:t>
      </w:r>
      <w:proofErr w:type="spellStart"/>
      <w:r>
        <w:rPr>
          <w:rFonts w:ascii="Times New Roman" w:hAnsi="Times New Roman"/>
          <w:sz w:val="22"/>
          <w:szCs w:val="22"/>
        </w:rPr>
        <w:t>Alberracin</w:t>
      </w:r>
      <w:proofErr w:type="spellEnd"/>
      <w:r>
        <w:rPr>
          <w:rFonts w:ascii="Times New Roman" w:hAnsi="Times New Roman"/>
          <w:sz w:val="22"/>
          <w:szCs w:val="22"/>
        </w:rPr>
        <w:t xml:space="preserve"> for providing the information to the Council and helping them to craft the resolution.</w:t>
      </w:r>
    </w:p>
    <w:p w:rsidR="00773FD7" w:rsidRDefault="00773FD7" w:rsidP="00BA5184">
      <w:pPr>
        <w:ind w:left="1440"/>
        <w:rPr>
          <w:rFonts w:ascii="Times New Roman" w:hAnsi="Times New Roman"/>
          <w:sz w:val="22"/>
          <w:szCs w:val="22"/>
        </w:rPr>
      </w:pPr>
    </w:p>
    <w:p w:rsidR="00773FD7" w:rsidRDefault="00773FD7" w:rsidP="00BA5184">
      <w:pPr>
        <w:ind w:left="1440"/>
        <w:rPr>
          <w:rFonts w:ascii="Times New Roman" w:hAnsi="Times New Roman"/>
          <w:sz w:val="22"/>
          <w:szCs w:val="22"/>
        </w:rPr>
      </w:pPr>
      <w:r w:rsidRPr="00773FD7">
        <w:rPr>
          <w:rFonts w:ascii="Times New Roman" w:hAnsi="Times New Roman"/>
          <w:b/>
          <w:sz w:val="22"/>
          <w:szCs w:val="22"/>
        </w:rPr>
        <w:t>Motion:</w:t>
      </w:r>
      <w:r>
        <w:rPr>
          <w:rFonts w:ascii="Times New Roman" w:hAnsi="Times New Roman"/>
          <w:sz w:val="22"/>
          <w:szCs w:val="22"/>
        </w:rPr>
        <w:t xml:space="preserve"> To approve the resolution (McNabb/Boynton)</w:t>
      </w:r>
    </w:p>
    <w:p w:rsidR="00773FD7" w:rsidRDefault="00773FD7" w:rsidP="00BA5184">
      <w:pPr>
        <w:ind w:left="1440"/>
        <w:rPr>
          <w:rFonts w:ascii="Times New Roman" w:hAnsi="Times New Roman"/>
          <w:sz w:val="22"/>
          <w:szCs w:val="22"/>
        </w:rPr>
      </w:pPr>
    </w:p>
    <w:p w:rsidR="00773FD7" w:rsidRPr="00773FD7" w:rsidRDefault="00773FD7" w:rsidP="00BA5184">
      <w:pPr>
        <w:ind w:left="1440"/>
        <w:rPr>
          <w:rFonts w:ascii="Times New Roman" w:hAnsi="Times New Roman"/>
          <w:b/>
          <w:sz w:val="22"/>
          <w:szCs w:val="22"/>
        </w:rPr>
      </w:pPr>
      <w:r w:rsidRPr="00773FD7">
        <w:rPr>
          <w:rFonts w:ascii="Times New Roman" w:hAnsi="Times New Roman"/>
          <w:b/>
          <w:sz w:val="22"/>
          <w:szCs w:val="22"/>
        </w:rPr>
        <w:t>MOTION APPROVED 20 YES – 0 NO – 1 AB</w:t>
      </w:r>
    </w:p>
    <w:p w:rsidR="004F423D" w:rsidRPr="004F423D" w:rsidRDefault="004F423D" w:rsidP="004F423D">
      <w:pPr>
        <w:ind w:left="720"/>
        <w:rPr>
          <w:rFonts w:ascii="Times New Roman" w:hAnsi="Times New Roman"/>
          <w:sz w:val="22"/>
          <w:szCs w:val="22"/>
          <w:u w:val="single"/>
        </w:rPr>
      </w:pPr>
    </w:p>
    <w:p w:rsidR="004F423D" w:rsidRPr="00160348" w:rsidRDefault="004F423D" w:rsidP="004F423D">
      <w:pPr>
        <w:numPr>
          <w:ilvl w:val="1"/>
          <w:numId w:val="2"/>
        </w:numPr>
        <w:rPr>
          <w:rFonts w:ascii="Times New Roman" w:hAnsi="Times New Roman"/>
          <w:sz w:val="22"/>
          <w:szCs w:val="22"/>
          <w:u w:val="single"/>
        </w:rPr>
      </w:pPr>
      <w:r w:rsidRPr="004F423D">
        <w:rPr>
          <w:rFonts w:ascii="Times New Roman" w:hAnsi="Times New Roman"/>
          <w:sz w:val="22"/>
          <w:szCs w:val="22"/>
          <w:u w:val="single"/>
        </w:rPr>
        <w:t>For the Good of the Body</w:t>
      </w:r>
    </w:p>
    <w:p w:rsidR="00160348" w:rsidRDefault="00160348" w:rsidP="00160348">
      <w:pPr>
        <w:ind w:left="720"/>
        <w:rPr>
          <w:rFonts w:ascii="Times New Roman" w:hAnsi="Times New Roman"/>
          <w:sz w:val="22"/>
          <w:szCs w:val="22"/>
        </w:rPr>
      </w:pPr>
    </w:p>
    <w:p w:rsidR="00BF7EE3" w:rsidRDefault="00773FD7" w:rsidP="00773FD7">
      <w:pPr>
        <w:ind w:left="1440"/>
        <w:rPr>
          <w:rFonts w:ascii="Times New Roman" w:hAnsi="Times New Roman"/>
          <w:sz w:val="22"/>
          <w:szCs w:val="22"/>
        </w:rPr>
      </w:pPr>
      <w:r>
        <w:rPr>
          <w:rFonts w:ascii="Times New Roman" w:hAnsi="Times New Roman"/>
          <w:sz w:val="22"/>
          <w:szCs w:val="22"/>
        </w:rPr>
        <w:t xml:space="preserve">The next Board of Trustees meeting is on Friday, June 9 in the Quad Cities. Chairperson </w:t>
      </w:r>
      <w:proofErr w:type="spellStart"/>
      <w:r>
        <w:rPr>
          <w:rFonts w:ascii="Times New Roman" w:hAnsi="Times New Roman"/>
          <w:sz w:val="22"/>
          <w:szCs w:val="22"/>
        </w:rPr>
        <w:t>Pynes</w:t>
      </w:r>
      <w:proofErr w:type="spellEnd"/>
      <w:r>
        <w:rPr>
          <w:rFonts w:ascii="Times New Roman" w:hAnsi="Times New Roman"/>
          <w:sz w:val="22"/>
          <w:szCs w:val="22"/>
        </w:rPr>
        <w:t xml:space="preserve"> welcomed everyone to attend the meeting. He stated that on Friday, May 26 the BOT will release the agenda for the meeting, and he will be required to submit </w:t>
      </w:r>
      <w:r w:rsidR="00A8369C">
        <w:rPr>
          <w:rFonts w:ascii="Times New Roman" w:hAnsi="Times New Roman"/>
          <w:sz w:val="22"/>
          <w:szCs w:val="22"/>
        </w:rPr>
        <w:t xml:space="preserve">consent to the action items on behalf of Faculty Senate. He will remind senators on that Friday to look at and consider the BOT agenda and warned them that it may be necessary for Faculty Senate to meet. He added that if there is the need for a non-regularly scheduled Faculty Senate meeting, he would recommend that it occur on May 30. </w:t>
      </w:r>
    </w:p>
    <w:p w:rsidR="00773FD7" w:rsidRDefault="00773FD7" w:rsidP="00773FD7">
      <w:pPr>
        <w:ind w:left="1440"/>
        <w:rPr>
          <w:rFonts w:ascii="Times New Roman" w:hAnsi="Times New Roman"/>
          <w:sz w:val="22"/>
          <w:szCs w:val="22"/>
        </w:rPr>
      </w:pPr>
    </w:p>
    <w:p w:rsidR="00C2683C" w:rsidRDefault="00FC5A93" w:rsidP="00B7410D">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927AFA">
        <w:rPr>
          <w:rFonts w:ascii="Times New Roman" w:hAnsi="Times New Roman"/>
          <w:sz w:val="22"/>
          <w:szCs w:val="22"/>
          <w:lang w:bidi="ar-SA"/>
        </w:rPr>
        <w:t>McNabb</w:t>
      </w:r>
      <w:r w:rsidRPr="00B76120">
        <w:rPr>
          <w:rFonts w:ascii="Times New Roman" w:hAnsi="Times New Roman"/>
          <w:sz w:val="22"/>
          <w:szCs w:val="22"/>
          <w:lang w:bidi="ar-SA"/>
        </w:rPr>
        <w:t>)</w:t>
      </w:r>
    </w:p>
    <w:p w:rsidR="00C2683C" w:rsidRDefault="00C2683C" w:rsidP="00B7410D">
      <w:pPr>
        <w:rPr>
          <w:rFonts w:ascii="Times New Roman" w:hAnsi="Times New Roman"/>
          <w:sz w:val="22"/>
          <w:szCs w:val="22"/>
          <w:lang w:bidi="ar-SA"/>
        </w:rPr>
      </w:pPr>
    </w:p>
    <w:p w:rsidR="00FC5A93" w:rsidRDefault="00FC5A93" w:rsidP="00B7410D">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355B6B">
        <w:rPr>
          <w:rFonts w:ascii="Times New Roman" w:hAnsi="Times New Roman"/>
          <w:sz w:val="22"/>
          <w:szCs w:val="22"/>
          <w:lang w:bidi="ar-SA"/>
        </w:rPr>
        <w:t>5:</w:t>
      </w:r>
      <w:r w:rsidR="00A8369C">
        <w:rPr>
          <w:rFonts w:ascii="Times New Roman" w:hAnsi="Times New Roman"/>
          <w:sz w:val="22"/>
          <w:szCs w:val="22"/>
          <w:lang w:bidi="ar-SA"/>
        </w:rPr>
        <w:t>45</w:t>
      </w:r>
      <w:r w:rsidRPr="00B76120">
        <w:rPr>
          <w:rFonts w:ascii="Times New Roman" w:hAnsi="Times New Roman"/>
          <w:sz w:val="22"/>
          <w:szCs w:val="22"/>
          <w:lang w:bidi="ar-SA"/>
        </w:rPr>
        <w:t xml:space="preserve"> p.m.  </w:t>
      </w:r>
    </w:p>
    <w:p w:rsidR="00013EEE" w:rsidRPr="00B76120" w:rsidRDefault="00013EEE" w:rsidP="00B7410D">
      <w:pPr>
        <w:rPr>
          <w:rFonts w:ascii="Times New Roman" w:hAnsi="Times New Roman"/>
          <w:sz w:val="22"/>
          <w:szCs w:val="22"/>
          <w:lang w:bidi="ar-SA"/>
        </w:rPr>
      </w:pPr>
    </w:p>
    <w:p w:rsidR="00FC5A93" w:rsidRDefault="00FC5A93"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9B3D7F">
        <w:rPr>
          <w:rFonts w:ascii="Times New Roman" w:hAnsi="Times New Roman"/>
          <w:sz w:val="22"/>
          <w:szCs w:val="22"/>
          <w:lang w:bidi="ar-SA"/>
        </w:rPr>
        <w:t xml:space="preserve">Heather </w:t>
      </w:r>
      <w:proofErr w:type="spellStart"/>
      <w:r w:rsidR="009B3D7F">
        <w:rPr>
          <w:rFonts w:ascii="Times New Roman" w:hAnsi="Times New Roman"/>
          <w:sz w:val="22"/>
          <w:szCs w:val="22"/>
          <w:lang w:bidi="ar-SA"/>
        </w:rPr>
        <w:t>McIlvaine-Newsad</w:t>
      </w:r>
      <w:proofErr w:type="spellEnd"/>
      <w:r w:rsidRPr="00B76120">
        <w:rPr>
          <w:rFonts w:ascii="Times New Roman" w:hAnsi="Times New Roman"/>
          <w:sz w:val="22"/>
          <w:szCs w:val="22"/>
          <w:lang w:bidi="ar-SA"/>
        </w:rPr>
        <w:t>, Senate Secretary</w:t>
      </w:r>
    </w:p>
    <w:p w:rsidR="00C2683C" w:rsidRPr="00B76120"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88719A">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67F" w:rsidRDefault="0034667F" w:rsidP="00C2683C">
      <w:r>
        <w:separator/>
      </w:r>
    </w:p>
  </w:endnote>
  <w:endnote w:type="continuationSeparator" w:id="0">
    <w:p w:rsidR="0034667F" w:rsidRDefault="0034667F"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E914A1" w:rsidRDefault="00483D4E">
        <w:pPr>
          <w:pStyle w:val="Footer"/>
          <w:jc w:val="center"/>
        </w:pPr>
        <w:r>
          <w:fldChar w:fldCharType="begin"/>
        </w:r>
        <w:r w:rsidR="00E914A1">
          <w:instrText xml:space="preserve"> PAGE   \* MERGEFORMAT </w:instrText>
        </w:r>
        <w:r>
          <w:fldChar w:fldCharType="separate"/>
        </w:r>
        <w:r w:rsidR="003647D0">
          <w:rPr>
            <w:noProof/>
          </w:rPr>
          <w:t>15</w:t>
        </w:r>
        <w:r>
          <w:rPr>
            <w:noProof/>
          </w:rPr>
          <w:fldChar w:fldCharType="end"/>
        </w:r>
      </w:p>
    </w:sdtContent>
  </w:sdt>
  <w:p w:rsidR="00E914A1" w:rsidRPr="00314709" w:rsidRDefault="00E914A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67F" w:rsidRDefault="0034667F" w:rsidP="00C2683C">
      <w:r>
        <w:separator/>
      </w:r>
    </w:p>
  </w:footnote>
  <w:footnote w:type="continuationSeparator" w:id="0">
    <w:p w:rsidR="0034667F" w:rsidRDefault="0034667F"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14BB1072"/>
    <w:multiLevelType w:val="hybridMultilevel"/>
    <w:tmpl w:val="5EB4B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16417D84"/>
    <w:multiLevelType w:val="hybridMultilevel"/>
    <w:tmpl w:val="E7CC3E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18D431CF"/>
    <w:multiLevelType w:val="hybridMultilevel"/>
    <w:tmpl w:val="55E215E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9451FF"/>
    <w:multiLevelType w:val="hybridMultilevel"/>
    <w:tmpl w:val="E264CDD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3A004037"/>
    <w:multiLevelType w:val="hybridMultilevel"/>
    <w:tmpl w:val="865282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3B3C3834"/>
    <w:multiLevelType w:val="hybridMultilevel"/>
    <w:tmpl w:val="20E8CE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3D594AD6"/>
    <w:multiLevelType w:val="hybridMultilevel"/>
    <w:tmpl w:val="7BEC72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40E00B46"/>
    <w:multiLevelType w:val="hybridMultilevel"/>
    <w:tmpl w:val="5E4AA20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49F32AC6"/>
    <w:multiLevelType w:val="hybridMultilevel"/>
    <w:tmpl w:val="6060D77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nsid w:val="4B2628EF"/>
    <w:multiLevelType w:val="hybridMultilevel"/>
    <w:tmpl w:val="3564C48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52751870"/>
    <w:multiLevelType w:val="hybridMultilevel"/>
    <w:tmpl w:val="747669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7">
    <w:nsid w:val="5C102B46"/>
    <w:multiLevelType w:val="hybridMultilevel"/>
    <w:tmpl w:val="EDB4939A"/>
    <w:lvl w:ilvl="0" w:tplc="23D634F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nsid w:val="5E995895"/>
    <w:multiLevelType w:val="hybridMultilevel"/>
    <w:tmpl w:val="405C62C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0">
    <w:nsid w:val="76375E65"/>
    <w:multiLevelType w:val="hybridMultilevel"/>
    <w:tmpl w:val="DD4E7CF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0"/>
  </w:num>
  <w:num w:numId="2">
    <w:abstractNumId w:val="16"/>
  </w:num>
  <w:num w:numId="3">
    <w:abstractNumId w:val="19"/>
  </w:num>
  <w:num w:numId="4">
    <w:abstractNumId w:val="14"/>
  </w:num>
  <w:num w:numId="5">
    <w:abstractNumId w:val="11"/>
  </w:num>
  <w:num w:numId="6">
    <w:abstractNumId w:val="4"/>
  </w:num>
  <w:num w:numId="7">
    <w:abstractNumId w:val="0"/>
  </w:num>
  <w:num w:numId="8">
    <w:abstractNumId w:val="2"/>
  </w:num>
  <w:num w:numId="9">
    <w:abstractNumId w:val="9"/>
  </w:num>
  <w:num w:numId="10">
    <w:abstractNumId w:val="17"/>
  </w:num>
  <w:num w:numId="11">
    <w:abstractNumId w:val="6"/>
  </w:num>
  <w:num w:numId="12">
    <w:abstractNumId w:val="7"/>
  </w:num>
  <w:num w:numId="13">
    <w:abstractNumId w:val="8"/>
  </w:num>
  <w:num w:numId="14">
    <w:abstractNumId w:val="12"/>
  </w:num>
  <w:num w:numId="15">
    <w:abstractNumId w:val="5"/>
  </w:num>
  <w:num w:numId="16">
    <w:abstractNumId w:val="15"/>
  </w:num>
  <w:num w:numId="17">
    <w:abstractNumId w:val="3"/>
  </w:num>
  <w:num w:numId="18">
    <w:abstractNumId w:val="18"/>
  </w:num>
  <w:num w:numId="19">
    <w:abstractNumId w:val="1"/>
  </w:num>
  <w:num w:numId="20">
    <w:abstractNumId w:val="20"/>
  </w:num>
  <w:num w:numId="21">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15E"/>
    <w:rsid w:val="00000A47"/>
    <w:rsid w:val="00000D0F"/>
    <w:rsid w:val="000014C5"/>
    <w:rsid w:val="00002032"/>
    <w:rsid w:val="00002034"/>
    <w:rsid w:val="00002800"/>
    <w:rsid w:val="00002C65"/>
    <w:rsid w:val="0000332A"/>
    <w:rsid w:val="000036EC"/>
    <w:rsid w:val="00003CCE"/>
    <w:rsid w:val="000051BA"/>
    <w:rsid w:val="00005BD3"/>
    <w:rsid w:val="000074CA"/>
    <w:rsid w:val="00007CEA"/>
    <w:rsid w:val="00011CFE"/>
    <w:rsid w:val="00011DF1"/>
    <w:rsid w:val="00011FB1"/>
    <w:rsid w:val="00013303"/>
    <w:rsid w:val="000134FD"/>
    <w:rsid w:val="00013CDF"/>
    <w:rsid w:val="00013EEE"/>
    <w:rsid w:val="00013F91"/>
    <w:rsid w:val="000140FB"/>
    <w:rsid w:val="00014B4D"/>
    <w:rsid w:val="0001521C"/>
    <w:rsid w:val="00015DCA"/>
    <w:rsid w:val="00016526"/>
    <w:rsid w:val="0001658A"/>
    <w:rsid w:val="00016DF5"/>
    <w:rsid w:val="00017257"/>
    <w:rsid w:val="000203C4"/>
    <w:rsid w:val="00020487"/>
    <w:rsid w:val="0002050F"/>
    <w:rsid w:val="000209E5"/>
    <w:rsid w:val="00020C91"/>
    <w:rsid w:val="0002324B"/>
    <w:rsid w:val="00023726"/>
    <w:rsid w:val="00024ECE"/>
    <w:rsid w:val="00025212"/>
    <w:rsid w:val="000258F2"/>
    <w:rsid w:val="00025EB3"/>
    <w:rsid w:val="00026990"/>
    <w:rsid w:val="0002767B"/>
    <w:rsid w:val="00027E73"/>
    <w:rsid w:val="0003031D"/>
    <w:rsid w:val="00030B22"/>
    <w:rsid w:val="000311F8"/>
    <w:rsid w:val="000322B0"/>
    <w:rsid w:val="000325BB"/>
    <w:rsid w:val="00034461"/>
    <w:rsid w:val="00034C6C"/>
    <w:rsid w:val="00034D1F"/>
    <w:rsid w:val="00034FDC"/>
    <w:rsid w:val="000350DE"/>
    <w:rsid w:val="00036D9A"/>
    <w:rsid w:val="00037F7E"/>
    <w:rsid w:val="00041C3C"/>
    <w:rsid w:val="000421C6"/>
    <w:rsid w:val="00042EC7"/>
    <w:rsid w:val="00042F14"/>
    <w:rsid w:val="00043947"/>
    <w:rsid w:val="00044792"/>
    <w:rsid w:val="000448DC"/>
    <w:rsid w:val="00044FF4"/>
    <w:rsid w:val="00045C72"/>
    <w:rsid w:val="00045E0E"/>
    <w:rsid w:val="00046605"/>
    <w:rsid w:val="000520D1"/>
    <w:rsid w:val="00052AB5"/>
    <w:rsid w:val="000540A3"/>
    <w:rsid w:val="00054B9E"/>
    <w:rsid w:val="00055B6B"/>
    <w:rsid w:val="00056B24"/>
    <w:rsid w:val="00057104"/>
    <w:rsid w:val="00062646"/>
    <w:rsid w:val="000628B7"/>
    <w:rsid w:val="00062C21"/>
    <w:rsid w:val="00062C30"/>
    <w:rsid w:val="00062EF5"/>
    <w:rsid w:val="000633A3"/>
    <w:rsid w:val="00064B32"/>
    <w:rsid w:val="000657A7"/>
    <w:rsid w:val="00065A13"/>
    <w:rsid w:val="00065C66"/>
    <w:rsid w:val="00065F6B"/>
    <w:rsid w:val="0006691C"/>
    <w:rsid w:val="00066D43"/>
    <w:rsid w:val="00066E2A"/>
    <w:rsid w:val="00070564"/>
    <w:rsid w:val="0007091A"/>
    <w:rsid w:val="00071353"/>
    <w:rsid w:val="00071706"/>
    <w:rsid w:val="0007252A"/>
    <w:rsid w:val="00072F46"/>
    <w:rsid w:val="00073090"/>
    <w:rsid w:val="000733C5"/>
    <w:rsid w:val="00074025"/>
    <w:rsid w:val="000749E4"/>
    <w:rsid w:val="000758D6"/>
    <w:rsid w:val="00075C7B"/>
    <w:rsid w:val="0007673C"/>
    <w:rsid w:val="0007698B"/>
    <w:rsid w:val="00077C8F"/>
    <w:rsid w:val="0008011D"/>
    <w:rsid w:val="000808EB"/>
    <w:rsid w:val="00081409"/>
    <w:rsid w:val="00081B48"/>
    <w:rsid w:val="00081C26"/>
    <w:rsid w:val="00081FCC"/>
    <w:rsid w:val="00082336"/>
    <w:rsid w:val="0008285D"/>
    <w:rsid w:val="00082DB0"/>
    <w:rsid w:val="0008319E"/>
    <w:rsid w:val="00083C2D"/>
    <w:rsid w:val="00083C91"/>
    <w:rsid w:val="00083E27"/>
    <w:rsid w:val="000852C0"/>
    <w:rsid w:val="00086D1F"/>
    <w:rsid w:val="00086EA9"/>
    <w:rsid w:val="00087594"/>
    <w:rsid w:val="0008773F"/>
    <w:rsid w:val="00091B0C"/>
    <w:rsid w:val="000926C1"/>
    <w:rsid w:val="00092CE7"/>
    <w:rsid w:val="00093333"/>
    <w:rsid w:val="000935D9"/>
    <w:rsid w:val="00097EE0"/>
    <w:rsid w:val="000A0625"/>
    <w:rsid w:val="000A0BF0"/>
    <w:rsid w:val="000A12E3"/>
    <w:rsid w:val="000A1F74"/>
    <w:rsid w:val="000A21A8"/>
    <w:rsid w:val="000A26FE"/>
    <w:rsid w:val="000A2BF8"/>
    <w:rsid w:val="000A2D5F"/>
    <w:rsid w:val="000A356F"/>
    <w:rsid w:val="000A37F5"/>
    <w:rsid w:val="000A5091"/>
    <w:rsid w:val="000A5AEE"/>
    <w:rsid w:val="000A62A1"/>
    <w:rsid w:val="000A6510"/>
    <w:rsid w:val="000A764A"/>
    <w:rsid w:val="000A7CB7"/>
    <w:rsid w:val="000B00C0"/>
    <w:rsid w:val="000B0EBA"/>
    <w:rsid w:val="000B1979"/>
    <w:rsid w:val="000B3598"/>
    <w:rsid w:val="000B3995"/>
    <w:rsid w:val="000B42F4"/>
    <w:rsid w:val="000B4655"/>
    <w:rsid w:val="000B4D8E"/>
    <w:rsid w:val="000B5393"/>
    <w:rsid w:val="000B57D7"/>
    <w:rsid w:val="000B64B3"/>
    <w:rsid w:val="000B6A03"/>
    <w:rsid w:val="000B7439"/>
    <w:rsid w:val="000C10A6"/>
    <w:rsid w:val="000C402D"/>
    <w:rsid w:val="000C5500"/>
    <w:rsid w:val="000C594B"/>
    <w:rsid w:val="000C7E28"/>
    <w:rsid w:val="000C7F4C"/>
    <w:rsid w:val="000D0A49"/>
    <w:rsid w:val="000D0DF6"/>
    <w:rsid w:val="000D12DD"/>
    <w:rsid w:val="000D15CD"/>
    <w:rsid w:val="000D1849"/>
    <w:rsid w:val="000D4C9C"/>
    <w:rsid w:val="000D50A7"/>
    <w:rsid w:val="000D672B"/>
    <w:rsid w:val="000E06AA"/>
    <w:rsid w:val="000E0A1C"/>
    <w:rsid w:val="000E146D"/>
    <w:rsid w:val="000E1C6E"/>
    <w:rsid w:val="000E27AC"/>
    <w:rsid w:val="000E29AA"/>
    <w:rsid w:val="000E3011"/>
    <w:rsid w:val="000E3222"/>
    <w:rsid w:val="000E3772"/>
    <w:rsid w:val="000E3856"/>
    <w:rsid w:val="000E38AB"/>
    <w:rsid w:val="000E403A"/>
    <w:rsid w:val="000E4DE0"/>
    <w:rsid w:val="000E7210"/>
    <w:rsid w:val="000F08E6"/>
    <w:rsid w:val="000F09F5"/>
    <w:rsid w:val="000F12A1"/>
    <w:rsid w:val="000F4043"/>
    <w:rsid w:val="000F4DA6"/>
    <w:rsid w:val="000F56C3"/>
    <w:rsid w:val="000F6B20"/>
    <w:rsid w:val="000F7195"/>
    <w:rsid w:val="00102953"/>
    <w:rsid w:val="001029C0"/>
    <w:rsid w:val="00104742"/>
    <w:rsid w:val="00104B2A"/>
    <w:rsid w:val="001054D1"/>
    <w:rsid w:val="00105E3D"/>
    <w:rsid w:val="001060FA"/>
    <w:rsid w:val="001064E1"/>
    <w:rsid w:val="0010677F"/>
    <w:rsid w:val="001067FB"/>
    <w:rsid w:val="001068B4"/>
    <w:rsid w:val="001068E0"/>
    <w:rsid w:val="00106F21"/>
    <w:rsid w:val="0010730A"/>
    <w:rsid w:val="00107BB6"/>
    <w:rsid w:val="00110424"/>
    <w:rsid w:val="00110EBA"/>
    <w:rsid w:val="001114B5"/>
    <w:rsid w:val="00111A8F"/>
    <w:rsid w:val="00111C11"/>
    <w:rsid w:val="00111FC2"/>
    <w:rsid w:val="00112B27"/>
    <w:rsid w:val="00113A55"/>
    <w:rsid w:val="00113ED5"/>
    <w:rsid w:val="00114348"/>
    <w:rsid w:val="00115771"/>
    <w:rsid w:val="00116446"/>
    <w:rsid w:val="00116C28"/>
    <w:rsid w:val="00117240"/>
    <w:rsid w:val="001209EB"/>
    <w:rsid w:val="0012375A"/>
    <w:rsid w:val="00123BDF"/>
    <w:rsid w:val="00126015"/>
    <w:rsid w:val="00126BDF"/>
    <w:rsid w:val="001271FB"/>
    <w:rsid w:val="00130195"/>
    <w:rsid w:val="0013150C"/>
    <w:rsid w:val="00131F33"/>
    <w:rsid w:val="001321B1"/>
    <w:rsid w:val="001329FB"/>
    <w:rsid w:val="00132A9F"/>
    <w:rsid w:val="0013323D"/>
    <w:rsid w:val="001334C8"/>
    <w:rsid w:val="001340AF"/>
    <w:rsid w:val="00135DF2"/>
    <w:rsid w:val="00136463"/>
    <w:rsid w:val="00136673"/>
    <w:rsid w:val="00141189"/>
    <w:rsid w:val="00141D21"/>
    <w:rsid w:val="00141DFE"/>
    <w:rsid w:val="00141E66"/>
    <w:rsid w:val="00141E98"/>
    <w:rsid w:val="001443E7"/>
    <w:rsid w:val="00146770"/>
    <w:rsid w:val="00146ED3"/>
    <w:rsid w:val="001470D6"/>
    <w:rsid w:val="00147965"/>
    <w:rsid w:val="001505F2"/>
    <w:rsid w:val="00150E19"/>
    <w:rsid w:val="0015173E"/>
    <w:rsid w:val="0015476E"/>
    <w:rsid w:val="001548AA"/>
    <w:rsid w:val="001552C1"/>
    <w:rsid w:val="00155719"/>
    <w:rsid w:val="001558A1"/>
    <w:rsid w:val="00155BBF"/>
    <w:rsid w:val="00155E27"/>
    <w:rsid w:val="00156ABA"/>
    <w:rsid w:val="001570C9"/>
    <w:rsid w:val="00157A21"/>
    <w:rsid w:val="001600DE"/>
    <w:rsid w:val="00160222"/>
    <w:rsid w:val="00160348"/>
    <w:rsid w:val="00160382"/>
    <w:rsid w:val="00160A29"/>
    <w:rsid w:val="001614E6"/>
    <w:rsid w:val="00161C54"/>
    <w:rsid w:val="00161F9F"/>
    <w:rsid w:val="001622C7"/>
    <w:rsid w:val="001626A5"/>
    <w:rsid w:val="00163606"/>
    <w:rsid w:val="00163D5A"/>
    <w:rsid w:val="0016417D"/>
    <w:rsid w:val="00165140"/>
    <w:rsid w:val="0016602A"/>
    <w:rsid w:val="00166057"/>
    <w:rsid w:val="001709E0"/>
    <w:rsid w:val="00170C77"/>
    <w:rsid w:val="00170FAE"/>
    <w:rsid w:val="00171101"/>
    <w:rsid w:val="00171368"/>
    <w:rsid w:val="001716AF"/>
    <w:rsid w:val="00173C95"/>
    <w:rsid w:val="001767E2"/>
    <w:rsid w:val="00177369"/>
    <w:rsid w:val="00177DDC"/>
    <w:rsid w:val="0018061A"/>
    <w:rsid w:val="00180634"/>
    <w:rsid w:val="001808E6"/>
    <w:rsid w:val="00182441"/>
    <w:rsid w:val="00182647"/>
    <w:rsid w:val="00182F37"/>
    <w:rsid w:val="00183509"/>
    <w:rsid w:val="00183F14"/>
    <w:rsid w:val="00184DFF"/>
    <w:rsid w:val="00185698"/>
    <w:rsid w:val="001867F4"/>
    <w:rsid w:val="001872DA"/>
    <w:rsid w:val="00187B09"/>
    <w:rsid w:val="00187D10"/>
    <w:rsid w:val="00190F2E"/>
    <w:rsid w:val="001915CC"/>
    <w:rsid w:val="001938D1"/>
    <w:rsid w:val="00194D91"/>
    <w:rsid w:val="00195E0B"/>
    <w:rsid w:val="00196B3C"/>
    <w:rsid w:val="00196D69"/>
    <w:rsid w:val="00197149"/>
    <w:rsid w:val="001A0580"/>
    <w:rsid w:val="001A08EA"/>
    <w:rsid w:val="001A0DB4"/>
    <w:rsid w:val="001A1346"/>
    <w:rsid w:val="001A1674"/>
    <w:rsid w:val="001A1687"/>
    <w:rsid w:val="001A2326"/>
    <w:rsid w:val="001A2332"/>
    <w:rsid w:val="001A29B5"/>
    <w:rsid w:val="001A2E3F"/>
    <w:rsid w:val="001A383D"/>
    <w:rsid w:val="001A3F28"/>
    <w:rsid w:val="001A5097"/>
    <w:rsid w:val="001A6FF3"/>
    <w:rsid w:val="001A7952"/>
    <w:rsid w:val="001A79D6"/>
    <w:rsid w:val="001B197F"/>
    <w:rsid w:val="001B19E1"/>
    <w:rsid w:val="001B2920"/>
    <w:rsid w:val="001B4646"/>
    <w:rsid w:val="001B4FF8"/>
    <w:rsid w:val="001B516E"/>
    <w:rsid w:val="001B5BC6"/>
    <w:rsid w:val="001B60EC"/>
    <w:rsid w:val="001B6227"/>
    <w:rsid w:val="001B6E2E"/>
    <w:rsid w:val="001B73AD"/>
    <w:rsid w:val="001B76C2"/>
    <w:rsid w:val="001B7B0C"/>
    <w:rsid w:val="001C0DA8"/>
    <w:rsid w:val="001C1531"/>
    <w:rsid w:val="001C177B"/>
    <w:rsid w:val="001C2611"/>
    <w:rsid w:val="001C3473"/>
    <w:rsid w:val="001C5944"/>
    <w:rsid w:val="001C5DB0"/>
    <w:rsid w:val="001C5E28"/>
    <w:rsid w:val="001C7209"/>
    <w:rsid w:val="001C7356"/>
    <w:rsid w:val="001C769C"/>
    <w:rsid w:val="001D0566"/>
    <w:rsid w:val="001D07A5"/>
    <w:rsid w:val="001D09D2"/>
    <w:rsid w:val="001D1C0B"/>
    <w:rsid w:val="001D22E6"/>
    <w:rsid w:val="001D3BA5"/>
    <w:rsid w:val="001D3BAD"/>
    <w:rsid w:val="001D4826"/>
    <w:rsid w:val="001D582A"/>
    <w:rsid w:val="001D5D68"/>
    <w:rsid w:val="001D6A44"/>
    <w:rsid w:val="001D6DC6"/>
    <w:rsid w:val="001D7AAD"/>
    <w:rsid w:val="001D7F4F"/>
    <w:rsid w:val="001E07A4"/>
    <w:rsid w:val="001E0955"/>
    <w:rsid w:val="001E0FCE"/>
    <w:rsid w:val="001E1178"/>
    <w:rsid w:val="001E122D"/>
    <w:rsid w:val="001E1A85"/>
    <w:rsid w:val="001E236A"/>
    <w:rsid w:val="001E2AA8"/>
    <w:rsid w:val="001E5B03"/>
    <w:rsid w:val="001E7999"/>
    <w:rsid w:val="001F0985"/>
    <w:rsid w:val="001F13CD"/>
    <w:rsid w:val="001F1A70"/>
    <w:rsid w:val="001F1D80"/>
    <w:rsid w:val="001F38F6"/>
    <w:rsid w:val="001F5F73"/>
    <w:rsid w:val="001F6888"/>
    <w:rsid w:val="001F75FA"/>
    <w:rsid w:val="00201932"/>
    <w:rsid w:val="0020305C"/>
    <w:rsid w:val="00203594"/>
    <w:rsid w:val="002036E3"/>
    <w:rsid w:val="0020413E"/>
    <w:rsid w:val="00204B77"/>
    <w:rsid w:val="00204DBF"/>
    <w:rsid w:val="00204F92"/>
    <w:rsid w:val="002063C9"/>
    <w:rsid w:val="00206C2E"/>
    <w:rsid w:val="0020738F"/>
    <w:rsid w:val="002078D5"/>
    <w:rsid w:val="00211403"/>
    <w:rsid w:val="0021164A"/>
    <w:rsid w:val="00211898"/>
    <w:rsid w:val="00212C10"/>
    <w:rsid w:val="00212CDF"/>
    <w:rsid w:val="00213BD4"/>
    <w:rsid w:val="00213E71"/>
    <w:rsid w:val="002143A9"/>
    <w:rsid w:val="00214987"/>
    <w:rsid w:val="00214C20"/>
    <w:rsid w:val="0021553E"/>
    <w:rsid w:val="0021555C"/>
    <w:rsid w:val="0021574D"/>
    <w:rsid w:val="002161D1"/>
    <w:rsid w:val="0021728E"/>
    <w:rsid w:val="00217E9E"/>
    <w:rsid w:val="00217F77"/>
    <w:rsid w:val="002204B9"/>
    <w:rsid w:val="00220A9A"/>
    <w:rsid w:val="0022118C"/>
    <w:rsid w:val="00221A05"/>
    <w:rsid w:val="0022227A"/>
    <w:rsid w:val="00223462"/>
    <w:rsid w:val="00223573"/>
    <w:rsid w:val="002242A0"/>
    <w:rsid w:val="00224305"/>
    <w:rsid w:val="00224A1C"/>
    <w:rsid w:val="00224C85"/>
    <w:rsid w:val="00225901"/>
    <w:rsid w:val="00227E27"/>
    <w:rsid w:val="00230431"/>
    <w:rsid w:val="00230C74"/>
    <w:rsid w:val="00230EF3"/>
    <w:rsid w:val="00231E17"/>
    <w:rsid w:val="00232095"/>
    <w:rsid w:val="0023277F"/>
    <w:rsid w:val="00233905"/>
    <w:rsid w:val="00233920"/>
    <w:rsid w:val="0023398D"/>
    <w:rsid w:val="002339EC"/>
    <w:rsid w:val="002345A2"/>
    <w:rsid w:val="00234D5E"/>
    <w:rsid w:val="00235028"/>
    <w:rsid w:val="0023635E"/>
    <w:rsid w:val="0023658C"/>
    <w:rsid w:val="00237FB2"/>
    <w:rsid w:val="0024036E"/>
    <w:rsid w:val="00241CE3"/>
    <w:rsid w:val="002433BC"/>
    <w:rsid w:val="00243910"/>
    <w:rsid w:val="0024469A"/>
    <w:rsid w:val="00244B0B"/>
    <w:rsid w:val="00244C0E"/>
    <w:rsid w:val="0024598A"/>
    <w:rsid w:val="00245C56"/>
    <w:rsid w:val="002463C6"/>
    <w:rsid w:val="00247CF2"/>
    <w:rsid w:val="00251031"/>
    <w:rsid w:val="002514B0"/>
    <w:rsid w:val="00251892"/>
    <w:rsid w:val="00252D26"/>
    <w:rsid w:val="00253366"/>
    <w:rsid w:val="00255592"/>
    <w:rsid w:val="00256121"/>
    <w:rsid w:val="002562B4"/>
    <w:rsid w:val="00256DB2"/>
    <w:rsid w:val="002601FB"/>
    <w:rsid w:val="002611BA"/>
    <w:rsid w:val="0026195C"/>
    <w:rsid w:val="002620D0"/>
    <w:rsid w:val="00262CAF"/>
    <w:rsid w:val="002638E8"/>
    <w:rsid w:val="00264220"/>
    <w:rsid w:val="00266B5F"/>
    <w:rsid w:val="002672C9"/>
    <w:rsid w:val="002701E9"/>
    <w:rsid w:val="00270554"/>
    <w:rsid w:val="0027073E"/>
    <w:rsid w:val="00273254"/>
    <w:rsid w:val="0027330E"/>
    <w:rsid w:val="00273FF7"/>
    <w:rsid w:val="002741A1"/>
    <w:rsid w:val="002749B7"/>
    <w:rsid w:val="00275252"/>
    <w:rsid w:val="002756EF"/>
    <w:rsid w:val="002767BB"/>
    <w:rsid w:val="00277A5C"/>
    <w:rsid w:val="00281861"/>
    <w:rsid w:val="00282252"/>
    <w:rsid w:val="002823FF"/>
    <w:rsid w:val="002833AC"/>
    <w:rsid w:val="00283C41"/>
    <w:rsid w:val="0028479E"/>
    <w:rsid w:val="00284983"/>
    <w:rsid w:val="00286108"/>
    <w:rsid w:val="00286A8C"/>
    <w:rsid w:val="002926B7"/>
    <w:rsid w:val="00292B86"/>
    <w:rsid w:val="00293040"/>
    <w:rsid w:val="00293EE3"/>
    <w:rsid w:val="0029461D"/>
    <w:rsid w:val="00294A03"/>
    <w:rsid w:val="00295C04"/>
    <w:rsid w:val="002966FE"/>
    <w:rsid w:val="002972A3"/>
    <w:rsid w:val="002A1077"/>
    <w:rsid w:val="002A26CA"/>
    <w:rsid w:val="002A30D3"/>
    <w:rsid w:val="002A3301"/>
    <w:rsid w:val="002A4077"/>
    <w:rsid w:val="002A69B1"/>
    <w:rsid w:val="002A7862"/>
    <w:rsid w:val="002A7D76"/>
    <w:rsid w:val="002A7DE9"/>
    <w:rsid w:val="002B00F2"/>
    <w:rsid w:val="002B0C59"/>
    <w:rsid w:val="002B1263"/>
    <w:rsid w:val="002B185A"/>
    <w:rsid w:val="002B18FB"/>
    <w:rsid w:val="002B1A7A"/>
    <w:rsid w:val="002B34B4"/>
    <w:rsid w:val="002B471C"/>
    <w:rsid w:val="002B503F"/>
    <w:rsid w:val="002B533F"/>
    <w:rsid w:val="002B5A77"/>
    <w:rsid w:val="002B641D"/>
    <w:rsid w:val="002B672A"/>
    <w:rsid w:val="002B6A71"/>
    <w:rsid w:val="002C081F"/>
    <w:rsid w:val="002C0DB8"/>
    <w:rsid w:val="002C0E8C"/>
    <w:rsid w:val="002C1A0A"/>
    <w:rsid w:val="002C24E1"/>
    <w:rsid w:val="002C24F9"/>
    <w:rsid w:val="002C2DAA"/>
    <w:rsid w:val="002C30E8"/>
    <w:rsid w:val="002C5DC3"/>
    <w:rsid w:val="002C7303"/>
    <w:rsid w:val="002C74B7"/>
    <w:rsid w:val="002C79ED"/>
    <w:rsid w:val="002C7AA0"/>
    <w:rsid w:val="002D0311"/>
    <w:rsid w:val="002D07FE"/>
    <w:rsid w:val="002D226C"/>
    <w:rsid w:val="002D2843"/>
    <w:rsid w:val="002D2A29"/>
    <w:rsid w:val="002D3604"/>
    <w:rsid w:val="002D4819"/>
    <w:rsid w:val="002D4CDB"/>
    <w:rsid w:val="002D5B90"/>
    <w:rsid w:val="002D683A"/>
    <w:rsid w:val="002D6BBA"/>
    <w:rsid w:val="002D6CAC"/>
    <w:rsid w:val="002D72FA"/>
    <w:rsid w:val="002E1078"/>
    <w:rsid w:val="002E15BD"/>
    <w:rsid w:val="002E30ED"/>
    <w:rsid w:val="002E3A5E"/>
    <w:rsid w:val="002E480E"/>
    <w:rsid w:val="002E4B60"/>
    <w:rsid w:val="002E614C"/>
    <w:rsid w:val="002F0A90"/>
    <w:rsid w:val="002F2032"/>
    <w:rsid w:val="002F2135"/>
    <w:rsid w:val="002F2145"/>
    <w:rsid w:val="002F2487"/>
    <w:rsid w:val="002F2957"/>
    <w:rsid w:val="002F29D8"/>
    <w:rsid w:val="002F4314"/>
    <w:rsid w:val="002F532F"/>
    <w:rsid w:val="002F651D"/>
    <w:rsid w:val="002F79BE"/>
    <w:rsid w:val="002F7C87"/>
    <w:rsid w:val="0030006E"/>
    <w:rsid w:val="00300B7B"/>
    <w:rsid w:val="00300C7A"/>
    <w:rsid w:val="003011E0"/>
    <w:rsid w:val="00301C87"/>
    <w:rsid w:val="00302020"/>
    <w:rsid w:val="00302AFC"/>
    <w:rsid w:val="00302D5F"/>
    <w:rsid w:val="003034B7"/>
    <w:rsid w:val="003036FE"/>
    <w:rsid w:val="0030395C"/>
    <w:rsid w:val="00304029"/>
    <w:rsid w:val="003042AD"/>
    <w:rsid w:val="003079FC"/>
    <w:rsid w:val="00310F26"/>
    <w:rsid w:val="00311326"/>
    <w:rsid w:val="0031235C"/>
    <w:rsid w:val="0031315D"/>
    <w:rsid w:val="00314709"/>
    <w:rsid w:val="00314831"/>
    <w:rsid w:val="00315EF5"/>
    <w:rsid w:val="00316307"/>
    <w:rsid w:val="00316D32"/>
    <w:rsid w:val="00317FBF"/>
    <w:rsid w:val="0032000D"/>
    <w:rsid w:val="00320828"/>
    <w:rsid w:val="00320BC6"/>
    <w:rsid w:val="0032119B"/>
    <w:rsid w:val="003215F7"/>
    <w:rsid w:val="0032161F"/>
    <w:rsid w:val="00321668"/>
    <w:rsid w:val="0032262A"/>
    <w:rsid w:val="00322690"/>
    <w:rsid w:val="00322EE1"/>
    <w:rsid w:val="003235F6"/>
    <w:rsid w:val="00323B34"/>
    <w:rsid w:val="00324CCC"/>
    <w:rsid w:val="00325C1B"/>
    <w:rsid w:val="00327AB5"/>
    <w:rsid w:val="00331340"/>
    <w:rsid w:val="00333AD5"/>
    <w:rsid w:val="00334773"/>
    <w:rsid w:val="00334CF5"/>
    <w:rsid w:val="00334EE4"/>
    <w:rsid w:val="0033518B"/>
    <w:rsid w:val="00335473"/>
    <w:rsid w:val="0033559E"/>
    <w:rsid w:val="003360C8"/>
    <w:rsid w:val="003368FB"/>
    <w:rsid w:val="003400FD"/>
    <w:rsid w:val="00340414"/>
    <w:rsid w:val="00340A80"/>
    <w:rsid w:val="00341F15"/>
    <w:rsid w:val="00342394"/>
    <w:rsid w:val="003423A1"/>
    <w:rsid w:val="00343311"/>
    <w:rsid w:val="00343436"/>
    <w:rsid w:val="00343BD5"/>
    <w:rsid w:val="00344091"/>
    <w:rsid w:val="00344FC0"/>
    <w:rsid w:val="003461BE"/>
    <w:rsid w:val="00346628"/>
    <w:rsid w:val="0034667F"/>
    <w:rsid w:val="00346779"/>
    <w:rsid w:val="00346F6A"/>
    <w:rsid w:val="0034703D"/>
    <w:rsid w:val="0034746A"/>
    <w:rsid w:val="003475B9"/>
    <w:rsid w:val="00350190"/>
    <w:rsid w:val="003501B3"/>
    <w:rsid w:val="0035024D"/>
    <w:rsid w:val="00350968"/>
    <w:rsid w:val="00351BE4"/>
    <w:rsid w:val="00351CE2"/>
    <w:rsid w:val="00352E3F"/>
    <w:rsid w:val="00355177"/>
    <w:rsid w:val="003556F4"/>
    <w:rsid w:val="00355B6B"/>
    <w:rsid w:val="00356638"/>
    <w:rsid w:val="0036139C"/>
    <w:rsid w:val="00362A39"/>
    <w:rsid w:val="00362B2E"/>
    <w:rsid w:val="00362B34"/>
    <w:rsid w:val="003632B8"/>
    <w:rsid w:val="0036399F"/>
    <w:rsid w:val="00363F61"/>
    <w:rsid w:val="003647D0"/>
    <w:rsid w:val="00364B36"/>
    <w:rsid w:val="00365300"/>
    <w:rsid w:val="00366566"/>
    <w:rsid w:val="00366AFC"/>
    <w:rsid w:val="00367389"/>
    <w:rsid w:val="003702E9"/>
    <w:rsid w:val="0037034D"/>
    <w:rsid w:val="00370B6E"/>
    <w:rsid w:val="003715B3"/>
    <w:rsid w:val="00371A4E"/>
    <w:rsid w:val="003723AD"/>
    <w:rsid w:val="0037240B"/>
    <w:rsid w:val="0037298B"/>
    <w:rsid w:val="00372BE5"/>
    <w:rsid w:val="00372DEC"/>
    <w:rsid w:val="00373624"/>
    <w:rsid w:val="0037363F"/>
    <w:rsid w:val="003737F5"/>
    <w:rsid w:val="00373A0E"/>
    <w:rsid w:val="00374B13"/>
    <w:rsid w:val="00374F28"/>
    <w:rsid w:val="00375042"/>
    <w:rsid w:val="003751FB"/>
    <w:rsid w:val="003756DF"/>
    <w:rsid w:val="00376B65"/>
    <w:rsid w:val="00376DD9"/>
    <w:rsid w:val="0037745D"/>
    <w:rsid w:val="003802A3"/>
    <w:rsid w:val="003807A0"/>
    <w:rsid w:val="00380B08"/>
    <w:rsid w:val="00381437"/>
    <w:rsid w:val="00381D2C"/>
    <w:rsid w:val="003826CB"/>
    <w:rsid w:val="00382EB1"/>
    <w:rsid w:val="0038359B"/>
    <w:rsid w:val="00383D9D"/>
    <w:rsid w:val="00384F97"/>
    <w:rsid w:val="00385AB3"/>
    <w:rsid w:val="00386E58"/>
    <w:rsid w:val="00387B77"/>
    <w:rsid w:val="00387DB6"/>
    <w:rsid w:val="00390111"/>
    <w:rsid w:val="003923BF"/>
    <w:rsid w:val="003926AC"/>
    <w:rsid w:val="00392C40"/>
    <w:rsid w:val="00393564"/>
    <w:rsid w:val="00393B08"/>
    <w:rsid w:val="003940AB"/>
    <w:rsid w:val="0039480C"/>
    <w:rsid w:val="003948B4"/>
    <w:rsid w:val="00394988"/>
    <w:rsid w:val="00394ACF"/>
    <w:rsid w:val="003953CA"/>
    <w:rsid w:val="003A158F"/>
    <w:rsid w:val="003A2984"/>
    <w:rsid w:val="003A2C8D"/>
    <w:rsid w:val="003A2FAC"/>
    <w:rsid w:val="003A3102"/>
    <w:rsid w:val="003A363D"/>
    <w:rsid w:val="003A3984"/>
    <w:rsid w:val="003A3B3A"/>
    <w:rsid w:val="003A3E16"/>
    <w:rsid w:val="003A4684"/>
    <w:rsid w:val="003A4EDF"/>
    <w:rsid w:val="003A52C8"/>
    <w:rsid w:val="003A640E"/>
    <w:rsid w:val="003A6832"/>
    <w:rsid w:val="003A7647"/>
    <w:rsid w:val="003A77ED"/>
    <w:rsid w:val="003A7A75"/>
    <w:rsid w:val="003B05FB"/>
    <w:rsid w:val="003B0AB1"/>
    <w:rsid w:val="003B0B1F"/>
    <w:rsid w:val="003B188C"/>
    <w:rsid w:val="003B2230"/>
    <w:rsid w:val="003B230F"/>
    <w:rsid w:val="003B2654"/>
    <w:rsid w:val="003B2DD2"/>
    <w:rsid w:val="003B342E"/>
    <w:rsid w:val="003B3AA6"/>
    <w:rsid w:val="003B42D3"/>
    <w:rsid w:val="003B55C5"/>
    <w:rsid w:val="003B59F4"/>
    <w:rsid w:val="003B6D06"/>
    <w:rsid w:val="003C123E"/>
    <w:rsid w:val="003C1706"/>
    <w:rsid w:val="003C2713"/>
    <w:rsid w:val="003C2D36"/>
    <w:rsid w:val="003C2F0B"/>
    <w:rsid w:val="003C3BED"/>
    <w:rsid w:val="003C4378"/>
    <w:rsid w:val="003C44B2"/>
    <w:rsid w:val="003C4708"/>
    <w:rsid w:val="003C624A"/>
    <w:rsid w:val="003C71DB"/>
    <w:rsid w:val="003C72DC"/>
    <w:rsid w:val="003D2018"/>
    <w:rsid w:val="003D24C6"/>
    <w:rsid w:val="003D26C4"/>
    <w:rsid w:val="003D2C0D"/>
    <w:rsid w:val="003D3B79"/>
    <w:rsid w:val="003D48F0"/>
    <w:rsid w:val="003D5A0E"/>
    <w:rsid w:val="003D5ECC"/>
    <w:rsid w:val="003D681F"/>
    <w:rsid w:val="003D6CCA"/>
    <w:rsid w:val="003E0335"/>
    <w:rsid w:val="003E07FC"/>
    <w:rsid w:val="003E0A36"/>
    <w:rsid w:val="003E0CCE"/>
    <w:rsid w:val="003E1FDB"/>
    <w:rsid w:val="003E32AF"/>
    <w:rsid w:val="003E3C44"/>
    <w:rsid w:val="003E444F"/>
    <w:rsid w:val="003E44A7"/>
    <w:rsid w:val="003E5049"/>
    <w:rsid w:val="003E50F6"/>
    <w:rsid w:val="003E593E"/>
    <w:rsid w:val="003E5D5A"/>
    <w:rsid w:val="003E6220"/>
    <w:rsid w:val="003E6858"/>
    <w:rsid w:val="003E6B4C"/>
    <w:rsid w:val="003E7186"/>
    <w:rsid w:val="003E7778"/>
    <w:rsid w:val="003E79D1"/>
    <w:rsid w:val="003E7AFC"/>
    <w:rsid w:val="003E7FE6"/>
    <w:rsid w:val="003F2936"/>
    <w:rsid w:val="003F2A20"/>
    <w:rsid w:val="003F2BF3"/>
    <w:rsid w:val="003F4628"/>
    <w:rsid w:val="003F4B5C"/>
    <w:rsid w:val="003F56DD"/>
    <w:rsid w:val="003F5C4C"/>
    <w:rsid w:val="003F5E08"/>
    <w:rsid w:val="003F61B4"/>
    <w:rsid w:val="003F6266"/>
    <w:rsid w:val="003F655D"/>
    <w:rsid w:val="003F7E77"/>
    <w:rsid w:val="0040110D"/>
    <w:rsid w:val="0040139F"/>
    <w:rsid w:val="004020A5"/>
    <w:rsid w:val="004024E9"/>
    <w:rsid w:val="00403868"/>
    <w:rsid w:val="00403D8C"/>
    <w:rsid w:val="004041E8"/>
    <w:rsid w:val="004051C7"/>
    <w:rsid w:val="004059AF"/>
    <w:rsid w:val="00405A67"/>
    <w:rsid w:val="00406B79"/>
    <w:rsid w:val="00407C1A"/>
    <w:rsid w:val="00410839"/>
    <w:rsid w:val="00410C77"/>
    <w:rsid w:val="0041168B"/>
    <w:rsid w:val="004138FD"/>
    <w:rsid w:val="00413A1A"/>
    <w:rsid w:val="00413F5F"/>
    <w:rsid w:val="004144CE"/>
    <w:rsid w:val="00414988"/>
    <w:rsid w:val="00414ADC"/>
    <w:rsid w:val="00414C4A"/>
    <w:rsid w:val="004166F4"/>
    <w:rsid w:val="0041679E"/>
    <w:rsid w:val="00416806"/>
    <w:rsid w:val="004169F2"/>
    <w:rsid w:val="00416D44"/>
    <w:rsid w:val="00417D07"/>
    <w:rsid w:val="00420674"/>
    <w:rsid w:val="00420ED3"/>
    <w:rsid w:val="004220D8"/>
    <w:rsid w:val="0042351D"/>
    <w:rsid w:val="00423E60"/>
    <w:rsid w:val="00424C08"/>
    <w:rsid w:val="00425555"/>
    <w:rsid w:val="00425C2D"/>
    <w:rsid w:val="00426948"/>
    <w:rsid w:val="004269A8"/>
    <w:rsid w:val="00426CED"/>
    <w:rsid w:val="004308CC"/>
    <w:rsid w:val="00431F0C"/>
    <w:rsid w:val="0043206B"/>
    <w:rsid w:val="00432AB0"/>
    <w:rsid w:val="00432B05"/>
    <w:rsid w:val="00432DA0"/>
    <w:rsid w:val="004336F6"/>
    <w:rsid w:val="004339EB"/>
    <w:rsid w:val="00433F4A"/>
    <w:rsid w:val="004340BA"/>
    <w:rsid w:val="004351AC"/>
    <w:rsid w:val="0043577B"/>
    <w:rsid w:val="004359BA"/>
    <w:rsid w:val="00436275"/>
    <w:rsid w:val="00437D09"/>
    <w:rsid w:val="0044338D"/>
    <w:rsid w:val="00443CBD"/>
    <w:rsid w:val="004446E9"/>
    <w:rsid w:val="00444771"/>
    <w:rsid w:val="004450F0"/>
    <w:rsid w:val="004451EB"/>
    <w:rsid w:val="00445D62"/>
    <w:rsid w:val="0044648B"/>
    <w:rsid w:val="0045009E"/>
    <w:rsid w:val="00451B8C"/>
    <w:rsid w:val="00451D28"/>
    <w:rsid w:val="0045261D"/>
    <w:rsid w:val="00452C1A"/>
    <w:rsid w:val="00453D6F"/>
    <w:rsid w:val="00453E4E"/>
    <w:rsid w:val="004543F0"/>
    <w:rsid w:val="00456E45"/>
    <w:rsid w:val="00457A20"/>
    <w:rsid w:val="00460D93"/>
    <w:rsid w:val="004613F5"/>
    <w:rsid w:val="0046212C"/>
    <w:rsid w:val="004625D9"/>
    <w:rsid w:val="00462A55"/>
    <w:rsid w:val="004649D3"/>
    <w:rsid w:val="00466BD3"/>
    <w:rsid w:val="0046700C"/>
    <w:rsid w:val="0046753E"/>
    <w:rsid w:val="00467E3F"/>
    <w:rsid w:val="004701D8"/>
    <w:rsid w:val="004713D6"/>
    <w:rsid w:val="004714AF"/>
    <w:rsid w:val="0047174B"/>
    <w:rsid w:val="00471B6A"/>
    <w:rsid w:val="00471DBF"/>
    <w:rsid w:val="00471E81"/>
    <w:rsid w:val="0047393F"/>
    <w:rsid w:val="00473BC0"/>
    <w:rsid w:val="00474E3C"/>
    <w:rsid w:val="004751EB"/>
    <w:rsid w:val="004756EA"/>
    <w:rsid w:val="00475948"/>
    <w:rsid w:val="004765DE"/>
    <w:rsid w:val="004767A8"/>
    <w:rsid w:val="004775A1"/>
    <w:rsid w:val="004777D3"/>
    <w:rsid w:val="00477CF8"/>
    <w:rsid w:val="004820B4"/>
    <w:rsid w:val="00482C1B"/>
    <w:rsid w:val="00483D4E"/>
    <w:rsid w:val="00483E8B"/>
    <w:rsid w:val="00484C76"/>
    <w:rsid w:val="0048509E"/>
    <w:rsid w:val="0048542A"/>
    <w:rsid w:val="00485DC1"/>
    <w:rsid w:val="0048624A"/>
    <w:rsid w:val="00486335"/>
    <w:rsid w:val="00487594"/>
    <w:rsid w:val="00487B3F"/>
    <w:rsid w:val="00487C87"/>
    <w:rsid w:val="00491D31"/>
    <w:rsid w:val="004920B7"/>
    <w:rsid w:val="00493272"/>
    <w:rsid w:val="00493A2E"/>
    <w:rsid w:val="00493DD8"/>
    <w:rsid w:val="00494355"/>
    <w:rsid w:val="00496E71"/>
    <w:rsid w:val="004A0AF2"/>
    <w:rsid w:val="004A0DE0"/>
    <w:rsid w:val="004A1724"/>
    <w:rsid w:val="004A2C49"/>
    <w:rsid w:val="004A30E7"/>
    <w:rsid w:val="004A31A8"/>
    <w:rsid w:val="004A363C"/>
    <w:rsid w:val="004A42A4"/>
    <w:rsid w:val="004A52F6"/>
    <w:rsid w:val="004A5B9A"/>
    <w:rsid w:val="004A62E0"/>
    <w:rsid w:val="004A6AFC"/>
    <w:rsid w:val="004A704F"/>
    <w:rsid w:val="004A7457"/>
    <w:rsid w:val="004A7DCD"/>
    <w:rsid w:val="004B0741"/>
    <w:rsid w:val="004B1040"/>
    <w:rsid w:val="004B1203"/>
    <w:rsid w:val="004B2209"/>
    <w:rsid w:val="004B2BFE"/>
    <w:rsid w:val="004B3256"/>
    <w:rsid w:val="004B3661"/>
    <w:rsid w:val="004B4272"/>
    <w:rsid w:val="004B45F2"/>
    <w:rsid w:val="004B4A5F"/>
    <w:rsid w:val="004B50DE"/>
    <w:rsid w:val="004B54DE"/>
    <w:rsid w:val="004B5D4E"/>
    <w:rsid w:val="004B6C97"/>
    <w:rsid w:val="004B7967"/>
    <w:rsid w:val="004B7AB0"/>
    <w:rsid w:val="004C0201"/>
    <w:rsid w:val="004C04AC"/>
    <w:rsid w:val="004C05FD"/>
    <w:rsid w:val="004C1297"/>
    <w:rsid w:val="004C1F7F"/>
    <w:rsid w:val="004C267E"/>
    <w:rsid w:val="004C36A9"/>
    <w:rsid w:val="004C4E10"/>
    <w:rsid w:val="004C5C44"/>
    <w:rsid w:val="004C6389"/>
    <w:rsid w:val="004D0318"/>
    <w:rsid w:val="004D032A"/>
    <w:rsid w:val="004D041D"/>
    <w:rsid w:val="004D0643"/>
    <w:rsid w:val="004D07AD"/>
    <w:rsid w:val="004D0ACC"/>
    <w:rsid w:val="004D1271"/>
    <w:rsid w:val="004D1670"/>
    <w:rsid w:val="004D2337"/>
    <w:rsid w:val="004D361B"/>
    <w:rsid w:val="004D57F8"/>
    <w:rsid w:val="004D673E"/>
    <w:rsid w:val="004D6FD6"/>
    <w:rsid w:val="004D7ED1"/>
    <w:rsid w:val="004E1838"/>
    <w:rsid w:val="004E1E61"/>
    <w:rsid w:val="004E2516"/>
    <w:rsid w:val="004E2B29"/>
    <w:rsid w:val="004E3715"/>
    <w:rsid w:val="004E3AC2"/>
    <w:rsid w:val="004E3E28"/>
    <w:rsid w:val="004E4AEA"/>
    <w:rsid w:val="004E510F"/>
    <w:rsid w:val="004E7007"/>
    <w:rsid w:val="004E7252"/>
    <w:rsid w:val="004F09F2"/>
    <w:rsid w:val="004F0F0A"/>
    <w:rsid w:val="004F1251"/>
    <w:rsid w:val="004F1A27"/>
    <w:rsid w:val="004F2EA5"/>
    <w:rsid w:val="004F3326"/>
    <w:rsid w:val="004F423D"/>
    <w:rsid w:val="004F43D9"/>
    <w:rsid w:val="004F471E"/>
    <w:rsid w:val="004F549E"/>
    <w:rsid w:val="004F61B4"/>
    <w:rsid w:val="004F6C36"/>
    <w:rsid w:val="004F7B4E"/>
    <w:rsid w:val="0050051C"/>
    <w:rsid w:val="00502570"/>
    <w:rsid w:val="005026FC"/>
    <w:rsid w:val="005027F8"/>
    <w:rsid w:val="005054E1"/>
    <w:rsid w:val="00505645"/>
    <w:rsid w:val="005063F4"/>
    <w:rsid w:val="005064BC"/>
    <w:rsid w:val="00506DFC"/>
    <w:rsid w:val="00507007"/>
    <w:rsid w:val="0050733F"/>
    <w:rsid w:val="00507E9C"/>
    <w:rsid w:val="0051040E"/>
    <w:rsid w:val="005110D8"/>
    <w:rsid w:val="005110DB"/>
    <w:rsid w:val="00512788"/>
    <w:rsid w:val="00513B06"/>
    <w:rsid w:val="00514B18"/>
    <w:rsid w:val="00514F0F"/>
    <w:rsid w:val="005249FD"/>
    <w:rsid w:val="00525B2F"/>
    <w:rsid w:val="00526FCE"/>
    <w:rsid w:val="00527599"/>
    <w:rsid w:val="00527B72"/>
    <w:rsid w:val="00527E16"/>
    <w:rsid w:val="005324DF"/>
    <w:rsid w:val="00533682"/>
    <w:rsid w:val="005349F3"/>
    <w:rsid w:val="00534C88"/>
    <w:rsid w:val="005360E5"/>
    <w:rsid w:val="005400C7"/>
    <w:rsid w:val="005400EA"/>
    <w:rsid w:val="0054105B"/>
    <w:rsid w:val="0054174D"/>
    <w:rsid w:val="00541F5B"/>
    <w:rsid w:val="00543953"/>
    <w:rsid w:val="00543C74"/>
    <w:rsid w:val="0054428A"/>
    <w:rsid w:val="00544F42"/>
    <w:rsid w:val="00546E2A"/>
    <w:rsid w:val="00547AC5"/>
    <w:rsid w:val="00550B60"/>
    <w:rsid w:val="0055143A"/>
    <w:rsid w:val="00551661"/>
    <w:rsid w:val="00551E16"/>
    <w:rsid w:val="00552CB5"/>
    <w:rsid w:val="00552FB6"/>
    <w:rsid w:val="005536D2"/>
    <w:rsid w:val="00555959"/>
    <w:rsid w:val="00556EF1"/>
    <w:rsid w:val="00557D36"/>
    <w:rsid w:val="0056072D"/>
    <w:rsid w:val="0056074A"/>
    <w:rsid w:val="00560771"/>
    <w:rsid w:val="00560BB3"/>
    <w:rsid w:val="00561505"/>
    <w:rsid w:val="00561F81"/>
    <w:rsid w:val="005623FC"/>
    <w:rsid w:val="00562A7F"/>
    <w:rsid w:val="00563671"/>
    <w:rsid w:val="005636C9"/>
    <w:rsid w:val="0056428A"/>
    <w:rsid w:val="0056445F"/>
    <w:rsid w:val="0056479E"/>
    <w:rsid w:val="005657A2"/>
    <w:rsid w:val="0056593E"/>
    <w:rsid w:val="0056645C"/>
    <w:rsid w:val="0056677A"/>
    <w:rsid w:val="005673D3"/>
    <w:rsid w:val="0056769D"/>
    <w:rsid w:val="00567E6B"/>
    <w:rsid w:val="0057186C"/>
    <w:rsid w:val="0057336E"/>
    <w:rsid w:val="00573756"/>
    <w:rsid w:val="005752BB"/>
    <w:rsid w:val="005755FE"/>
    <w:rsid w:val="00575ABB"/>
    <w:rsid w:val="00575D90"/>
    <w:rsid w:val="005760B7"/>
    <w:rsid w:val="00576B4C"/>
    <w:rsid w:val="0057749E"/>
    <w:rsid w:val="00580C3D"/>
    <w:rsid w:val="00581313"/>
    <w:rsid w:val="005828C3"/>
    <w:rsid w:val="00582A9A"/>
    <w:rsid w:val="0058311D"/>
    <w:rsid w:val="005864AC"/>
    <w:rsid w:val="00586E2D"/>
    <w:rsid w:val="005873A9"/>
    <w:rsid w:val="005874E2"/>
    <w:rsid w:val="005910E9"/>
    <w:rsid w:val="00591AB2"/>
    <w:rsid w:val="00591F26"/>
    <w:rsid w:val="00591F29"/>
    <w:rsid w:val="00592382"/>
    <w:rsid w:val="0059339F"/>
    <w:rsid w:val="00594963"/>
    <w:rsid w:val="00594C17"/>
    <w:rsid w:val="00594EB0"/>
    <w:rsid w:val="0059541E"/>
    <w:rsid w:val="005958E3"/>
    <w:rsid w:val="005A0E32"/>
    <w:rsid w:val="005A27EC"/>
    <w:rsid w:val="005A2AC4"/>
    <w:rsid w:val="005A37EE"/>
    <w:rsid w:val="005A43B9"/>
    <w:rsid w:val="005A4585"/>
    <w:rsid w:val="005A5335"/>
    <w:rsid w:val="005A5398"/>
    <w:rsid w:val="005A649B"/>
    <w:rsid w:val="005A7AC4"/>
    <w:rsid w:val="005A7E1A"/>
    <w:rsid w:val="005B0510"/>
    <w:rsid w:val="005B0F8F"/>
    <w:rsid w:val="005B2E0A"/>
    <w:rsid w:val="005B3A96"/>
    <w:rsid w:val="005B3D60"/>
    <w:rsid w:val="005B47AD"/>
    <w:rsid w:val="005B4D86"/>
    <w:rsid w:val="005B4D96"/>
    <w:rsid w:val="005B64A0"/>
    <w:rsid w:val="005B6943"/>
    <w:rsid w:val="005B794E"/>
    <w:rsid w:val="005C00D8"/>
    <w:rsid w:val="005C1230"/>
    <w:rsid w:val="005C2327"/>
    <w:rsid w:val="005C3226"/>
    <w:rsid w:val="005C3DBE"/>
    <w:rsid w:val="005C44AB"/>
    <w:rsid w:val="005C4A05"/>
    <w:rsid w:val="005C545D"/>
    <w:rsid w:val="005C57FE"/>
    <w:rsid w:val="005C61FE"/>
    <w:rsid w:val="005D178B"/>
    <w:rsid w:val="005D1A42"/>
    <w:rsid w:val="005D2594"/>
    <w:rsid w:val="005D26E7"/>
    <w:rsid w:val="005D2F9D"/>
    <w:rsid w:val="005D3630"/>
    <w:rsid w:val="005D3CFE"/>
    <w:rsid w:val="005D48B0"/>
    <w:rsid w:val="005D496F"/>
    <w:rsid w:val="005D6EEA"/>
    <w:rsid w:val="005D739D"/>
    <w:rsid w:val="005D7D6E"/>
    <w:rsid w:val="005D7D90"/>
    <w:rsid w:val="005D7EF0"/>
    <w:rsid w:val="005D7F59"/>
    <w:rsid w:val="005E0117"/>
    <w:rsid w:val="005E0295"/>
    <w:rsid w:val="005E177A"/>
    <w:rsid w:val="005E24E3"/>
    <w:rsid w:val="005E2E16"/>
    <w:rsid w:val="005E4193"/>
    <w:rsid w:val="005E4C0C"/>
    <w:rsid w:val="005E5FF3"/>
    <w:rsid w:val="005F0DB7"/>
    <w:rsid w:val="005F0F0E"/>
    <w:rsid w:val="005F1A26"/>
    <w:rsid w:val="005F1C25"/>
    <w:rsid w:val="005F1E96"/>
    <w:rsid w:val="005F1FE6"/>
    <w:rsid w:val="005F21E8"/>
    <w:rsid w:val="005F2B0C"/>
    <w:rsid w:val="005F2EF8"/>
    <w:rsid w:val="005F3B7D"/>
    <w:rsid w:val="005F4270"/>
    <w:rsid w:val="005F6294"/>
    <w:rsid w:val="005F65D0"/>
    <w:rsid w:val="005F72BB"/>
    <w:rsid w:val="005F7AFE"/>
    <w:rsid w:val="006009C5"/>
    <w:rsid w:val="00601827"/>
    <w:rsid w:val="0060290D"/>
    <w:rsid w:val="00602EE2"/>
    <w:rsid w:val="0060578C"/>
    <w:rsid w:val="00606E44"/>
    <w:rsid w:val="00607118"/>
    <w:rsid w:val="0061017C"/>
    <w:rsid w:val="006109F7"/>
    <w:rsid w:val="006110AA"/>
    <w:rsid w:val="00611CA2"/>
    <w:rsid w:val="00612A6B"/>
    <w:rsid w:val="00612D52"/>
    <w:rsid w:val="00613183"/>
    <w:rsid w:val="0061608A"/>
    <w:rsid w:val="00617416"/>
    <w:rsid w:val="00617EE2"/>
    <w:rsid w:val="00617FD5"/>
    <w:rsid w:val="00620EEB"/>
    <w:rsid w:val="0062154D"/>
    <w:rsid w:val="00621572"/>
    <w:rsid w:val="006228E1"/>
    <w:rsid w:val="00622E2A"/>
    <w:rsid w:val="00623084"/>
    <w:rsid w:val="00624E84"/>
    <w:rsid w:val="0062586A"/>
    <w:rsid w:val="006278C0"/>
    <w:rsid w:val="00630968"/>
    <w:rsid w:val="00633259"/>
    <w:rsid w:val="00634B61"/>
    <w:rsid w:val="00635396"/>
    <w:rsid w:val="006365E1"/>
    <w:rsid w:val="00636EA4"/>
    <w:rsid w:val="0063792B"/>
    <w:rsid w:val="00637CFF"/>
    <w:rsid w:val="00640268"/>
    <w:rsid w:val="00640C3E"/>
    <w:rsid w:val="00640D04"/>
    <w:rsid w:val="00641D22"/>
    <w:rsid w:val="00641F53"/>
    <w:rsid w:val="0064243A"/>
    <w:rsid w:val="00642E09"/>
    <w:rsid w:val="00644039"/>
    <w:rsid w:val="00644987"/>
    <w:rsid w:val="00644D0D"/>
    <w:rsid w:val="0064655D"/>
    <w:rsid w:val="00646804"/>
    <w:rsid w:val="00647310"/>
    <w:rsid w:val="00647B22"/>
    <w:rsid w:val="00647E6D"/>
    <w:rsid w:val="00650B77"/>
    <w:rsid w:val="00651137"/>
    <w:rsid w:val="0065162A"/>
    <w:rsid w:val="00652137"/>
    <w:rsid w:val="006529DF"/>
    <w:rsid w:val="00652CDA"/>
    <w:rsid w:val="00652DE9"/>
    <w:rsid w:val="006534D1"/>
    <w:rsid w:val="00655A65"/>
    <w:rsid w:val="00655E0F"/>
    <w:rsid w:val="006577CA"/>
    <w:rsid w:val="00657FD2"/>
    <w:rsid w:val="006606DD"/>
    <w:rsid w:val="00661033"/>
    <w:rsid w:val="006616CE"/>
    <w:rsid w:val="006619B7"/>
    <w:rsid w:val="00661FC5"/>
    <w:rsid w:val="0066231F"/>
    <w:rsid w:val="00663779"/>
    <w:rsid w:val="006643D7"/>
    <w:rsid w:val="006649C6"/>
    <w:rsid w:val="00664FF6"/>
    <w:rsid w:val="0066521B"/>
    <w:rsid w:val="0066649C"/>
    <w:rsid w:val="006664AE"/>
    <w:rsid w:val="00666D74"/>
    <w:rsid w:val="006671AB"/>
    <w:rsid w:val="006702C4"/>
    <w:rsid w:val="0067040F"/>
    <w:rsid w:val="00670551"/>
    <w:rsid w:val="00672A58"/>
    <w:rsid w:val="00672CE2"/>
    <w:rsid w:val="006741E9"/>
    <w:rsid w:val="00674758"/>
    <w:rsid w:val="00674EF7"/>
    <w:rsid w:val="006754E5"/>
    <w:rsid w:val="00675B76"/>
    <w:rsid w:val="00676D69"/>
    <w:rsid w:val="006813B9"/>
    <w:rsid w:val="0068195D"/>
    <w:rsid w:val="00685D2F"/>
    <w:rsid w:val="00686425"/>
    <w:rsid w:val="00686987"/>
    <w:rsid w:val="00690280"/>
    <w:rsid w:val="00690947"/>
    <w:rsid w:val="00690CF9"/>
    <w:rsid w:val="00690D84"/>
    <w:rsid w:val="00690EE6"/>
    <w:rsid w:val="006922FC"/>
    <w:rsid w:val="00693F7E"/>
    <w:rsid w:val="00694152"/>
    <w:rsid w:val="00694217"/>
    <w:rsid w:val="00694C10"/>
    <w:rsid w:val="00694C28"/>
    <w:rsid w:val="0069528D"/>
    <w:rsid w:val="0069543E"/>
    <w:rsid w:val="00696582"/>
    <w:rsid w:val="006969C1"/>
    <w:rsid w:val="006970AB"/>
    <w:rsid w:val="006A2021"/>
    <w:rsid w:val="006A3360"/>
    <w:rsid w:val="006A40FD"/>
    <w:rsid w:val="006A422C"/>
    <w:rsid w:val="006A4756"/>
    <w:rsid w:val="006A657E"/>
    <w:rsid w:val="006A6E26"/>
    <w:rsid w:val="006A78FC"/>
    <w:rsid w:val="006B06F3"/>
    <w:rsid w:val="006B096C"/>
    <w:rsid w:val="006B0A25"/>
    <w:rsid w:val="006B2D2F"/>
    <w:rsid w:val="006B32CE"/>
    <w:rsid w:val="006B3AA5"/>
    <w:rsid w:val="006B3CE1"/>
    <w:rsid w:val="006B3D41"/>
    <w:rsid w:val="006B3EAE"/>
    <w:rsid w:val="006B418B"/>
    <w:rsid w:val="006B4230"/>
    <w:rsid w:val="006B4869"/>
    <w:rsid w:val="006B5B89"/>
    <w:rsid w:val="006B7C0B"/>
    <w:rsid w:val="006C06E8"/>
    <w:rsid w:val="006C2A85"/>
    <w:rsid w:val="006C488C"/>
    <w:rsid w:val="006C4DC2"/>
    <w:rsid w:val="006C5B81"/>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2EA7"/>
    <w:rsid w:val="006E3939"/>
    <w:rsid w:val="006E4979"/>
    <w:rsid w:val="006E55A8"/>
    <w:rsid w:val="006E5829"/>
    <w:rsid w:val="006E752E"/>
    <w:rsid w:val="006F0037"/>
    <w:rsid w:val="006F0331"/>
    <w:rsid w:val="006F049B"/>
    <w:rsid w:val="006F0A3D"/>
    <w:rsid w:val="006F3673"/>
    <w:rsid w:val="006F36FE"/>
    <w:rsid w:val="006F446E"/>
    <w:rsid w:val="006F52AF"/>
    <w:rsid w:val="006F56E5"/>
    <w:rsid w:val="006F759D"/>
    <w:rsid w:val="006F7722"/>
    <w:rsid w:val="0070035F"/>
    <w:rsid w:val="00700DD9"/>
    <w:rsid w:val="007011E7"/>
    <w:rsid w:val="007019DF"/>
    <w:rsid w:val="00702E50"/>
    <w:rsid w:val="00702EE7"/>
    <w:rsid w:val="007035C4"/>
    <w:rsid w:val="00704059"/>
    <w:rsid w:val="0070412C"/>
    <w:rsid w:val="00704A05"/>
    <w:rsid w:val="00705ABE"/>
    <w:rsid w:val="00705C52"/>
    <w:rsid w:val="00705CE9"/>
    <w:rsid w:val="0070634B"/>
    <w:rsid w:val="00707601"/>
    <w:rsid w:val="00707BDF"/>
    <w:rsid w:val="00710A25"/>
    <w:rsid w:val="0071206B"/>
    <w:rsid w:val="007120BE"/>
    <w:rsid w:val="007123AF"/>
    <w:rsid w:val="0071288E"/>
    <w:rsid w:val="00713069"/>
    <w:rsid w:val="00713680"/>
    <w:rsid w:val="00713B4D"/>
    <w:rsid w:val="00714570"/>
    <w:rsid w:val="0071482E"/>
    <w:rsid w:val="007151F3"/>
    <w:rsid w:val="0071544A"/>
    <w:rsid w:val="00715704"/>
    <w:rsid w:val="007167B3"/>
    <w:rsid w:val="007170C5"/>
    <w:rsid w:val="00717371"/>
    <w:rsid w:val="00720F0D"/>
    <w:rsid w:val="007215D4"/>
    <w:rsid w:val="007215E2"/>
    <w:rsid w:val="0072337D"/>
    <w:rsid w:val="00723DB9"/>
    <w:rsid w:val="0072559C"/>
    <w:rsid w:val="0072607F"/>
    <w:rsid w:val="007263DF"/>
    <w:rsid w:val="00727643"/>
    <w:rsid w:val="00730245"/>
    <w:rsid w:val="007302D9"/>
    <w:rsid w:val="00730A25"/>
    <w:rsid w:val="00731444"/>
    <w:rsid w:val="0073170B"/>
    <w:rsid w:val="00731778"/>
    <w:rsid w:val="0073275A"/>
    <w:rsid w:val="00732C04"/>
    <w:rsid w:val="00732C37"/>
    <w:rsid w:val="007338F0"/>
    <w:rsid w:val="00733ECD"/>
    <w:rsid w:val="00734234"/>
    <w:rsid w:val="0073541F"/>
    <w:rsid w:val="00737CF9"/>
    <w:rsid w:val="0074107F"/>
    <w:rsid w:val="00742494"/>
    <w:rsid w:val="007431BD"/>
    <w:rsid w:val="007436F4"/>
    <w:rsid w:val="00743C7A"/>
    <w:rsid w:val="0074593B"/>
    <w:rsid w:val="00746252"/>
    <w:rsid w:val="00746C32"/>
    <w:rsid w:val="00746D0B"/>
    <w:rsid w:val="00747F1E"/>
    <w:rsid w:val="0075134A"/>
    <w:rsid w:val="00751B6E"/>
    <w:rsid w:val="00752605"/>
    <w:rsid w:val="00753D0E"/>
    <w:rsid w:val="00754CF2"/>
    <w:rsid w:val="007553B5"/>
    <w:rsid w:val="00757226"/>
    <w:rsid w:val="007600BC"/>
    <w:rsid w:val="007610E6"/>
    <w:rsid w:val="00761814"/>
    <w:rsid w:val="00762813"/>
    <w:rsid w:val="00762996"/>
    <w:rsid w:val="00762E3A"/>
    <w:rsid w:val="0076321F"/>
    <w:rsid w:val="0076488B"/>
    <w:rsid w:val="007652E9"/>
    <w:rsid w:val="0076585D"/>
    <w:rsid w:val="00765C12"/>
    <w:rsid w:val="00766243"/>
    <w:rsid w:val="0076650A"/>
    <w:rsid w:val="0076688C"/>
    <w:rsid w:val="00767606"/>
    <w:rsid w:val="0076765E"/>
    <w:rsid w:val="00767C87"/>
    <w:rsid w:val="00767EF9"/>
    <w:rsid w:val="007703BD"/>
    <w:rsid w:val="00770509"/>
    <w:rsid w:val="00771BC5"/>
    <w:rsid w:val="00771CF1"/>
    <w:rsid w:val="00772877"/>
    <w:rsid w:val="00772EE5"/>
    <w:rsid w:val="0077309C"/>
    <w:rsid w:val="0077356C"/>
    <w:rsid w:val="00773FD7"/>
    <w:rsid w:val="0077494E"/>
    <w:rsid w:val="007752C3"/>
    <w:rsid w:val="00775AE1"/>
    <w:rsid w:val="00775D9B"/>
    <w:rsid w:val="007760C6"/>
    <w:rsid w:val="00776472"/>
    <w:rsid w:val="00776983"/>
    <w:rsid w:val="00776FF8"/>
    <w:rsid w:val="00777652"/>
    <w:rsid w:val="00777D33"/>
    <w:rsid w:val="00780C5A"/>
    <w:rsid w:val="00782B5D"/>
    <w:rsid w:val="00783159"/>
    <w:rsid w:val="007833B6"/>
    <w:rsid w:val="00784CFA"/>
    <w:rsid w:val="00785033"/>
    <w:rsid w:val="00786B3A"/>
    <w:rsid w:val="00786C1F"/>
    <w:rsid w:val="00786C84"/>
    <w:rsid w:val="00786ECB"/>
    <w:rsid w:val="007911C5"/>
    <w:rsid w:val="00792778"/>
    <w:rsid w:val="007929B6"/>
    <w:rsid w:val="00792B35"/>
    <w:rsid w:val="00794286"/>
    <w:rsid w:val="00794957"/>
    <w:rsid w:val="00794FA3"/>
    <w:rsid w:val="00795100"/>
    <w:rsid w:val="007951C6"/>
    <w:rsid w:val="0079530A"/>
    <w:rsid w:val="00795C23"/>
    <w:rsid w:val="007971A3"/>
    <w:rsid w:val="007978F8"/>
    <w:rsid w:val="007A17C0"/>
    <w:rsid w:val="007A3198"/>
    <w:rsid w:val="007A575D"/>
    <w:rsid w:val="007A5B61"/>
    <w:rsid w:val="007A6208"/>
    <w:rsid w:val="007A7798"/>
    <w:rsid w:val="007A7FB0"/>
    <w:rsid w:val="007B0B07"/>
    <w:rsid w:val="007B272F"/>
    <w:rsid w:val="007B280E"/>
    <w:rsid w:val="007B2874"/>
    <w:rsid w:val="007B29B4"/>
    <w:rsid w:val="007B36B0"/>
    <w:rsid w:val="007B39BE"/>
    <w:rsid w:val="007B46CC"/>
    <w:rsid w:val="007B4B5C"/>
    <w:rsid w:val="007B55AF"/>
    <w:rsid w:val="007B6371"/>
    <w:rsid w:val="007B7613"/>
    <w:rsid w:val="007B7EE8"/>
    <w:rsid w:val="007C1C17"/>
    <w:rsid w:val="007C310D"/>
    <w:rsid w:val="007C38CD"/>
    <w:rsid w:val="007C4CEC"/>
    <w:rsid w:val="007C4FF4"/>
    <w:rsid w:val="007C5390"/>
    <w:rsid w:val="007C541E"/>
    <w:rsid w:val="007C57BD"/>
    <w:rsid w:val="007C5EAC"/>
    <w:rsid w:val="007C6156"/>
    <w:rsid w:val="007C6B03"/>
    <w:rsid w:val="007C7BCA"/>
    <w:rsid w:val="007D1D1B"/>
    <w:rsid w:val="007D2451"/>
    <w:rsid w:val="007D39F8"/>
    <w:rsid w:val="007D4095"/>
    <w:rsid w:val="007D4D3B"/>
    <w:rsid w:val="007D5066"/>
    <w:rsid w:val="007D58C6"/>
    <w:rsid w:val="007D5CE9"/>
    <w:rsid w:val="007D5D3B"/>
    <w:rsid w:val="007D6487"/>
    <w:rsid w:val="007D697E"/>
    <w:rsid w:val="007D76CD"/>
    <w:rsid w:val="007E0FF9"/>
    <w:rsid w:val="007E28EC"/>
    <w:rsid w:val="007E2FDF"/>
    <w:rsid w:val="007E3F90"/>
    <w:rsid w:val="007E436D"/>
    <w:rsid w:val="007E4655"/>
    <w:rsid w:val="007E49AA"/>
    <w:rsid w:val="007E4BE5"/>
    <w:rsid w:val="007E4D78"/>
    <w:rsid w:val="007E5C18"/>
    <w:rsid w:val="007E615D"/>
    <w:rsid w:val="007E7D7B"/>
    <w:rsid w:val="007E7DFB"/>
    <w:rsid w:val="007F049B"/>
    <w:rsid w:val="007F0C11"/>
    <w:rsid w:val="007F1685"/>
    <w:rsid w:val="007F2AC6"/>
    <w:rsid w:val="007F2D2D"/>
    <w:rsid w:val="007F3E0B"/>
    <w:rsid w:val="007F4D2A"/>
    <w:rsid w:val="007F6803"/>
    <w:rsid w:val="007F73F6"/>
    <w:rsid w:val="007F7BCC"/>
    <w:rsid w:val="00800F3F"/>
    <w:rsid w:val="00801B64"/>
    <w:rsid w:val="00801CB9"/>
    <w:rsid w:val="00802772"/>
    <w:rsid w:val="0080303D"/>
    <w:rsid w:val="0080456B"/>
    <w:rsid w:val="00805A3F"/>
    <w:rsid w:val="00805EA1"/>
    <w:rsid w:val="008060B0"/>
    <w:rsid w:val="00806123"/>
    <w:rsid w:val="008061F0"/>
    <w:rsid w:val="00807305"/>
    <w:rsid w:val="00807FE2"/>
    <w:rsid w:val="0081080D"/>
    <w:rsid w:val="008111A8"/>
    <w:rsid w:val="00811553"/>
    <w:rsid w:val="008129A2"/>
    <w:rsid w:val="00814973"/>
    <w:rsid w:val="00814EA0"/>
    <w:rsid w:val="008152A3"/>
    <w:rsid w:val="00815744"/>
    <w:rsid w:val="00815CF8"/>
    <w:rsid w:val="00816866"/>
    <w:rsid w:val="008168AB"/>
    <w:rsid w:val="00816CE7"/>
    <w:rsid w:val="00816F44"/>
    <w:rsid w:val="00817CB0"/>
    <w:rsid w:val="008202A9"/>
    <w:rsid w:val="00820663"/>
    <w:rsid w:val="00820AE4"/>
    <w:rsid w:val="00822AAB"/>
    <w:rsid w:val="008231D3"/>
    <w:rsid w:val="008233F0"/>
    <w:rsid w:val="00824069"/>
    <w:rsid w:val="00824BA5"/>
    <w:rsid w:val="00824C26"/>
    <w:rsid w:val="00825543"/>
    <w:rsid w:val="008260D1"/>
    <w:rsid w:val="00826253"/>
    <w:rsid w:val="00826379"/>
    <w:rsid w:val="00826666"/>
    <w:rsid w:val="008274C8"/>
    <w:rsid w:val="00830279"/>
    <w:rsid w:val="00830825"/>
    <w:rsid w:val="00831A19"/>
    <w:rsid w:val="00831E99"/>
    <w:rsid w:val="008334D3"/>
    <w:rsid w:val="0083360B"/>
    <w:rsid w:val="00833EDB"/>
    <w:rsid w:val="0083419B"/>
    <w:rsid w:val="0083531D"/>
    <w:rsid w:val="00835B18"/>
    <w:rsid w:val="00836656"/>
    <w:rsid w:val="0083745D"/>
    <w:rsid w:val="008432B2"/>
    <w:rsid w:val="00845DA2"/>
    <w:rsid w:val="00847C24"/>
    <w:rsid w:val="008505E9"/>
    <w:rsid w:val="0085070A"/>
    <w:rsid w:val="00850E64"/>
    <w:rsid w:val="00851411"/>
    <w:rsid w:val="008521B8"/>
    <w:rsid w:val="008532C2"/>
    <w:rsid w:val="0085343A"/>
    <w:rsid w:val="008544E6"/>
    <w:rsid w:val="008558F9"/>
    <w:rsid w:val="00860C4F"/>
    <w:rsid w:val="00860D61"/>
    <w:rsid w:val="008615BB"/>
    <w:rsid w:val="00861A46"/>
    <w:rsid w:val="00861D9B"/>
    <w:rsid w:val="00862429"/>
    <w:rsid w:val="008636B2"/>
    <w:rsid w:val="008642B3"/>
    <w:rsid w:val="00866F11"/>
    <w:rsid w:val="008702E4"/>
    <w:rsid w:val="008710A4"/>
    <w:rsid w:val="008713B3"/>
    <w:rsid w:val="00871CCB"/>
    <w:rsid w:val="00873590"/>
    <w:rsid w:val="008736FC"/>
    <w:rsid w:val="00873871"/>
    <w:rsid w:val="00873AFB"/>
    <w:rsid w:val="00873F21"/>
    <w:rsid w:val="0088091F"/>
    <w:rsid w:val="008813CC"/>
    <w:rsid w:val="008814A3"/>
    <w:rsid w:val="00881775"/>
    <w:rsid w:val="0088373E"/>
    <w:rsid w:val="00883933"/>
    <w:rsid w:val="008839F7"/>
    <w:rsid w:val="00884867"/>
    <w:rsid w:val="0088632B"/>
    <w:rsid w:val="008863A0"/>
    <w:rsid w:val="008866D4"/>
    <w:rsid w:val="0088719A"/>
    <w:rsid w:val="0089090D"/>
    <w:rsid w:val="00891AAF"/>
    <w:rsid w:val="00891B4A"/>
    <w:rsid w:val="00891BD0"/>
    <w:rsid w:val="00892335"/>
    <w:rsid w:val="00892B22"/>
    <w:rsid w:val="008932D3"/>
    <w:rsid w:val="00894DBC"/>
    <w:rsid w:val="00895BCE"/>
    <w:rsid w:val="00896840"/>
    <w:rsid w:val="0089713E"/>
    <w:rsid w:val="008A08D3"/>
    <w:rsid w:val="008A1686"/>
    <w:rsid w:val="008A2110"/>
    <w:rsid w:val="008A2484"/>
    <w:rsid w:val="008A29D7"/>
    <w:rsid w:val="008A2BDB"/>
    <w:rsid w:val="008A3CF5"/>
    <w:rsid w:val="008A3DAD"/>
    <w:rsid w:val="008A3FF2"/>
    <w:rsid w:val="008A412B"/>
    <w:rsid w:val="008A4F4C"/>
    <w:rsid w:val="008A598C"/>
    <w:rsid w:val="008A61EC"/>
    <w:rsid w:val="008A73CF"/>
    <w:rsid w:val="008A74E4"/>
    <w:rsid w:val="008B04F4"/>
    <w:rsid w:val="008B1E33"/>
    <w:rsid w:val="008B2443"/>
    <w:rsid w:val="008B2765"/>
    <w:rsid w:val="008B3079"/>
    <w:rsid w:val="008B3883"/>
    <w:rsid w:val="008B39C9"/>
    <w:rsid w:val="008B497B"/>
    <w:rsid w:val="008B4ECA"/>
    <w:rsid w:val="008B5A0F"/>
    <w:rsid w:val="008B5DD2"/>
    <w:rsid w:val="008B63E3"/>
    <w:rsid w:val="008B64DD"/>
    <w:rsid w:val="008B6DA0"/>
    <w:rsid w:val="008B72AA"/>
    <w:rsid w:val="008C0049"/>
    <w:rsid w:val="008C0808"/>
    <w:rsid w:val="008C0EC5"/>
    <w:rsid w:val="008C117C"/>
    <w:rsid w:val="008C2CFD"/>
    <w:rsid w:val="008C339A"/>
    <w:rsid w:val="008C3678"/>
    <w:rsid w:val="008C36EC"/>
    <w:rsid w:val="008C3850"/>
    <w:rsid w:val="008C3D7E"/>
    <w:rsid w:val="008C3E17"/>
    <w:rsid w:val="008C53E8"/>
    <w:rsid w:val="008C5585"/>
    <w:rsid w:val="008C7AC1"/>
    <w:rsid w:val="008C7F15"/>
    <w:rsid w:val="008D00C2"/>
    <w:rsid w:val="008D2C1C"/>
    <w:rsid w:val="008D2F7A"/>
    <w:rsid w:val="008D4D5B"/>
    <w:rsid w:val="008D50BB"/>
    <w:rsid w:val="008D622E"/>
    <w:rsid w:val="008D71F9"/>
    <w:rsid w:val="008D7D75"/>
    <w:rsid w:val="008E0108"/>
    <w:rsid w:val="008E2AC8"/>
    <w:rsid w:val="008E355A"/>
    <w:rsid w:val="008E5A1C"/>
    <w:rsid w:val="008E6B82"/>
    <w:rsid w:val="008E6B91"/>
    <w:rsid w:val="008E74F3"/>
    <w:rsid w:val="008F052E"/>
    <w:rsid w:val="008F0A3F"/>
    <w:rsid w:val="008F0FB9"/>
    <w:rsid w:val="008F13D8"/>
    <w:rsid w:val="008F40C0"/>
    <w:rsid w:val="008F4265"/>
    <w:rsid w:val="008F6466"/>
    <w:rsid w:val="008F6AC9"/>
    <w:rsid w:val="008F6CF0"/>
    <w:rsid w:val="00900107"/>
    <w:rsid w:val="00900E59"/>
    <w:rsid w:val="00901536"/>
    <w:rsid w:val="00902184"/>
    <w:rsid w:val="00902E06"/>
    <w:rsid w:val="009042D0"/>
    <w:rsid w:val="00904316"/>
    <w:rsid w:val="00904F39"/>
    <w:rsid w:val="0090618A"/>
    <w:rsid w:val="009066D2"/>
    <w:rsid w:val="00907157"/>
    <w:rsid w:val="009075B6"/>
    <w:rsid w:val="0091021F"/>
    <w:rsid w:val="0091231F"/>
    <w:rsid w:val="0091248D"/>
    <w:rsid w:val="00912CD2"/>
    <w:rsid w:val="00913840"/>
    <w:rsid w:val="00913BF9"/>
    <w:rsid w:val="00913D94"/>
    <w:rsid w:val="009143B5"/>
    <w:rsid w:val="00914DBC"/>
    <w:rsid w:val="00915DAF"/>
    <w:rsid w:val="00920476"/>
    <w:rsid w:val="00920555"/>
    <w:rsid w:val="00920A76"/>
    <w:rsid w:val="00921892"/>
    <w:rsid w:val="009222E8"/>
    <w:rsid w:val="009223E2"/>
    <w:rsid w:val="00922ECC"/>
    <w:rsid w:val="009234ED"/>
    <w:rsid w:val="009236FF"/>
    <w:rsid w:val="00923A49"/>
    <w:rsid w:val="00923C2C"/>
    <w:rsid w:val="0092509A"/>
    <w:rsid w:val="0092585C"/>
    <w:rsid w:val="00925A15"/>
    <w:rsid w:val="00926AE9"/>
    <w:rsid w:val="009270AA"/>
    <w:rsid w:val="00927AFA"/>
    <w:rsid w:val="00932222"/>
    <w:rsid w:val="009322B6"/>
    <w:rsid w:val="00932D30"/>
    <w:rsid w:val="00933ED8"/>
    <w:rsid w:val="00934621"/>
    <w:rsid w:val="00934D9E"/>
    <w:rsid w:val="0093510B"/>
    <w:rsid w:val="00940696"/>
    <w:rsid w:val="0094115D"/>
    <w:rsid w:val="00941397"/>
    <w:rsid w:val="0094162F"/>
    <w:rsid w:val="00942085"/>
    <w:rsid w:val="009423FB"/>
    <w:rsid w:val="009426D7"/>
    <w:rsid w:val="00943F6C"/>
    <w:rsid w:val="00945260"/>
    <w:rsid w:val="009457EC"/>
    <w:rsid w:val="00945DE9"/>
    <w:rsid w:val="00945F8D"/>
    <w:rsid w:val="00946053"/>
    <w:rsid w:val="0095091C"/>
    <w:rsid w:val="00950A85"/>
    <w:rsid w:val="00950FE9"/>
    <w:rsid w:val="00951557"/>
    <w:rsid w:val="009515F1"/>
    <w:rsid w:val="009516DD"/>
    <w:rsid w:val="00952B3C"/>
    <w:rsid w:val="00952FE5"/>
    <w:rsid w:val="00953F7D"/>
    <w:rsid w:val="00954643"/>
    <w:rsid w:val="00954AC8"/>
    <w:rsid w:val="00954B74"/>
    <w:rsid w:val="00954C33"/>
    <w:rsid w:val="00954FDD"/>
    <w:rsid w:val="00955F6E"/>
    <w:rsid w:val="0095608E"/>
    <w:rsid w:val="00956664"/>
    <w:rsid w:val="00956D91"/>
    <w:rsid w:val="0095724B"/>
    <w:rsid w:val="009579CF"/>
    <w:rsid w:val="00960229"/>
    <w:rsid w:val="009604F4"/>
    <w:rsid w:val="00960B0C"/>
    <w:rsid w:val="0096196C"/>
    <w:rsid w:val="00961FB2"/>
    <w:rsid w:val="00962A97"/>
    <w:rsid w:val="00962AB2"/>
    <w:rsid w:val="00965CDB"/>
    <w:rsid w:val="00967308"/>
    <w:rsid w:val="00967738"/>
    <w:rsid w:val="00967CCA"/>
    <w:rsid w:val="009707F1"/>
    <w:rsid w:val="0097151E"/>
    <w:rsid w:val="00971AEA"/>
    <w:rsid w:val="009720E4"/>
    <w:rsid w:val="0097285F"/>
    <w:rsid w:val="00972977"/>
    <w:rsid w:val="00973054"/>
    <w:rsid w:val="00973174"/>
    <w:rsid w:val="0097342B"/>
    <w:rsid w:val="00974D18"/>
    <w:rsid w:val="009750F9"/>
    <w:rsid w:val="00975876"/>
    <w:rsid w:val="0097623C"/>
    <w:rsid w:val="00976385"/>
    <w:rsid w:val="009770AB"/>
    <w:rsid w:val="00977355"/>
    <w:rsid w:val="00980A7C"/>
    <w:rsid w:val="00980D85"/>
    <w:rsid w:val="00980DAF"/>
    <w:rsid w:val="009821B3"/>
    <w:rsid w:val="00982A1D"/>
    <w:rsid w:val="00983821"/>
    <w:rsid w:val="0098385C"/>
    <w:rsid w:val="00983E7D"/>
    <w:rsid w:val="009853B0"/>
    <w:rsid w:val="00985504"/>
    <w:rsid w:val="00985DB2"/>
    <w:rsid w:val="00986AB8"/>
    <w:rsid w:val="00987024"/>
    <w:rsid w:val="00987282"/>
    <w:rsid w:val="0098760D"/>
    <w:rsid w:val="00987B16"/>
    <w:rsid w:val="0099043B"/>
    <w:rsid w:val="009914BD"/>
    <w:rsid w:val="009927A7"/>
    <w:rsid w:val="00992F6D"/>
    <w:rsid w:val="00993D51"/>
    <w:rsid w:val="00994B13"/>
    <w:rsid w:val="00994B80"/>
    <w:rsid w:val="00995A29"/>
    <w:rsid w:val="00995BBE"/>
    <w:rsid w:val="00996890"/>
    <w:rsid w:val="009969DB"/>
    <w:rsid w:val="009A0B8D"/>
    <w:rsid w:val="009A0DFA"/>
    <w:rsid w:val="009A10CE"/>
    <w:rsid w:val="009A11EB"/>
    <w:rsid w:val="009A2400"/>
    <w:rsid w:val="009A273A"/>
    <w:rsid w:val="009A285C"/>
    <w:rsid w:val="009A2C09"/>
    <w:rsid w:val="009A35CE"/>
    <w:rsid w:val="009A41F1"/>
    <w:rsid w:val="009A4EE9"/>
    <w:rsid w:val="009A5311"/>
    <w:rsid w:val="009A6FD3"/>
    <w:rsid w:val="009A7A31"/>
    <w:rsid w:val="009B144B"/>
    <w:rsid w:val="009B21F6"/>
    <w:rsid w:val="009B2F08"/>
    <w:rsid w:val="009B30A8"/>
    <w:rsid w:val="009B3C13"/>
    <w:rsid w:val="009B3D7F"/>
    <w:rsid w:val="009B4AA3"/>
    <w:rsid w:val="009B52FC"/>
    <w:rsid w:val="009B6509"/>
    <w:rsid w:val="009B6CB8"/>
    <w:rsid w:val="009B6E88"/>
    <w:rsid w:val="009C25F3"/>
    <w:rsid w:val="009C2BCA"/>
    <w:rsid w:val="009C2D74"/>
    <w:rsid w:val="009C3406"/>
    <w:rsid w:val="009C5676"/>
    <w:rsid w:val="009C7928"/>
    <w:rsid w:val="009D03AC"/>
    <w:rsid w:val="009D14F2"/>
    <w:rsid w:val="009D21C5"/>
    <w:rsid w:val="009D4AFA"/>
    <w:rsid w:val="009D5418"/>
    <w:rsid w:val="009D6D56"/>
    <w:rsid w:val="009D75B3"/>
    <w:rsid w:val="009D790E"/>
    <w:rsid w:val="009D7C91"/>
    <w:rsid w:val="009E01C6"/>
    <w:rsid w:val="009E15AE"/>
    <w:rsid w:val="009E1765"/>
    <w:rsid w:val="009E1DED"/>
    <w:rsid w:val="009E22A4"/>
    <w:rsid w:val="009E4F11"/>
    <w:rsid w:val="009E5AB9"/>
    <w:rsid w:val="009E69D5"/>
    <w:rsid w:val="009E6B7E"/>
    <w:rsid w:val="009E6D1B"/>
    <w:rsid w:val="009E7390"/>
    <w:rsid w:val="009E75C9"/>
    <w:rsid w:val="009F0705"/>
    <w:rsid w:val="009F074C"/>
    <w:rsid w:val="009F09F3"/>
    <w:rsid w:val="009F1BB4"/>
    <w:rsid w:val="009F1C58"/>
    <w:rsid w:val="009F3BA9"/>
    <w:rsid w:val="009F3BAC"/>
    <w:rsid w:val="009F3E56"/>
    <w:rsid w:val="009F4BE7"/>
    <w:rsid w:val="009F52D0"/>
    <w:rsid w:val="009F6437"/>
    <w:rsid w:val="009F69ED"/>
    <w:rsid w:val="00A006B5"/>
    <w:rsid w:val="00A00951"/>
    <w:rsid w:val="00A00E69"/>
    <w:rsid w:val="00A023DB"/>
    <w:rsid w:val="00A03DA8"/>
    <w:rsid w:val="00A03DFE"/>
    <w:rsid w:val="00A041C4"/>
    <w:rsid w:val="00A06050"/>
    <w:rsid w:val="00A066AB"/>
    <w:rsid w:val="00A07032"/>
    <w:rsid w:val="00A07995"/>
    <w:rsid w:val="00A10BDB"/>
    <w:rsid w:val="00A10D37"/>
    <w:rsid w:val="00A10DA2"/>
    <w:rsid w:val="00A125D0"/>
    <w:rsid w:val="00A12ECA"/>
    <w:rsid w:val="00A13775"/>
    <w:rsid w:val="00A13A8A"/>
    <w:rsid w:val="00A142FB"/>
    <w:rsid w:val="00A14545"/>
    <w:rsid w:val="00A14ADE"/>
    <w:rsid w:val="00A153FB"/>
    <w:rsid w:val="00A16D47"/>
    <w:rsid w:val="00A201A2"/>
    <w:rsid w:val="00A20694"/>
    <w:rsid w:val="00A20CC0"/>
    <w:rsid w:val="00A2135F"/>
    <w:rsid w:val="00A2248F"/>
    <w:rsid w:val="00A24287"/>
    <w:rsid w:val="00A24B91"/>
    <w:rsid w:val="00A24FD4"/>
    <w:rsid w:val="00A257AA"/>
    <w:rsid w:val="00A26B64"/>
    <w:rsid w:val="00A2714F"/>
    <w:rsid w:val="00A27B0E"/>
    <w:rsid w:val="00A30346"/>
    <w:rsid w:val="00A30392"/>
    <w:rsid w:val="00A30417"/>
    <w:rsid w:val="00A30896"/>
    <w:rsid w:val="00A31488"/>
    <w:rsid w:val="00A328A0"/>
    <w:rsid w:val="00A34602"/>
    <w:rsid w:val="00A34C79"/>
    <w:rsid w:val="00A34CE5"/>
    <w:rsid w:val="00A359E3"/>
    <w:rsid w:val="00A36258"/>
    <w:rsid w:val="00A373C9"/>
    <w:rsid w:val="00A37B71"/>
    <w:rsid w:val="00A37FEA"/>
    <w:rsid w:val="00A40716"/>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677"/>
    <w:rsid w:val="00A52490"/>
    <w:rsid w:val="00A52609"/>
    <w:rsid w:val="00A5262C"/>
    <w:rsid w:val="00A52A5B"/>
    <w:rsid w:val="00A52AE1"/>
    <w:rsid w:val="00A53101"/>
    <w:rsid w:val="00A53B9C"/>
    <w:rsid w:val="00A53E03"/>
    <w:rsid w:val="00A541D0"/>
    <w:rsid w:val="00A541FC"/>
    <w:rsid w:val="00A5420F"/>
    <w:rsid w:val="00A546EA"/>
    <w:rsid w:val="00A54CBC"/>
    <w:rsid w:val="00A54DB4"/>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67365"/>
    <w:rsid w:val="00A70058"/>
    <w:rsid w:val="00A714C2"/>
    <w:rsid w:val="00A727EF"/>
    <w:rsid w:val="00A7350F"/>
    <w:rsid w:val="00A73564"/>
    <w:rsid w:val="00A73BAE"/>
    <w:rsid w:val="00A74124"/>
    <w:rsid w:val="00A743D1"/>
    <w:rsid w:val="00A74507"/>
    <w:rsid w:val="00A75F9F"/>
    <w:rsid w:val="00A806F5"/>
    <w:rsid w:val="00A808F7"/>
    <w:rsid w:val="00A8200E"/>
    <w:rsid w:val="00A82337"/>
    <w:rsid w:val="00A82989"/>
    <w:rsid w:val="00A82E53"/>
    <w:rsid w:val="00A83163"/>
    <w:rsid w:val="00A8362D"/>
    <w:rsid w:val="00A8369C"/>
    <w:rsid w:val="00A850F3"/>
    <w:rsid w:val="00A8552A"/>
    <w:rsid w:val="00A85BD3"/>
    <w:rsid w:val="00A86CF5"/>
    <w:rsid w:val="00A9249C"/>
    <w:rsid w:val="00A932F1"/>
    <w:rsid w:val="00A93762"/>
    <w:rsid w:val="00A9479A"/>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4FBB"/>
    <w:rsid w:val="00AB531E"/>
    <w:rsid w:val="00AB5636"/>
    <w:rsid w:val="00AB633D"/>
    <w:rsid w:val="00AB677B"/>
    <w:rsid w:val="00AB6BA8"/>
    <w:rsid w:val="00AC1641"/>
    <w:rsid w:val="00AC2DEE"/>
    <w:rsid w:val="00AC2F6B"/>
    <w:rsid w:val="00AC4B8E"/>
    <w:rsid w:val="00AC54C5"/>
    <w:rsid w:val="00AC5C36"/>
    <w:rsid w:val="00AC5F85"/>
    <w:rsid w:val="00AC60CC"/>
    <w:rsid w:val="00AC78E1"/>
    <w:rsid w:val="00AC7BD3"/>
    <w:rsid w:val="00AD0366"/>
    <w:rsid w:val="00AD0F5B"/>
    <w:rsid w:val="00AD13DF"/>
    <w:rsid w:val="00AD337F"/>
    <w:rsid w:val="00AD4731"/>
    <w:rsid w:val="00AD4A78"/>
    <w:rsid w:val="00AD4FCB"/>
    <w:rsid w:val="00AD5330"/>
    <w:rsid w:val="00AD587D"/>
    <w:rsid w:val="00AD606F"/>
    <w:rsid w:val="00AD70EA"/>
    <w:rsid w:val="00AD7135"/>
    <w:rsid w:val="00AE032A"/>
    <w:rsid w:val="00AE0F5C"/>
    <w:rsid w:val="00AE0FE9"/>
    <w:rsid w:val="00AE11DC"/>
    <w:rsid w:val="00AE1F09"/>
    <w:rsid w:val="00AE2564"/>
    <w:rsid w:val="00AE3165"/>
    <w:rsid w:val="00AE344E"/>
    <w:rsid w:val="00AE3EF6"/>
    <w:rsid w:val="00AE3F35"/>
    <w:rsid w:val="00AE510B"/>
    <w:rsid w:val="00AE5C3E"/>
    <w:rsid w:val="00AE7DA3"/>
    <w:rsid w:val="00AF06ED"/>
    <w:rsid w:val="00AF0846"/>
    <w:rsid w:val="00AF0867"/>
    <w:rsid w:val="00AF0EE7"/>
    <w:rsid w:val="00AF0FFA"/>
    <w:rsid w:val="00AF3309"/>
    <w:rsid w:val="00AF39EC"/>
    <w:rsid w:val="00AF4C4A"/>
    <w:rsid w:val="00AF6923"/>
    <w:rsid w:val="00AF7BA9"/>
    <w:rsid w:val="00AF7C67"/>
    <w:rsid w:val="00B0006A"/>
    <w:rsid w:val="00B020D4"/>
    <w:rsid w:val="00B0224F"/>
    <w:rsid w:val="00B03069"/>
    <w:rsid w:val="00B03BDC"/>
    <w:rsid w:val="00B03DD7"/>
    <w:rsid w:val="00B043AF"/>
    <w:rsid w:val="00B04485"/>
    <w:rsid w:val="00B04D54"/>
    <w:rsid w:val="00B04F58"/>
    <w:rsid w:val="00B05626"/>
    <w:rsid w:val="00B07360"/>
    <w:rsid w:val="00B076B9"/>
    <w:rsid w:val="00B10257"/>
    <w:rsid w:val="00B10C95"/>
    <w:rsid w:val="00B119F0"/>
    <w:rsid w:val="00B13260"/>
    <w:rsid w:val="00B138BC"/>
    <w:rsid w:val="00B139C9"/>
    <w:rsid w:val="00B139D7"/>
    <w:rsid w:val="00B146CF"/>
    <w:rsid w:val="00B14C15"/>
    <w:rsid w:val="00B15684"/>
    <w:rsid w:val="00B161E3"/>
    <w:rsid w:val="00B20019"/>
    <w:rsid w:val="00B203F0"/>
    <w:rsid w:val="00B21174"/>
    <w:rsid w:val="00B220D0"/>
    <w:rsid w:val="00B23BB9"/>
    <w:rsid w:val="00B23E4E"/>
    <w:rsid w:val="00B23ECA"/>
    <w:rsid w:val="00B23F69"/>
    <w:rsid w:val="00B24491"/>
    <w:rsid w:val="00B24A56"/>
    <w:rsid w:val="00B24B26"/>
    <w:rsid w:val="00B2514C"/>
    <w:rsid w:val="00B2578A"/>
    <w:rsid w:val="00B25F55"/>
    <w:rsid w:val="00B263A0"/>
    <w:rsid w:val="00B265B6"/>
    <w:rsid w:val="00B26B4F"/>
    <w:rsid w:val="00B27EC1"/>
    <w:rsid w:val="00B27F81"/>
    <w:rsid w:val="00B30946"/>
    <w:rsid w:val="00B318BF"/>
    <w:rsid w:val="00B31A2C"/>
    <w:rsid w:val="00B32B32"/>
    <w:rsid w:val="00B32BF6"/>
    <w:rsid w:val="00B330C8"/>
    <w:rsid w:val="00B34DAE"/>
    <w:rsid w:val="00B364F9"/>
    <w:rsid w:val="00B367E6"/>
    <w:rsid w:val="00B37670"/>
    <w:rsid w:val="00B37797"/>
    <w:rsid w:val="00B378AC"/>
    <w:rsid w:val="00B401F6"/>
    <w:rsid w:val="00B42DCB"/>
    <w:rsid w:val="00B439A0"/>
    <w:rsid w:val="00B43F3F"/>
    <w:rsid w:val="00B453B8"/>
    <w:rsid w:val="00B465D2"/>
    <w:rsid w:val="00B465EB"/>
    <w:rsid w:val="00B46C5A"/>
    <w:rsid w:val="00B47764"/>
    <w:rsid w:val="00B479AD"/>
    <w:rsid w:val="00B500B8"/>
    <w:rsid w:val="00B515AF"/>
    <w:rsid w:val="00B52445"/>
    <w:rsid w:val="00B52B1B"/>
    <w:rsid w:val="00B5540E"/>
    <w:rsid w:val="00B555DF"/>
    <w:rsid w:val="00B571A5"/>
    <w:rsid w:val="00B575F4"/>
    <w:rsid w:val="00B60499"/>
    <w:rsid w:val="00B60EAE"/>
    <w:rsid w:val="00B61420"/>
    <w:rsid w:val="00B62497"/>
    <w:rsid w:val="00B627BA"/>
    <w:rsid w:val="00B64C33"/>
    <w:rsid w:val="00B6556A"/>
    <w:rsid w:val="00B66317"/>
    <w:rsid w:val="00B664CB"/>
    <w:rsid w:val="00B66F27"/>
    <w:rsid w:val="00B67051"/>
    <w:rsid w:val="00B67A87"/>
    <w:rsid w:val="00B7129B"/>
    <w:rsid w:val="00B71733"/>
    <w:rsid w:val="00B71CC3"/>
    <w:rsid w:val="00B72886"/>
    <w:rsid w:val="00B7410D"/>
    <w:rsid w:val="00B74311"/>
    <w:rsid w:val="00B743C5"/>
    <w:rsid w:val="00B76120"/>
    <w:rsid w:val="00B76B06"/>
    <w:rsid w:val="00B76F51"/>
    <w:rsid w:val="00B772C7"/>
    <w:rsid w:val="00B774E7"/>
    <w:rsid w:val="00B8043F"/>
    <w:rsid w:val="00B80859"/>
    <w:rsid w:val="00B8128A"/>
    <w:rsid w:val="00B81C15"/>
    <w:rsid w:val="00B86558"/>
    <w:rsid w:val="00B86BDE"/>
    <w:rsid w:val="00B87007"/>
    <w:rsid w:val="00B87A4E"/>
    <w:rsid w:val="00B903CC"/>
    <w:rsid w:val="00B90433"/>
    <w:rsid w:val="00B916CA"/>
    <w:rsid w:val="00B9182C"/>
    <w:rsid w:val="00B92DC7"/>
    <w:rsid w:val="00B932A3"/>
    <w:rsid w:val="00B94F85"/>
    <w:rsid w:val="00B957CA"/>
    <w:rsid w:val="00B96EDA"/>
    <w:rsid w:val="00B972F6"/>
    <w:rsid w:val="00B97B1C"/>
    <w:rsid w:val="00BA0EAA"/>
    <w:rsid w:val="00BA27BF"/>
    <w:rsid w:val="00BA2AAA"/>
    <w:rsid w:val="00BA32CD"/>
    <w:rsid w:val="00BA353F"/>
    <w:rsid w:val="00BA389F"/>
    <w:rsid w:val="00BA3C5E"/>
    <w:rsid w:val="00BA4D18"/>
    <w:rsid w:val="00BA4ED3"/>
    <w:rsid w:val="00BA5092"/>
    <w:rsid w:val="00BA5184"/>
    <w:rsid w:val="00BA51D3"/>
    <w:rsid w:val="00BA52C0"/>
    <w:rsid w:val="00BA5D5D"/>
    <w:rsid w:val="00BA6640"/>
    <w:rsid w:val="00BB1240"/>
    <w:rsid w:val="00BB194E"/>
    <w:rsid w:val="00BB1CA1"/>
    <w:rsid w:val="00BB25C4"/>
    <w:rsid w:val="00BB3424"/>
    <w:rsid w:val="00BB3619"/>
    <w:rsid w:val="00BB41AC"/>
    <w:rsid w:val="00BB4745"/>
    <w:rsid w:val="00BB631C"/>
    <w:rsid w:val="00BC0F06"/>
    <w:rsid w:val="00BC2A76"/>
    <w:rsid w:val="00BC458B"/>
    <w:rsid w:val="00BC563F"/>
    <w:rsid w:val="00BC5BB2"/>
    <w:rsid w:val="00BC6B3E"/>
    <w:rsid w:val="00BC7547"/>
    <w:rsid w:val="00BD05BD"/>
    <w:rsid w:val="00BD06C6"/>
    <w:rsid w:val="00BD06D5"/>
    <w:rsid w:val="00BD0996"/>
    <w:rsid w:val="00BD2432"/>
    <w:rsid w:val="00BD34F1"/>
    <w:rsid w:val="00BD3BDC"/>
    <w:rsid w:val="00BD3F91"/>
    <w:rsid w:val="00BD4B46"/>
    <w:rsid w:val="00BD5755"/>
    <w:rsid w:val="00BD5DA5"/>
    <w:rsid w:val="00BD5E9B"/>
    <w:rsid w:val="00BD612E"/>
    <w:rsid w:val="00BD6E00"/>
    <w:rsid w:val="00BD76D9"/>
    <w:rsid w:val="00BD7F74"/>
    <w:rsid w:val="00BE0465"/>
    <w:rsid w:val="00BE0812"/>
    <w:rsid w:val="00BE10C9"/>
    <w:rsid w:val="00BE113B"/>
    <w:rsid w:val="00BE27B7"/>
    <w:rsid w:val="00BE35A6"/>
    <w:rsid w:val="00BE382F"/>
    <w:rsid w:val="00BE4310"/>
    <w:rsid w:val="00BE676A"/>
    <w:rsid w:val="00BE71C9"/>
    <w:rsid w:val="00BE7E61"/>
    <w:rsid w:val="00BF0C5E"/>
    <w:rsid w:val="00BF1626"/>
    <w:rsid w:val="00BF1E7D"/>
    <w:rsid w:val="00BF1F9B"/>
    <w:rsid w:val="00BF4175"/>
    <w:rsid w:val="00BF4C4A"/>
    <w:rsid w:val="00BF6016"/>
    <w:rsid w:val="00BF6133"/>
    <w:rsid w:val="00BF647D"/>
    <w:rsid w:val="00BF7D4A"/>
    <w:rsid w:val="00BF7EE3"/>
    <w:rsid w:val="00C00346"/>
    <w:rsid w:val="00C00A2C"/>
    <w:rsid w:val="00C02130"/>
    <w:rsid w:val="00C027A1"/>
    <w:rsid w:val="00C02833"/>
    <w:rsid w:val="00C063B4"/>
    <w:rsid w:val="00C06C0A"/>
    <w:rsid w:val="00C07A1D"/>
    <w:rsid w:val="00C07D97"/>
    <w:rsid w:val="00C10353"/>
    <w:rsid w:val="00C1066A"/>
    <w:rsid w:val="00C1190A"/>
    <w:rsid w:val="00C13591"/>
    <w:rsid w:val="00C13850"/>
    <w:rsid w:val="00C1557F"/>
    <w:rsid w:val="00C158E1"/>
    <w:rsid w:val="00C15DC4"/>
    <w:rsid w:val="00C15FAB"/>
    <w:rsid w:val="00C16035"/>
    <w:rsid w:val="00C16860"/>
    <w:rsid w:val="00C16ABE"/>
    <w:rsid w:val="00C16B2F"/>
    <w:rsid w:val="00C16B42"/>
    <w:rsid w:val="00C171A1"/>
    <w:rsid w:val="00C17766"/>
    <w:rsid w:val="00C178CB"/>
    <w:rsid w:val="00C20560"/>
    <w:rsid w:val="00C22272"/>
    <w:rsid w:val="00C22346"/>
    <w:rsid w:val="00C23156"/>
    <w:rsid w:val="00C241D7"/>
    <w:rsid w:val="00C24D2E"/>
    <w:rsid w:val="00C24DFF"/>
    <w:rsid w:val="00C2554C"/>
    <w:rsid w:val="00C2683C"/>
    <w:rsid w:val="00C273B1"/>
    <w:rsid w:val="00C30104"/>
    <w:rsid w:val="00C306CD"/>
    <w:rsid w:val="00C33ABA"/>
    <w:rsid w:val="00C34F67"/>
    <w:rsid w:val="00C3594D"/>
    <w:rsid w:val="00C370C2"/>
    <w:rsid w:val="00C40B56"/>
    <w:rsid w:val="00C41453"/>
    <w:rsid w:val="00C438B5"/>
    <w:rsid w:val="00C44A0A"/>
    <w:rsid w:val="00C4663F"/>
    <w:rsid w:val="00C47E8E"/>
    <w:rsid w:val="00C47E99"/>
    <w:rsid w:val="00C50E34"/>
    <w:rsid w:val="00C51406"/>
    <w:rsid w:val="00C54A0C"/>
    <w:rsid w:val="00C54CAB"/>
    <w:rsid w:val="00C570F7"/>
    <w:rsid w:val="00C57BAE"/>
    <w:rsid w:val="00C57E8C"/>
    <w:rsid w:val="00C60213"/>
    <w:rsid w:val="00C602AB"/>
    <w:rsid w:val="00C619FC"/>
    <w:rsid w:val="00C61F8B"/>
    <w:rsid w:val="00C63C9A"/>
    <w:rsid w:val="00C63E54"/>
    <w:rsid w:val="00C64046"/>
    <w:rsid w:val="00C6421F"/>
    <w:rsid w:val="00C64800"/>
    <w:rsid w:val="00C64C55"/>
    <w:rsid w:val="00C64DC5"/>
    <w:rsid w:val="00C652BC"/>
    <w:rsid w:val="00C66E07"/>
    <w:rsid w:val="00C706F4"/>
    <w:rsid w:val="00C70F2B"/>
    <w:rsid w:val="00C723DD"/>
    <w:rsid w:val="00C73A5B"/>
    <w:rsid w:val="00C74C2B"/>
    <w:rsid w:val="00C7504A"/>
    <w:rsid w:val="00C752A2"/>
    <w:rsid w:val="00C76190"/>
    <w:rsid w:val="00C76220"/>
    <w:rsid w:val="00C77185"/>
    <w:rsid w:val="00C80CE5"/>
    <w:rsid w:val="00C818E4"/>
    <w:rsid w:val="00C8197B"/>
    <w:rsid w:val="00C81F2F"/>
    <w:rsid w:val="00C827F4"/>
    <w:rsid w:val="00C82E4F"/>
    <w:rsid w:val="00C82E8B"/>
    <w:rsid w:val="00C832B2"/>
    <w:rsid w:val="00C83B56"/>
    <w:rsid w:val="00C842F3"/>
    <w:rsid w:val="00C843A2"/>
    <w:rsid w:val="00C8497F"/>
    <w:rsid w:val="00C85F23"/>
    <w:rsid w:val="00C861C7"/>
    <w:rsid w:val="00C875DE"/>
    <w:rsid w:val="00C90CF6"/>
    <w:rsid w:val="00C912CD"/>
    <w:rsid w:val="00C91322"/>
    <w:rsid w:val="00C94B89"/>
    <w:rsid w:val="00C95295"/>
    <w:rsid w:val="00C9544E"/>
    <w:rsid w:val="00C96C7D"/>
    <w:rsid w:val="00C977DD"/>
    <w:rsid w:val="00CA035F"/>
    <w:rsid w:val="00CA0391"/>
    <w:rsid w:val="00CA0813"/>
    <w:rsid w:val="00CA284D"/>
    <w:rsid w:val="00CA2AEA"/>
    <w:rsid w:val="00CA2C9A"/>
    <w:rsid w:val="00CA36AE"/>
    <w:rsid w:val="00CA4291"/>
    <w:rsid w:val="00CA5221"/>
    <w:rsid w:val="00CA52E9"/>
    <w:rsid w:val="00CA54EE"/>
    <w:rsid w:val="00CA5D68"/>
    <w:rsid w:val="00CA6428"/>
    <w:rsid w:val="00CA7A41"/>
    <w:rsid w:val="00CB0932"/>
    <w:rsid w:val="00CB1696"/>
    <w:rsid w:val="00CB2BB4"/>
    <w:rsid w:val="00CB4ACD"/>
    <w:rsid w:val="00CB4F7B"/>
    <w:rsid w:val="00CB56A8"/>
    <w:rsid w:val="00CB5730"/>
    <w:rsid w:val="00CB5EDB"/>
    <w:rsid w:val="00CB63D3"/>
    <w:rsid w:val="00CB648D"/>
    <w:rsid w:val="00CB66B3"/>
    <w:rsid w:val="00CB6C11"/>
    <w:rsid w:val="00CB6EF7"/>
    <w:rsid w:val="00CC0254"/>
    <w:rsid w:val="00CC15EE"/>
    <w:rsid w:val="00CC2995"/>
    <w:rsid w:val="00CC2B22"/>
    <w:rsid w:val="00CC5C1A"/>
    <w:rsid w:val="00CC67EE"/>
    <w:rsid w:val="00CC69BE"/>
    <w:rsid w:val="00CC70D7"/>
    <w:rsid w:val="00CC76FA"/>
    <w:rsid w:val="00CC775E"/>
    <w:rsid w:val="00CD0592"/>
    <w:rsid w:val="00CD105D"/>
    <w:rsid w:val="00CD1234"/>
    <w:rsid w:val="00CD12B5"/>
    <w:rsid w:val="00CD16B7"/>
    <w:rsid w:val="00CD17EA"/>
    <w:rsid w:val="00CD23A0"/>
    <w:rsid w:val="00CD2782"/>
    <w:rsid w:val="00CD2869"/>
    <w:rsid w:val="00CD3DA1"/>
    <w:rsid w:val="00CD4BE5"/>
    <w:rsid w:val="00CD52F9"/>
    <w:rsid w:val="00CD5B59"/>
    <w:rsid w:val="00CD5CC8"/>
    <w:rsid w:val="00CD5FFE"/>
    <w:rsid w:val="00CD7294"/>
    <w:rsid w:val="00CD751D"/>
    <w:rsid w:val="00CE1242"/>
    <w:rsid w:val="00CE178F"/>
    <w:rsid w:val="00CE23E2"/>
    <w:rsid w:val="00CE2C55"/>
    <w:rsid w:val="00CE3038"/>
    <w:rsid w:val="00CE42FF"/>
    <w:rsid w:val="00CE44B2"/>
    <w:rsid w:val="00CE476C"/>
    <w:rsid w:val="00CE4F9B"/>
    <w:rsid w:val="00CE545A"/>
    <w:rsid w:val="00CE5493"/>
    <w:rsid w:val="00CE58F3"/>
    <w:rsid w:val="00CE5D98"/>
    <w:rsid w:val="00CE6436"/>
    <w:rsid w:val="00CE6639"/>
    <w:rsid w:val="00CE66E7"/>
    <w:rsid w:val="00CE7BF7"/>
    <w:rsid w:val="00CE7D13"/>
    <w:rsid w:val="00CF1048"/>
    <w:rsid w:val="00CF15F4"/>
    <w:rsid w:val="00CF233C"/>
    <w:rsid w:val="00CF2410"/>
    <w:rsid w:val="00CF2AF4"/>
    <w:rsid w:val="00CF3150"/>
    <w:rsid w:val="00CF335D"/>
    <w:rsid w:val="00CF34B2"/>
    <w:rsid w:val="00CF36DF"/>
    <w:rsid w:val="00CF37F6"/>
    <w:rsid w:val="00CF52AE"/>
    <w:rsid w:val="00CF57DC"/>
    <w:rsid w:val="00CF65D4"/>
    <w:rsid w:val="00CF6B04"/>
    <w:rsid w:val="00CF7D7D"/>
    <w:rsid w:val="00CF7EE6"/>
    <w:rsid w:val="00D01052"/>
    <w:rsid w:val="00D012A8"/>
    <w:rsid w:val="00D0151C"/>
    <w:rsid w:val="00D0445A"/>
    <w:rsid w:val="00D0448E"/>
    <w:rsid w:val="00D05ADA"/>
    <w:rsid w:val="00D05F57"/>
    <w:rsid w:val="00D12539"/>
    <w:rsid w:val="00D14E43"/>
    <w:rsid w:val="00D161F9"/>
    <w:rsid w:val="00D16AF3"/>
    <w:rsid w:val="00D1726C"/>
    <w:rsid w:val="00D17D2F"/>
    <w:rsid w:val="00D20732"/>
    <w:rsid w:val="00D20D60"/>
    <w:rsid w:val="00D20F92"/>
    <w:rsid w:val="00D23E78"/>
    <w:rsid w:val="00D248EE"/>
    <w:rsid w:val="00D24937"/>
    <w:rsid w:val="00D24BE3"/>
    <w:rsid w:val="00D261A6"/>
    <w:rsid w:val="00D26C02"/>
    <w:rsid w:val="00D26C49"/>
    <w:rsid w:val="00D3022D"/>
    <w:rsid w:val="00D3079F"/>
    <w:rsid w:val="00D30AF1"/>
    <w:rsid w:val="00D318E9"/>
    <w:rsid w:val="00D32873"/>
    <w:rsid w:val="00D32CFD"/>
    <w:rsid w:val="00D33641"/>
    <w:rsid w:val="00D33DF9"/>
    <w:rsid w:val="00D34870"/>
    <w:rsid w:val="00D35151"/>
    <w:rsid w:val="00D358CC"/>
    <w:rsid w:val="00D36AAD"/>
    <w:rsid w:val="00D36E1D"/>
    <w:rsid w:val="00D37DA6"/>
    <w:rsid w:val="00D40656"/>
    <w:rsid w:val="00D40CA0"/>
    <w:rsid w:val="00D421EC"/>
    <w:rsid w:val="00D422D6"/>
    <w:rsid w:val="00D42C47"/>
    <w:rsid w:val="00D43CA2"/>
    <w:rsid w:val="00D444F4"/>
    <w:rsid w:val="00D44BDB"/>
    <w:rsid w:val="00D450DF"/>
    <w:rsid w:val="00D456D4"/>
    <w:rsid w:val="00D45C23"/>
    <w:rsid w:val="00D465A5"/>
    <w:rsid w:val="00D51AD7"/>
    <w:rsid w:val="00D53A27"/>
    <w:rsid w:val="00D54720"/>
    <w:rsid w:val="00D55BBE"/>
    <w:rsid w:val="00D55DCB"/>
    <w:rsid w:val="00D60195"/>
    <w:rsid w:val="00D61870"/>
    <w:rsid w:val="00D62DCF"/>
    <w:rsid w:val="00D63470"/>
    <w:rsid w:val="00D63754"/>
    <w:rsid w:val="00D63C93"/>
    <w:rsid w:val="00D654A6"/>
    <w:rsid w:val="00D65615"/>
    <w:rsid w:val="00D65C54"/>
    <w:rsid w:val="00D67194"/>
    <w:rsid w:val="00D672B8"/>
    <w:rsid w:val="00D67A49"/>
    <w:rsid w:val="00D67F71"/>
    <w:rsid w:val="00D701FD"/>
    <w:rsid w:val="00D72793"/>
    <w:rsid w:val="00D734F8"/>
    <w:rsid w:val="00D750C2"/>
    <w:rsid w:val="00D76F27"/>
    <w:rsid w:val="00D77492"/>
    <w:rsid w:val="00D80D87"/>
    <w:rsid w:val="00D814B2"/>
    <w:rsid w:val="00D83B0F"/>
    <w:rsid w:val="00D84099"/>
    <w:rsid w:val="00D84111"/>
    <w:rsid w:val="00D84DAF"/>
    <w:rsid w:val="00D85800"/>
    <w:rsid w:val="00D87FA4"/>
    <w:rsid w:val="00D91119"/>
    <w:rsid w:val="00D91C43"/>
    <w:rsid w:val="00D91EDD"/>
    <w:rsid w:val="00D92150"/>
    <w:rsid w:val="00D92716"/>
    <w:rsid w:val="00D92F35"/>
    <w:rsid w:val="00D93199"/>
    <w:rsid w:val="00D93C8B"/>
    <w:rsid w:val="00D95C1F"/>
    <w:rsid w:val="00D95C68"/>
    <w:rsid w:val="00D96AB1"/>
    <w:rsid w:val="00D9784E"/>
    <w:rsid w:val="00DA0566"/>
    <w:rsid w:val="00DA16CB"/>
    <w:rsid w:val="00DA1879"/>
    <w:rsid w:val="00DA1DB1"/>
    <w:rsid w:val="00DA22E3"/>
    <w:rsid w:val="00DA2838"/>
    <w:rsid w:val="00DA2C25"/>
    <w:rsid w:val="00DA3495"/>
    <w:rsid w:val="00DA3885"/>
    <w:rsid w:val="00DA3CA9"/>
    <w:rsid w:val="00DA3E38"/>
    <w:rsid w:val="00DA4002"/>
    <w:rsid w:val="00DA45A7"/>
    <w:rsid w:val="00DA4B9E"/>
    <w:rsid w:val="00DA4D9B"/>
    <w:rsid w:val="00DA5762"/>
    <w:rsid w:val="00DA5E90"/>
    <w:rsid w:val="00DA66E8"/>
    <w:rsid w:val="00DA7042"/>
    <w:rsid w:val="00DA737D"/>
    <w:rsid w:val="00DA7B96"/>
    <w:rsid w:val="00DA7D8A"/>
    <w:rsid w:val="00DB0300"/>
    <w:rsid w:val="00DB1D83"/>
    <w:rsid w:val="00DB3BBC"/>
    <w:rsid w:val="00DB4528"/>
    <w:rsid w:val="00DB4B9E"/>
    <w:rsid w:val="00DB60EA"/>
    <w:rsid w:val="00DB78AD"/>
    <w:rsid w:val="00DC012F"/>
    <w:rsid w:val="00DC0B93"/>
    <w:rsid w:val="00DC2CB8"/>
    <w:rsid w:val="00DC2DE5"/>
    <w:rsid w:val="00DC4DF5"/>
    <w:rsid w:val="00DC50AA"/>
    <w:rsid w:val="00DC586D"/>
    <w:rsid w:val="00DC599B"/>
    <w:rsid w:val="00DC63E8"/>
    <w:rsid w:val="00DC6B1D"/>
    <w:rsid w:val="00DC7CDC"/>
    <w:rsid w:val="00DC7E4F"/>
    <w:rsid w:val="00DD016C"/>
    <w:rsid w:val="00DD0366"/>
    <w:rsid w:val="00DD0EF0"/>
    <w:rsid w:val="00DD10BE"/>
    <w:rsid w:val="00DD1281"/>
    <w:rsid w:val="00DD160E"/>
    <w:rsid w:val="00DD187C"/>
    <w:rsid w:val="00DD1BBA"/>
    <w:rsid w:val="00DD32EF"/>
    <w:rsid w:val="00DD3915"/>
    <w:rsid w:val="00DD470A"/>
    <w:rsid w:val="00DD4A00"/>
    <w:rsid w:val="00DD78D6"/>
    <w:rsid w:val="00DD78FD"/>
    <w:rsid w:val="00DE053D"/>
    <w:rsid w:val="00DE0DBC"/>
    <w:rsid w:val="00DE0DBD"/>
    <w:rsid w:val="00DE2037"/>
    <w:rsid w:val="00DE262B"/>
    <w:rsid w:val="00DE2C22"/>
    <w:rsid w:val="00DE39E6"/>
    <w:rsid w:val="00DE3D55"/>
    <w:rsid w:val="00DE48A4"/>
    <w:rsid w:val="00DE583A"/>
    <w:rsid w:val="00DE61FC"/>
    <w:rsid w:val="00DE6AA4"/>
    <w:rsid w:val="00DE732A"/>
    <w:rsid w:val="00DF1831"/>
    <w:rsid w:val="00DF243F"/>
    <w:rsid w:val="00DF32F0"/>
    <w:rsid w:val="00DF3722"/>
    <w:rsid w:val="00DF676F"/>
    <w:rsid w:val="00DF67BA"/>
    <w:rsid w:val="00DF7B12"/>
    <w:rsid w:val="00DF7D88"/>
    <w:rsid w:val="00E0044A"/>
    <w:rsid w:val="00E015FB"/>
    <w:rsid w:val="00E0240A"/>
    <w:rsid w:val="00E02D5F"/>
    <w:rsid w:val="00E033B0"/>
    <w:rsid w:val="00E033C6"/>
    <w:rsid w:val="00E03805"/>
    <w:rsid w:val="00E03A2A"/>
    <w:rsid w:val="00E04682"/>
    <w:rsid w:val="00E04A09"/>
    <w:rsid w:val="00E055F3"/>
    <w:rsid w:val="00E05A30"/>
    <w:rsid w:val="00E06030"/>
    <w:rsid w:val="00E07C28"/>
    <w:rsid w:val="00E10E70"/>
    <w:rsid w:val="00E12DEA"/>
    <w:rsid w:val="00E12F76"/>
    <w:rsid w:val="00E13225"/>
    <w:rsid w:val="00E15068"/>
    <w:rsid w:val="00E152CE"/>
    <w:rsid w:val="00E2045B"/>
    <w:rsid w:val="00E20A4A"/>
    <w:rsid w:val="00E21090"/>
    <w:rsid w:val="00E21DC3"/>
    <w:rsid w:val="00E22080"/>
    <w:rsid w:val="00E22E8E"/>
    <w:rsid w:val="00E24C38"/>
    <w:rsid w:val="00E24E9B"/>
    <w:rsid w:val="00E260D6"/>
    <w:rsid w:val="00E261EA"/>
    <w:rsid w:val="00E2623F"/>
    <w:rsid w:val="00E2625D"/>
    <w:rsid w:val="00E264A9"/>
    <w:rsid w:val="00E26E98"/>
    <w:rsid w:val="00E27108"/>
    <w:rsid w:val="00E279BE"/>
    <w:rsid w:val="00E305FA"/>
    <w:rsid w:val="00E3095B"/>
    <w:rsid w:val="00E31102"/>
    <w:rsid w:val="00E31C5C"/>
    <w:rsid w:val="00E31F30"/>
    <w:rsid w:val="00E32206"/>
    <w:rsid w:val="00E3235B"/>
    <w:rsid w:val="00E323B7"/>
    <w:rsid w:val="00E32413"/>
    <w:rsid w:val="00E32C12"/>
    <w:rsid w:val="00E32CE1"/>
    <w:rsid w:val="00E33120"/>
    <w:rsid w:val="00E33194"/>
    <w:rsid w:val="00E331E8"/>
    <w:rsid w:val="00E3582A"/>
    <w:rsid w:val="00E35AD6"/>
    <w:rsid w:val="00E36A9E"/>
    <w:rsid w:val="00E37286"/>
    <w:rsid w:val="00E4025C"/>
    <w:rsid w:val="00E40F3F"/>
    <w:rsid w:val="00E416B3"/>
    <w:rsid w:val="00E41896"/>
    <w:rsid w:val="00E42584"/>
    <w:rsid w:val="00E434DB"/>
    <w:rsid w:val="00E43DE1"/>
    <w:rsid w:val="00E462F0"/>
    <w:rsid w:val="00E46676"/>
    <w:rsid w:val="00E46892"/>
    <w:rsid w:val="00E50CB4"/>
    <w:rsid w:val="00E51099"/>
    <w:rsid w:val="00E513B5"/>
    <w:rsid w:val="00E51551"/>
    <w:rsid w:val="00E51ADA"/>
    <w:rsid w:val="00E52724"/>
    <w:rsid w:val="00E54B24"/>
    <w:rsid w:val="00E550D4"/>
    <w:rsid w:val="00E5689C"/>
    <w:rsid w:val="00E5762A"/>
    <w:rsid w:val="00E60175"/>
    <w:rsid w:val="00E61062"/>
    <w:rsid w:val="00E62C1E"/>
    <w:rsid w:val="00E62CE4"/>
    <w:rsid w:val="00E6343F"/>
    <w:rsid w:val="00E64796"/>
    <w:rsid w:val="00E649A9"/>
    <w:rsid w:val="00E64D7A"/>
    <w:rsid w:val="00E6555A"/>
    <w:rsid w:val="00E662D5"/>
    <w:rsid w:val="00E709B3"/>
    <w:rsid w:val="00E71F29"/>
    <w:rsid w:val="00E7298C"/>
    <w:rsid w:val="00E72EDF"/>
    <w:rsid w:val="00E73188"/>
    <w:rsid w:val="00E748FB"/>
    <w:rsid w:val="00E754D3"/>
    <w:rsid w:val="00E75BB3"/>
    <w:rsid w:val="00E76986"/>
    <w:rsid w:val="00E77149"/>
    <w:rsid w:val="00E77DF6"/>
    <w:rsid w:val="00E80C26"/>
    <w:rsid w:val="00E815C4"/>
    <w:rsid w:val="00E81B82"/>
    <w:rsid w:val="00E82FE8"/>
    <w:rsid w:val="00E846E2"/>
    <w:rsid w:val="00E84763"/>
    <w:rsid w:val="00E84A23"/>
    <w:rsid w:val="00E855E7"/>
    <w:rsid w:val="00E85937"/>
    <w:rsid w:val="00E85BFE"/>
    <w:rsid w:val="00E85C66"/>
    <w:rsid w:val="00E85F3B"/>
    <w:rsid w:val="00E8656D"/>
    <w:rsid w:val="00E87177"/>
    <w:rsid w:val="00E87821"/>
    <w:rsid w:val="00E87E88"/>
    <w:rsid w:val="00E90374"/>
    <w:rsid w:val="00E914A1"/>
    <w:rsid w:val="00E91582"/>
    <w:rsid w:val="00E91635"/>
    <w:rsid w:val="00E92243"/>
    <w:rsid w:val="00E92863"/>
    <w:rsid w:val="00E92FF5"/>
    <w:rsid w:val="00E933E7"/>
    <w:rsid w:val="00E93401"/>
    <w:rsid w:val="00E93BC5"/>
    <w:rsid w:val="00E941D6"/>
    <w:rsid w:val="00E94415"/>
    <w:rsid w:val="00E9446B"/>
    <w:rsid w:val="00E94941"/>
    <w:rsid w:val="00E951CD"/>
    <w:rsid w:val="00E9602B"/>
    <w:rsid w:val="00E97A72"/>
    <w:rsid w:val="00EA1D15"/>
    <w:rsid w:val="00EA273E"/>
    <w:rsid w:val="00EA2F65"/>
    <w:rsid w:val="00EA33E8"/>
    <w:rsid w:val="00EA3B84"/>
    <w:rsid w:val="00EA4795"/>
    <w:rsid w:val="00EA4BB0"/>
    <w:rsid w:val="00EA4D23"/>
    <w:rsid w:val="00EA5334"/>
    <w:rsid w:val="00EA6601"/>
    <w:rsid w:val="00EA79F9"/>
    <w:rsid w:val="00EB0014"/>
    <w:rsid w:val="00EB0DF6"/>
    <w:rsid w:val="00EB1085"/>
    <w:rsid w:val="00EB1D23"/>
    <w:rsid w:val="00EB3268"/>
    <w:rsid w:val="00EB45CB"/>
    <w:rsid w:val="00EB4965"/>
    <w:rsid w:val="00EB52D9"/>
    <w:rsid w:val="00EC0587"/>
    <w:rsid w:val="00EC18C6"/>
    <w:rsid w:val="00EC2E52"/>
    <w:rsid w:val="00EC4314"/>
    <w:rsid w:val="00EC6058"/>
    <w:rsid w:val="00EC6599"/>
    <w:rsid w:val="00EC7352"/>
    <w:rsid w:val="00ED070E"/>
    <w:rsid w:val="00ED0873"/>
    <w:rsid w:val="00ED0B90"/>
    <w:rsid w:val="00ED0C1B"/>
    <w:rsid w:val="00ED0E8A"/>
    <w:rsid w:val="00ED1619"/>
    <w:rsid w:val="00ED1F5E"/>
    <w:rsid w:val="00ED2146"/>
    <w:rsid w:val="00ED21C3"/>
    <w:rsid w:val="00ED2ED0"/>
    <w:rsid w:val="00ED2F0E"/>
    <w:rsid w:val="00ED3988"/>
    <w:rsid w:val="00ED3E8B"/>
    <w:rsid w:val="00ED4E59"/>
    <w:rsid w:val="00ED5498"/>
    <w:rsid w:val="00ED607C"/>
    <w:rsid w:val="00ED62B4"/>
    <w:rsid w:val="00ED6730"/>
    <w:rsid w:val="00ED70F9"/>
    <w:rsid w:val="00EE0DDD"/>
    <w:rsid w:val="00EE1A1B"/>
    <w:rsid w:val="00EE1C74"/>
    <w:rsid w:val="00EE1E41"/>
    <w:rsid w:val="00EE2D57"/>
    <w:rsid w:val="00EE3D03"/>
    <w:rsid w:val="00EE46D0"/>
    <w:rsid w:val="00EE4E94"/>
    <w:rsid w:val="00EE68EC"/>
    <w:rsid w:val="00EE7123"/>
    <w:rsid w:val="00EE7268"/>
    <w:rsid w:val="00EE7295"/>
    <w:rsid w:val="00EE799B"/>
    <w:rsid w:val="00EE7DF8"/>
    <w:rsid w:val="00EE7E24"/>
    <w:rsid w:val="00EF0E06"/>
    <w:rsid w:val="00EF1DE1"/>
    <w:rsid w:val="00EF2DC5"/>
    <w:rsid w:val="00EF328D"/>
    <w:rsid w:val="00EF3483"/>
    <w:rsid w:val="00EF41D1"/>
    <w:rsid w:val="00EF5437"/>
    <w:rsid w:val="00EF576F"/>
    <w:rsid w:val="00EF5849"/>
    <w:rsid w:val="00EF7CD1"/>
    <w:rsid w:val="00F01138"/>
    <w:rsid w:val="00F0127A"/>
    <w:rsid w:val="00F02E97"/>
    <w:rsid w:val="00F0315D"/>
    <w:rsid w:val="00F031F6"/>
    <w:rsid w:val="00F03300"/>
    <w:rsid w:val="00F03FDD"/>
    <w:rsid w:val="00F03FFF"/>
    <w:rsid w:val="00F0433C"/>
    <w:rsid w:val="00F055B4"/>
    <w:rsid w:val="00F06CC0"/>
    <w:rsid w:val="00F0712D"/>
    <w:rsid w:val="00F079B1"/>
    <w:rsid w:val="00F1012B"/>
    <w:rsid w:val="00F10A39"/>
    <w:rsid w:val="00F11E71"/>
    <w:rsid w:val="00F128F4"/>
    <w:rsid w:val="00F147CA"/>
    <w:rsid w:val="00F153ED"/>
    <w:rsid w:val="00F1762B"/>
    <w:rsid w:val="00F214DD"/>
    <w:rsid w:val="00F23308"/>
    <w:rsid w:val="00F246E2"/>
    <w:rsid w:val="00F24CDD"/>
    <w:rsid w:val="00F24F96"/>
    <w:rsid w:val="00F2535C"/>
    <w:rsid w:val="00F25BA3"/>
    <w:rsid w:val="00F25F7B"/>
    <w:rsid w:val="00F266F5"/>
    <w:rsid w:val="00F26E3B"/>
    <w:rsid w:val="00F2737B"/>
    <w:rsid w:val="00F27489"/>
    <w:rsid w:val="00F275C3"/>
    <w:rsid w:val="00F3086B"/>
    <w:rsid w:val="00F30A53"/>
    <w:rsid w:val="00F33C69"/>
    <w:rsid w:val="00F33FC5"/>
    <w:rsid w:val="00F35815"/>
    <w:rsid w:val="00F35FF3"/>
    <w:rsid w:val="00F3630F"/>
    <w:rsid w:val="00F37555"/>
    <w:rsid w:val="00F3777A"/>
    <w:rsid w:val="00F37CDC"/>
    <w:rsid w:val="00F408AF"/>
    <w:rsid w:val="00F426CF"/>
    <w:rsid w:val="00F437D6"/>
    <w:rsid w:val="00F45212"/>
    <w:rsid w:val="00F45A1C"/>
    <w:rsid w:val="00F45E4B"/>
    <w:rsid w:val="00F4635C"/>
    <w:rsid w:val="00F46779"/>
    <w:rsid w:val="00F472C9"/>
    <w:rsid w:val="00F475E9"/>
    <w:rsid w:val="00F47D66"/>
    <w:rsid w:val="00F5081F"/>
    <w:rsid w:val="00F517E0"/>
    <w:rsid w:val="00F5256F"/>
    <w:rsid w:val="00F531B3"/>
    <w:rsid w:val="00F53737"/>
    <w:rsid w:val="00F53B4D"/>
    <w:rsid w:val="00F541E0"/>
    <w:rsid w:val="00F54464"/>
    <w:rsid w:val="00F54A49"/>
    <w:rsid w:val="00F5548E"/>
    <w:rsid w:val="00F5559C"/>
    <w:rsid w:val="00F55A51"/>
    <w:rsid w:val="00F564CF"/>
    <w:rsid w:val="00F56589"/>
    <w:rsid w:val="00F56677"/>
    <w:rsid w:val="00F56F44"/>
    <w:rsid w:val="00F57328"/>
    <w:rsid w:val="00F60075"/>
    <w:rsid w:val="00F61678"/>
    <w:rsid w:val="00F6172A"/>
    <w:rsid w:val="00F624DD"/>
    <w:rsid w:val="00F62B68"/>
    <w:rsid w:val="00F62E02"/>
    <w:rsid w:val="00F64219"/>
    <w:rsid w:val="00F65C2A"/>
    <w:rsid w:val="00F66358"/>
    <w:rsid w:val="00F66620"/>
    <w:rsid w:val="00F667BE"/>
    <w:rsid w:val="00F675DA"/>
    <w:rsid w:val="00F67F9B"/>
    <w:rsid w:val="00F7059F"/>
    <w:rsid w:val="00F70CA7"/>
    <w:rsid w:val="00F7131E"/>
    <w:rsid w:val="00F720B2"/>
    <w:rsid w:val="00F72D17"/>
    <w:rsid w:val="00F72F99"/>
    <w:rsid w:val="00F739D5"/>
    <w:rsid w:val="00F739F5"/>
    <w:rsid w:val="00F73B0E"/>
    <w:rsid w:val="00F73D56"/>
    <w:rsid w:val="00F741E5"/>
    <w:rsid w:val="00F750C0"/>
    <w:rsid w:val="00F77575"/>
    <w:rsid w:val="00F77891"/>
    <w:rsid w:val="00F815BC"/>
    <w:rsid w:val="00F81806"/>
    <w:rsid w:val="00F81A8B"/>
    <w:rsid w:val="00F81DD7"/>
    <w:rsid w:val="00F8205A"/>
    <w:rsid w:val="00F82546"/>
    <w:rsid w:val="00F82AB9"/>
    <w:rsid w:val="00F82EEB"/>
    <w:rsid w:val="00F830B4"/>
    <w:rsid w:val="00F8310F"/>
    <w:rsid w:val="00F83F84"/>
    <w:rsid w:val="00F841AF"/>
    <w:rsid w:val="00F84D19"/>
    <w:rsid w:val="00F84F8B"/>
    <w:rsid w:val="00F85154"/>
    <w:rsid w:val="00F8696C"/>
    <w:rsid w:val="00F87A5E"/>
    <w:rsid w:val="00F90353"/>
    <w:rsid w:val="00F90B94"/>
    <w:rsid w:val="00F91591"/>
    <w:rsid w:val="00F91FD1"/>
    <w:rsid w:val="00F920A1"/>
    <w:rsid w:val="00F92F0D"/>
    <w:rsid w:val="00F932F2"/>
    <w:rsid w:val="00F93830"/>
    <w:rsid w:val="00F93E85"/>
    <w:rsid w:val="00F9456A"/>
    <w:rsid w:val="00F94A3A"/>
    <w:rsid w:val="00F95065"/>
    <w:rsid w:val="00F9516E"/>
    <w:rsid w:val="00F95B06"/>
    <w:rsid w:val="00F9631E"/>
    <w:rsid w:val="00F96909"/>
    <w:rsid w:val="00F97746"/>
    <w:rsid w:val="00FA0460"/>
    <w:rsid w:val="00FA11FA"/>
    <w:rsid w:val="00FA1E6D"/>
    <w:rsid w:val="00FA2C0E"/>
    <w:rsid w:val="00FA325F"/>
    <w:rsid w:val="00FA3376"/>
    <w:rsid w:val="00FA720D"/>
    <w:rsid w:val="00FA778D"/>
    <w:rsid w:val="00FA7EC2"/>
    <w:rsid w:val="00FB0123"/>
    <w:rsid w:val="00FB02C3"/>
    <w:rsid w:val="00FB1377"/>
    <w:rsid w:val="00FB1A4C"/>
    <w:rsid w:val="00FB1E5D"/>
    <w:rsid w:val="00FB4CC8"/>
    <w:rsid w:val="00FB527B"/>
    <w:rsid w:val="00FB5931"/>
    <w:rsid w:val="00FB5C32"/>
    <w:rsid w:val="00FC06D6"/>
    <w:rsid w:val="00FC1229"/>
    <w:rsid w:val="00FC13BB"/>
    <w:rsid w:val="00FC1550"/>
    <w:rsid w:val="00FC1A3C"/>
    <w:rsid w:val="00FC1E05"/>
    <w:rsid w:val="00FC318E"/>
    <w:rsid w:val="00FC5A93"/>
    <w:rsid w:val="00FC5B44"/>
    <w:rsid w:val="00FC5D08"/>
    <w:rsid w:val="00FC5E36"/>
    <w:rsid w:val="00FC648E"/>
    <w:rsid w:val="00FC6897"/>
    <w:rsid w:val="00FC6E04"/>
    <w:rsid w:val="00FC6E89"/>
    <w:rsid w:val="00FC6FB9"/>
    <w:rsid w:val="00FC712E"/>
    <w:rsid w:val="00FC7194"/>
    <w:rsid w:val="00FD266B"/>
    <w:rsid w:val="00FD2B42"/>
    <w:rsid w:val="00FD3239"/>
    <w:rsid w:val="00FD449C"/>
    <w:rsid w:val="00FD4832"/>
    <w:rsid w:val="00FD4F4E"/>
    <w:rsid w:val="00FD545D"/>
    <w:rsid w:val="00FD5889"/>
    <w:rsid w:val="00FD5F84"/>
    <w:rsid w:val="00FD62D8"/>
    <w:rsid w:val="00FD66C8"/>
    <w:rsid w:val="00FD67A6"/>
    <w:rsid w:val="00FD7CFC"/>
    <w:rsid w:val="00FE02CA"/>
    <w:rsid w:val="00FE05D9"/>
    <w:rsid w:val="00FE06AA"/>
    <w:rsid w:val="00FE14F2"/>
    <w:rsid w:val="00FE20B1"/>
    <w:rsid w:val="00FE24A8"/>
    <w:rsid w:val="00FE2571"/>
    <w:rsid w:val="00FE3BA3"/>
    <w:rsid w:val="00FE3F2E"/>
    <w:rsid w:val="00FE4054"/>
    <w:rsid w:val="00FE4586"/>
    <w:rsid w:val="00FE4B83"/>
    <w:rsid w:val="00FE4DBD"/>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38FD"/>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530142995">
      <w:bodyDiv w:val="1"/>
      <w:marLeft w:val="0"/>
      <w:marRight w:val="0"/>
      <w:marTop w:val="0"/>
      <w:marBottom w:val="0"/>
      <w:divBdr>
        <w:top w:val="none" w:sz="0" w:space="0" w:color="auto"/>
        <w:left w:val="none" w:sz="0" w:space="0" w:color="auto"/>
        <w:bottom w:val="none" w:sz="0" w:space="0" w:color="auto"/>
        <w:right w:val="none" w:sz="0" w:space="0" w:color="auto"/>
      </w:divBdr>
      <w:divsChild>
        <w:div w:id="1980527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9685CB-139A-40CD-B0C7-6778FCA28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6809</Words>
  <Characters>38815</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45533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2017-05-01T12:56:00Z</dcterms:created>
  <dcterms:modified xsi:type="dcterms:W3CDTF">2017-05-24T19:50:00Z</dcterms:modified>
</cp:coreProperties>
</file>