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line="276" w:lineRule="auto"/>
        <w:rPr/>
      </w:pPr>
      <w:bookmarkStart w:colFirst="0" w:colLast="0" w:name="_t8ykwcmwy5h3" w:id="0"/>
      <w:bookmarkEnd w:id="0"/>
      <w:r w:rsidDel="00000000" w:rsidR="00000000" w:rsidRPr="00000000">
        <w:rPr>
          <w:rtl w:val="0"/>
        </w:rPr>
        <w:t xml:space="preserve">Course Syllabus: CRS 100 Course Name I01, FL 2025 </w:t>
      </w:r>
    </w:p>
    <w:p w:rsidR="00000000" w:rsidDel="00000000" w:rsidP="00000000" w:rsidRDefault="00000000" w:rsidRPr="00000000" w14:paraId="00000002">
      <w:pPr>
        <w:rPr>
          <w:b w:val="1"/>
          <w:bCs w:val="1"/>
        </w:rPr>
      </w:pPr>
      <w:bookmarkStart w:colFirst="0" w:colLast="0" w:name="_do29g04j4iym" w:id="1"/>
      <w:bookmarkEnd w:id="1"/>
      <w:r w:rsidDel="00000000" w:rsidR="00000000" w:rsidRPr="00000000">
        <w:rPr>
          <w:rtl w:val="0"/>
        </w:rPr>
        <w:t xml:space="preserve">{The title above should include the words Course Syllabus and the Course Abbreviation, Course Number, Section Number, Course Title, Semester, and Year of Offering.} </w:t>
        <w:br w:type="textWrapping"/>
        <w:br w:type="textWrapping"/>
      </w:r>
      <w:r w:rsidDel="00000000" w:rsidR="00000000" w:rsidRPr="00000000">
        <w:rPr>
          <w:b w:val="1"/>
          <w:bCs w:val="1"/>
          <w:rtl w:val="0"/>
        </w:rPr>
        <w:t xml:space="preserve">{NOTE: It is best to edit this document in MS Word and save it as a MS Word or PDF once you have ensured it is accessible. If you edit it in Google, there is currently no accessibility checker provided for free. Delete this note after you are finished.}</w:t>
      </w:r>
    </w:p>
    <w:p w:rsidR="00000000" w:rsidDel="00000000" w:rsidP="00000000" w:rsidRDefault="00000000" w:rsidRPr="00000000" w14:paraId="00000003">
      <w:pPr>
        <w:pStyle w:val="Heading2"/>
        <w:rPr/>
      </w:pPr>
      <w:r w:rsidDel="00000000" w:rsidR="00000000" w:rsidRPr="00000000">
        <w:rPr>
          <w:rtl w:val="0"/>
        </w:rPr>
        <w:t xml:space="preserve">Instructor Information </w:t>
      </w:r>
    </w:p>
    <w:p w:rsidR="00000000" w:rsidDel="00000000" w:rsidP="00000000" w:rsidRDefault="00000000" w:rsidRPr="00000000" w14:paraId="00000004">
      <w:pPr>
        <w:rPr/>
      </w:pPr>
      <w:r w:rsidDel="00000000" w:rsidR="00000000" w:rsidRPr="00000000">
        <w:rPr>
          <w:b w:val="1"/>
          <w:bCs w:val="1"/>
          <w:rtl w:val="0"/>
        </w:rPr>
        <w:t xml:space="preserve">Name and Preferred Title:</w:t>
      </w:r>
      <w:r w:rsidDel="00000000" w:rsidR="00000000" w:rsidRPr="00000000">
        <w:rPr>
          <w:rtl w:val="0"/>
        </w:rPr>
        <w:t xml:space="preserve"> </w:t>
      </w:r>
    </w:p>
    <w:p w:rsidR="00000000" w:rsidDel="00000000" w:rsidP="00000000" w:rsidRDefault="00000000" w:rsidRPr="00000000" w14:paraId="00000005">
      <w:pPr>
        <w:rPr>
          <w:b w:val="1"/>
          <w:bCs w:val="1"/>
          <w:color w:val="0563c1"/>
        </w:rPr>
      </w:pPr>
      <w:r w:rsidDel="00000000" w:rsidR="00000000" w:rsidRPr="00000000">
        <w:rPr>
          <w:b w:val="1"/>
          <w:bCs w:val="1"/>
          <w:rtl w:val="0"/>
        </w:rPr>
        <w:t xml:space="preserve">Email Address: </w:t>
      </w:r>
      <w:r w:rsidDel="00000000" w:rsidR="00000000" w:rsidRPr="00000000">
        <w:rPr>
          <w:rtl w:val="0"/>
        </w:rPr>
      </w:r>
    </w:p>
    <w:p w:rsidR="00000000" w:rsidDel="00000000" w:rsidP="00000000" w:rsidRDefault="00000000" w:rsidRPr="00000000" w14:paraId="00000006">
      <w:pPr>
        <w:rPr>
          <w:b w:val="1"/>
          <w:bCs w:val="1"/>
        </w:rPr>
      </w:pPr>
      <w:r w:rsidDel="00000000" w:rsidR="00000000" w:rsidRPr="00000000">
        <w:rPr>
          <w:b w:val="1"/>
          <w:bCs w:val="1"/>
          <w:rtl w:val="0"/>
        </w:rPr>
        <w:t xml:space="preserve">Office Phone:</w:t>
      </w:r>
      <w:r w:rsidDel="00000000" w:rsidR="00000000" w:rsidRPr="00000000">
        <w:rPr>
          <w:rtl w:val="0"/>
        </w:rPr>
        <w:br w:type="textWrapping"/>
      </w:r>
      <w:r w:rsidDel="00000000" w:rsidR="00000000" w:rsidRPr="00000000">
        <w:rPr>
          <w:b w:val="1"/>
          <w:bCs w:val="1"/>
          <w:rtl w:val="0"/>
        </w:rPr>
        <w:t xml:space="preserve">Office Location:</w:t>
      </w:r>
      <w:r w:rsidDel="00000000" w:rsidR="00000000" w:rsidRPr="00000000">
        <w:rPr>
          <w:rtl w:val="0"/>
        </w:rPr>
        <w:br w:type="textWrapping"/>
      </w:r>
      <w:r w:rsidDel="00000000" w:rsidR="00000000" w:rsidRPr="00000000">
        <w:rPr>
          <w:b w:val="1"/>
          <w:bCs w:val="1"/>
          <w:rtl w:val="0"/>
        </w:rPr>
        <w:t xml:space="preserve">Virtual Office Hours: </w:t>
      </w:r>
    </w:p>
    <w:p w:rsidR="00000000" w:rsidDel="00000000" w:rsidP="00000000" w:rsidRDefault="00000000" w:rsidRPr="00000000" w14:paraId="00000007">
      <w:pPr>
        <w:rPr/>
      </w:pPr>
      <w:r w:rsidDel="00000000" w:rsidR="00000000" w:rsidRPr="00000000">
        <w:rPr>
          <w:b w:val="1"/>
          <w:bCs w:val="1"/>
          <w:rtl w:val="0"/>
        </w:rPr>
        <w:t xml:space="preserve">Virtual Office Hours Link:</w:t>
      </w:r>
      <w:r w:rsidDel="00000000" w:rsidR="00000000" w:rsidRPr="00000000">
        <w:rPr>
          <w:rtl w:val="0"/>
        </w:rPr>
        <w:br w:type="textWrapping"/>
      </w:r>
      <w:r w:rsidDel="00000000" w:rsidR="00000000" w:rsidRPr="00000000">
        <w:rPr>
          <w:b w:val="1"/>
          <w:bCs w:val="1"/>
          <w:rtl w:val="0"/>
        </w:rPr>
        <w:t xml:space="preserve">TA Contact Information: </w:t>
      </w:r>
      <w:r w:rsidDel="00000000" w:rsidR="00000000" w:rsidRPr="00000000">
        <w:rPr>
          <w:rtl w:val="0"/>
        </w:rPr>
        <w:t xml:space="preserve">(If you do not have a TA, remove this line.) </w:t>
        <w:br w:type="textWrapping"/>
      </w:r>
      <w:r w:rsidDel="00000000" w:rsidR="00000000" w:rsidRPr="00000000">
        <w:rPr>
          <w:b w:val="1"/>
          <w:bCs w:val="1"/>
          <w:rtl w:val="0"/>
        </w:rPr>
        <w:t xml:space="preserve">Tech Support:</w:t>
      </w:r>
      <w:r w:rsidDel="00000000" w:rsidR="00000000" w:rsidRPr="00000000">
        <w:rPr>
          <w:rtl w:val="0"/>
        </w:rPr>
        <w:t xml:space="preserve"> </w:t>
      </w:r>
      <w:hyperlink r:id="rId6">
        <w:r w:rsidDel="00000000" w:rsidR="00000000" w:rsidRPr="00000000">
          <w:rPr>
            <w:color w:val="0000ff"/>
            <w:u w:val="single"/>
            <w:rtl w:val="0"/>
          </w:rPr>
          <w:t xml:space="preserve">uTech Support Center</w:t>
        </w:r>
      </w:hyperlink>
      <w:r w:rsidDel="00000000" w:rsidR="00000000" w:rsidRPr="00000000">
        <w:rPr>
          <w:rtl w:val="0"/>
        </w:rPr>
        <w:t xml:space="preserve"> | </w:t>
      </w:r>
      <w:r w:rsidDel="00000000" w:rsidR="00000000" w:rsidRPr="00000000">
        <w:rPr>
          <w:b w:val="1"/>
          <w:bCs w:val="1"/>
          <w:rtl w:val="0"/>
        </w:rPr>
        <w:t xml:space="preserve">Phone: </w:t>
      </w:r>
      <w:r w:rsidDel="00000000" w:rsidR="00000000" w:rsidRPr="00000000">
        <w:rPr>
          <w:rtl w:val="0"/>
        </w:rPr>
        <w:t xml:space="preserve">(309) 298-TECH (8324) |</w:t>
      </w:r>
      <w:r w:rsidDel="00000000" w:rsidR="00000000" w:rsidRPr="00000000">
        <w:rPr>
          <w:b w:val="1"/>
          <w:bCs w:val="1"/>
          <w:rtl w:val="0"/>
        </w:rPr>
        <w:t xml:space="preserve">Email:</w:t>
      </w:r>
      <w:r w:rsidDel="00000000" w:rsidR="00000000" w:rsidRPr="00000000">
        <w:rPr>
          <w:rtl w:val="0"/>
        </w:rPr>
        <w:t xml:space="preserve"> </w:t>
      </w:r>
      <w:hyperlink r:id="rId7">
        <w:r w:rsidDel="00000000" w:rsidR="00000000" w:rsidRPr="00000000">
          <w:rPr>
            <w:color w:val="0000ff"/>
            <w:u w:val="single"/>
            <w:rtl w:val="0"/>
          </w:rPr>
          <w:t xml:space="preserve">support@wiu.edu</w:t>
        </w:r>
      </w:hyperlink>
      <w:r w:rsidDel="00000000" w:rsidR="00000000" w:rsidRPr="00000000">
        <w:rPr>
          <w:rtl w:val="0"/>
        </w:rPr>
        <w:t xml:space="preserve"> </w:t>
      </w:r>
    </w:p>
    <w:p w:rsidR="00000000" w:rsidDel="00000000" w:rsidP="00000000" w:rsidRDefault="00000000" w:rsidRPr="00000000" w14:paraId="00000008">
      <w:pPr>
        <w:pStyle w:val="Heading2"/>
        <w:rPr/>
      </w:pPr>
      <w:bookmarkStart w:colFirst="0" w:colLast="0" w:name="_kubuxxpur0t1" w:id="2"/>
      <w:bookmarkEnd w:id="2"/>
      <w:r w:rsidDel="00000000" w:rsidR="00000000" w:rsidRPr="00000000">
        <w:rPr>
          <w:rtl w:val="0"/>
        </w:rPr>
        <w:t xml:space="preserve">Course Meets </w:t>
      </w:r>
    </w:p>
    <w:p w:rsidR="00000000" w:rsidDel="00000000" w:rsidP="00000000" w:rsidRDefault="00000000" w:rsidRPr="00000000" w14:paraId="00000009">
      <w:pPr>
        <w:rPr/>
      </w:pPr>
      <w:r w:rsidDel="00000000" w:rsidR="00000000" w:rsidRPr="00000000">
        <w:rPr>
          <w:b w:val="1"/>
          <w:bCs w:val="1"/>
          <w:rtl w:val="0"/>
        </w:rPr>
        <w:t xml:space="preserve">Course Format: </w:t>
      </w:r>
      <w:r w:rsidDel="00000000" w:rsidR="00000000" w:rsidRPr="00000000">
        <w:rPr>
          <w:rtl w:val="0"/>
        </w:rPr>
        <w:t xml:space="preserve">{Asynchronous Online}</w:t>
        <w:br w:type="textWrapping"/>
      </w:r>
      <w:r w:rsidDel="00000000" w:rsidR="00000000" w:rsidRPr="00000000">
        <w:rPr>
          <w:b w:val="1"/>
          <w:bCs w:val="1"/>
          <w:rtl w:val="0"/>
        </w:rPr>
        <w:t xml:space="preserve">Course Meets: </w:t>
      </w:r>
      <w:r w:rsidDel="00000000" w:rsidR="00000000" w:rsidRPr="00000000">
        <w:rPr>
          <w:rtl w:val="0"/>
        </w:rPr>
        <w:t xml:space="preserve">Fully Online in </w:t>
      </w:r>
      <w:hyperlink r:id="rId8">
        <w:r w:rsidDel="00000000" w:rsidR="00000000" w:rsidRPr="00000000">
          <w:rPr>
            <w:color w:val="0000ff"/>
            <w:u w:val="single"/>
            <w:rtl w:val="0"/>
          </w:rPr>
          <w:t xml:space="preserve">Western Online</w:t>
        </w:r>
      </w:hyperlink>
      <w:r w:rsidDel="00000000" w:rsidR="00000000" w:rsidRPr="00000000">
        <w:rPr>
          <w:rtl w:val="0"/>
        </w:rPr>
        <w:t xml:space="preserve">. </w:t>
        <w:br w:type="textWrapping"/>
        <w:t xml:space="preserve">{For Synchronous Online/Hybrid, list any required synchronous times before the beginning of the course.}</w:t>
        <w:br w:type="textWrapping"/>
      </w:r>
      <w:r w:rsidDel="00000000" w:rsidR="00000000" w:rsidRPr="00000000">
        <w:rPr>
          <w:b w:val="1"/>
          <w:bCs w:val="1"/>
          <w:rtl w:val="0"/>
        </w:rPr>
        <w:t xml:space="preserve">Semester Start:</w:t>
      </w:r>
      <w:r w:rsidDel="00000000" w:rsidR="00000000" w:rsidRPr="00000000">
        <w:rPr>
          <w:rtl w:val="0"/>
        </w:rPr>
        <w:t xml:space="preserve"> {  } Semester End: {  } </w:t>
      </w:r>
    </w:p>
    <w:p w:rsidR="00000000" w:rsidDel="00000000" w:rsidP="00000000" w:rsidRDefault="00000000" w:rsidRPr="00000000" w14:paraId="0000000A">
      <w:pPr>
        <w:pStyle w:val="Heading2"/>
        <w:rPr/>
      </w:pPr>
      <w:bookmarkStart w:colFirst="0" w:colLast="0" w:name="_38hq9eixo1ll" w:id="3"/>
      <w:bookmarkEnd w:id="3"/>
      <w:r w:rsidDel="00000000" w:rsidR="00000000" w:rsidRPr="00000000">
        <w:rPr>
          <w:rtl w:val="0"/>
        </w:rPr>
        <w:t xml:space="preserve">Course Description </w:t>
      </w:r>
    </w:p>
    <w:p w:rsidR="00000000" w:rsidDel="00000000" w:rsidP="00000000" w:rsidRDefault="00000000" w:rsidRPr="00000000" w14:paraId="0000000B">
      <w:pPr>
        <w:rPr/>
      </w:pPr>
      <w:r w:rsidDel="00000000" w:rsidR="00000000" w:rsidRPr="00000000">
        <w:rPr>
          <w:rtl w:val="0"/>
        </w:rPr>
        <w:t xml:space="preserve">{Enter the course description found in the </w:t>
      </w:r>
      <w:hyperlink r:id="rId9">
        <w:r w:rsidDel="00000000" w:rsidR="00000000" w:rsidRPr="00000000">
          <w:rPr>
            <w:color w:val="1155cc"/>
            <w:u w:val="single"/>
            <w:rtl w:val="0"/>
          </w:rPr>
          <w:t xml:space="preserve">current WIU course catalog</w:t>
        </w:r>
      </w:hyperlink>
      <w:r w:rsidDel="00000000" w:rsidR="00000000" w:rsidRPr="00000000">
        <w:rPr>
          <w:rtl w:val="0"/>
        </w:rPr>
        <w:t xml:space="preserve">.} </w:t>
      </w:r>
    </w:p>
    <w:p w:rsidR="00000000" w:rsidDel="00000000" w:rsidP="00000000" w:rsidRDefault="00000000" w:rsidRPr="00000000" w14:paraId="0000000C">
      <w:pPr>
        <w:pStyle w:val="Heading2"/>
        <w:rPr/>
      </w:pPr>
      <w:bookmarkStart w:colFirst="0" w:colLast="0" w:name="_ui43tlcvcby3" w:id="4"/>
      <w:bookmarkEnd w:id="4"/>
      <w:r w:rsidDel="00000000" w:rsidR="00000000" w:rsidRPr="00000000">
        <w:rPr>
          <w:rtl w:val="0"/>
        </w:rPr>
        <w:t xml:space="preserve">Prerequisites/Corequisites </w:t>
      </w:r>
    </w:p>
    <w:p w:rsidR="00000000" w:rsidDel="00000000" w:rsidP="00000000" w:rsidRDefault="00000000" w:rsidRPr="00000000" w14:paraId="0000000D">
      <w:pPr>
        <w:rPr/>
        <w:sectPr>
          <w:headerReference r:id="rId10" w:type="default"/>
          <w:footerReference r:id="rId11" w:type="default"/>
          <w:footerReference r:id="rId12" w:type="first"/>
          <w:pgSz w:h="15840" w:w="12240" w:orient="portrait"/>
          <w:pgMar w:bottom="1440" w:top="1440" w:left="1440" w:right="1440" w:header="720" w:footer="720"/>
          <w:pgNumType w:start="1"/>
        </w:sectPr>
      </w:pPr>
      <w:r w:rsidDel="00000000" w:rsidR="00000000" w:rsidRPr="00000000">
        <w:rPr>
          <w:rtl w:val="0"/>
        </w:rPr>
        <w:t xml:space="preserve">{List Prerequisites/Corequisites found in the </w:t>
      </w:r>
      <w:hyperlink r:id="rId13">
        <w:r w:rsidDel="00000000" w:rsidR="00000000" w:rsidRPr="00000000">
          <w:rPr>
            <w:color w:val="1155cc"/>
            <w:u w:val="single"/>
            <w:rtl w:val="0"/>
          </w:rPr>
          <w:t xml:space="preserve">current WIU course catalog</w:t>
        </w:r>
      </w:hyperlink>
      <w:r w:rsidDel="00000000" w:rsidR="00000000" w:rsidRPr="00000000">
        <w:rPr>
          <w:rtl w:val="0"/>
        </w:rPr>
        <w:t xml:space="preserve">. If none, state none.} </w:t>
      </w:r>
    </w:p>
    <w:p w:rsidR="00000000" w:rsidDel="00000000" w:rsidP="00000000" w:rsidRDefault="00000000" w:rsidRPr="00000000" w14:paraId="0000000E">
      <w:pPr>
        <w:pStyle w:val="Heading2"/>
        <w:rPr/>
      </w:pPr>
      <w:bookmarkStart w:colFirst="0" w:colLast="0" w:name="_9ffy5g3qkuvt" w:id="5"/>
      <w:bookmarkEnd w:id="5"/>
      <w:r w:rsidDel="00000000" w:rsidR="00000000" w:rsidRPr="00000000">
        <w:rPr>
          <w:rtl w:val="0"/>
        </w:rPr>
        <w:t xml:space="preserve">Course Materials </w:t>
      </w:r>
    </w:p>
    <w:p w:rsidR="00000000" w:rsidDel="00000000" w:rsidP="00000000" w:rsidRDefault="00000000" w:rsidRPr="00000000" w14:paraId="0000000F">
      <w:pPr>
        <w:rPr/>
      </w:pPr>
      <w:r w:rsidDel="00000000" w:rsidR="00000000" w:rsidRPr="00000000">
        <w:rPr>
          <w:rtl w:val="0"/>
        </w:rPr>
        <w:t xml:space="preserve">{Provide your full list of course materials and required texts. Include ISBNs. Consider the use of Open Educational Resources (OER) that are low/no cost, accessible, and openly licensed.} </w:t>
      </w:r>
    </w:p>
    <w:p w:rsidR="00000000" w:rsidDel="00000000" w:rsidP="00000000" w:rsidRDefault="00000000" w:rsidRPr="00000000" w14:paraId="00000010">
      <w:pPr>
        <w:pStyle w:val="Heading2"/>
        <w:rPr/>
      </w:pPr>
      <w:bookmarkStart w:colFirst="0" w:colLast="0" w:name="_r2phlm63k2k0" w:id="6"/>
      <w:bookmarkEnd w:id="6"/>
      <w:r w:rsidDel="00000000" w:rsidR="00000000" w:rsidRPr="00000000">
        <w:rPr>
          <w:rtl w:val="0"/>
        </w:rPr>
        <w:t xml:space="preserve">Course Goals </w:t>
      </w:r>
    </w:p>
    <w:p w:rsidR="00000000" w:rsidDel="00000000" w:rsidP="00000000" w:rsidRDefault="00000000" w:rsidRPr="00000000" w14:paraId="00000011">
      <w:pPr>
        <w:rPr/>
      </w:pPr>
      <w:r w:rsidDel="00000000" w:rsidR="00000000" w:rsidRPr="00000000">
        <w:rPr>
          <w:rtl w:val="0"/>
        </w:rPr>
        <w:t xml:space="preserve">{List course goals that were approved by CCPI. If required, include any approved outcomes or competencies from your department, accrediting agency, or general education requirements.}</w:t>
      </w:r>
    </w:p>
    <w:p w:rsidR="00000000" w:rsidDel="00000000" w:rsidP="00000000" w:rsidRDefault="00000000" w:rsidRPr="00000000" w14:paraId="00000012">
      <w:pPr>
        <w:pStyle w:val="Heading2"/>
        <w:rPr/>
      </w:pPr>
      <w:bookmarkStart w:colFirst="0" w:colLast="0" w:name="_3guqcksr2ht6" w:id="7"/>
      <w:bookmarkEnd w:id="7"/>
      <w:r w:rsidDel="00000000" w:rsidR="00000000" w:rsidRPr="00000000">
        <w:rPr>
          <w:rtl w:val="0"/>
        </w:rPr>
        <w:t xml:space="preserve">Learning Objectives </w:t>
      </w:r>
    </w:p>
    <w:p w:rsidR="00000000" w:rsidDel="00000000" w:rsidP="00000000" w:rsidRDefault="00000000" w:rsidRPr="00000000" w14:paraId="00000013">
      <w:pPr>
        <w:rPr/>
      </w:pPr>
      <w:r w:rsidDel="00000000" w:rsidR="00000000" w:rsidRPr="00000000">
        <w:rPr>
          <w:rtl w:val="0"/>
        </w:rPr>
        <w:t xml:space="preserve">{If available, list specific learning objectives here. Learning objectives are typically more specific than course goals. If required, include any approved outcomes or competencies from your department, accrediting agency, or general education requirements.}</w:t>
      </w:r>
    </w:p>
    <w:p w:rsidR="00000000" w:rsidDel="00000000" w:rsidP="00000000" w:rsidRDefault="00000000" w:rsidRPr="00000000" w14:paraId="00000014">
      <w:pPr>
        <w:pStyle w:val="Heading2"/>
        <w:rPr/>
      </w:pPr>
      <w:bookmarkStart w:colFirst="0" w:colLast="0" w:name="_jchnte4ikkm" w:id="8"/>
      <w:bookmarkEnd w:id="8"/>
      <w:r w:rsidDel="00000000" w:rsidR="00000000" w:rsidRPr="00000000">
        <w:rPr>
          <w:rtl w:val="0"/>
        </w:rPr>
        <w:t xml:space="preserve">General Technical Requirements and Support </w:t>
      </w:r>
    </w:p>
    <w:p w:rsidR="00000000" w:rsidDel="00000000" w:rsidP="00000000" w:rsidRDefault="00000000" w:rsidRPr="00000000" w14:paraId="00000015">
      <w:pPr>
        <w:rPr/>
      </w:pPr>
      <w:r w:rsidDel="00000000" w:rsidR="00000000" w:rsidRPr="00000000">
        <w:rPr>
          <w:rtl w:val="0"/>
        </w:rPr>
        <w:t xml:space="preserve">If you have difficulty signing into your account or accessing the course, contact </w:t>
      </w:r>
      <w:hyperlink r:id="rId14">
        <w:r w:rsidDel="00000000" w:rsidR="00000000" w:rsidRPr="00000000">
          <w:rPr>
            <w:color w:val="1155cc"/>
            <w:u w:val="single"/>
            <w:rtl w:val="0"/>
          </w:rPr>
          <w:t xml:space="preserve">the University Technology Support Center</w:t>
        </w:r>
      </w:hyperlink>
      <w:r w:rsidDel="00000000" w:rsidR="00000000" w:rsidRPr="00000000">
        <w:rPr>
          <w:rtl w:val="0"/>
        </w:rPr>
        <w:t xml:space="preserve">.  Phone: 309.298.TECH (8324) Email: </w:t>
      </w:r>
      <w:hyperlink r:id="rId15">
        <w:r w:rsidDel="00000000" w:rsidR="00000000" w:rsidRPr="00000000">
          <w:rPr>
            <w:color w:val="1155cc"/>
            <w:u w:val="single"/>
            <w:rtl w:val="0"/>
          </w:rPr>
          <w:t xml:space="preserve">support@wiu.edu</w:t>
        </w:r>
      </w:hyperlink>
      <w:r w:rsidDel="00000000" w:rsidR="00000000" w:rsidRPr="00000000">
        <w:rPr>
          <w:rtl w:val="0"/>
        </w:rPr>
        <w:t xml:space="preserve">. </w:t>
      </w:r>
    </w:p>
    <w:p w:rsidR="00000000" w:rsidDel="00000000" w:rsidP="00000000" w:rsidRDefault="00000000" w:rsidRPr="00000000" w14:paraId="00000016">
      <w:pPr>
        <w:rPr/>
      </w:pPr>
      <w:r w:rsidDel="00000000" w:rsidR="00000000" w:rsidRPr="00000000">
        <w:rPr>
          <w:rtl w:val="0"/>
        </w:rPr>
        <w:br w:type="textWrapping"/>
        <w:t xml:space="preserve">Once you log in to our Western Online course, click the </w:t>
      </w:r>
      <w:r w:rsidDel="00000000" w:rsidR="00000000" w:rsidRPr="00000000">
        <w:rPr>
          <w:b w:val="1"/>
          <w:bCs w:val="1"/>
          <w:rtl w:val="0"/>
        </w:rPr>
        <w:t xml:space="preserve">Get Started with Online Learning at WIU sub-module</w:t>
      </w:r>
      <w:r w:rsidDel="00000000" w:rsidR="00000000" w:rsidRPr="00000000">
        <w:rPr>
          <w:rtl w:val="0"/>
        </w:rPr>
        <w:t xml:space="preserve">.</w:t>
      </w:r>
    </w:p>
    <w:p w:rsidR="00000000" w:rsidDel="00000000" w:rsidP="00000000" w:rsidRDefault="00000000" w:rsidRPr="00000000" w14:paraId="00000017">
      <w:pPr>
        <w:pStyle w:val="Heading2"/>
        <w:rPr/>
      </w:pPr>
      <w:bookmarkStart w:colFirst="0" w:colLast="0" w:name="_9m0fs3l2h39y" w:id="9"/>
      <w:bookmarkEnd w:id="9"/>
      <w:r w:rsidDel="00000000" w:rsidR="00000000" w:rsidRPr="00000000">
        <w:rPr>
          <w:rtl w:val="0"/>
        </w:rPr>
        <w:t xml:space="preserve">Course Specific Technical Requirements </w:t>
      </w:r>
    </w:p>
    <w:p w:rsidR="00000000" w:rsidDel="00000000" w:rsidP="00000000" w:rsidRDefault="00000000" w:rsidRPr="00000000" w14:paraId="00000018">
      <w:pPr>
        <w:rPr/>
      </w:pPr>
      <w:r w:rsidDel="00000000" w:rsidR="00000000" w:rsidRPr="00000000">
        <w:rPr>
          <w:rtl w:val="0"/>
        </w:rPr>
        <w:t xml:space="preserve">{Provide your full list o</w:t>
      </w:r>
      <w:r w:rsidDel="00000000" w:rsidR="00000000" w:rsidRPr="00000000">
        <w:rPr>
          <w:b w:val="1"/>
          <w:bCs w:val="1"/>
          <w:rtl w:val="0"/>
        </w:rPr>
        <w:t xml:space="preserve">f course-specific technology requirements</w:t>
      </w:r>
      <w:r w:rsidDel="00000000" w:rsidR="00000000" w:rsidRPr="00000000">
        <w:rPr>
          <w:rtl w:val="0"/>
        </w:rPr>
        <w:t xml:space="preserve">. Include links to vendor support sites, tutorials, technical support, and requirements. The following general requirements should also be included.} </w:t>
      </w:r>
    </w:p>
    <w:p w:rsidR="00000000" w:rsidDel="00000000" w:rsidP="00000000" w:rsidRDefault="00000000" w:rsidRPr="00000000" w14:paraId="00000019">
      <w:pPr>
        <w:pStyle w:val="Heading2"/>
        <w:spacing w:before="200" w:lineRule="auto"/>
        <w:rPr/>
      </w:pPr>
      <w:bookmarkStart w:colFirst="0" w:colLast="0" w:name="_2700d3ch0o8l" w:id="10"/>
      <w:bookmarkEnd w:id="10"/>
      <w:r w:rsidDel="00000000" w:rsidR="00000000" w:rsidRPr="00000000">
        <w:rPr>
          <w:rtl w:val="0"/>
        </w:rPr>
        <w:t xml:space="preserve">Communication Plan </w:t>
      </w:r>
    </w:p>
    <w:p w:rsidR="00000000" w:rsidDel="00000000" w:rsidP="00000000" w:rsidRDefault="00000000" w:rsidRPr="00000000" w14:paraId="0000001A">
      <w:pPr>
        <w:pStyle w:val="Heading3"/>
        <w:rPr/>
      </w:pPr>
      <w:bookmarkStart w:colFirst="0" w:colLast="0" w:name="_ra2w7ixnp585" w:id="11"/>
      <w:bookmarkEnd w:id="11"/>
      <w:r w:rsidDel="00000000" w:rsidR="00000000" w:rsidRPr="00000000">
        <w:rPr>
          <w:rtl w:val="0"/>
        </w:rPr>
        <w:t xml:space="preserve">Communication Expectations </w:t>
      </w:r>
    </w:p>
    <w:p w:rsidR="00000000" w:rsidDel="00000000" w:rsidP="00000000" w:rsidRDefault="00000000" w:rsidRPr="00000000" w14:paraId="0000001B">
      <w:pPr>
        <w:rPr/>
      </w:pPr>
      <w:r w:rsidDel="00000000" w:rsidR="00000000" w:rsidRPr="00000000">
        <w:rPr>
          <w:rtl w:val="0"/>
        </w:rPr>
        <w:t xml:space="preserve">{Include communication expectations here, including your response time to communications and grading turnaround time. Highlight course guidelines, tools, and activities for instructor/student; student/content; student/student interactions.} </w:t>
        <w:br w:type="textWrapping"/>
      </w:r>
    </w:p>
    <w:p w:rsidR="00000000" w:rsidDel="00000000" w:rsidP="00000000" w:rsidRDefault="00000000" w:rsidRPr="00000000" w14:paraId="0000001C">
      <w:pPr>
        <w:pStyle w:val="Heading3"/>
        <w:rPr/>
      </w:pPr>
      <w:bookmarkStart w:colFirst="0" w:colLast="0" w:name="_laa14n80cdxn" w:id="12"/>
      <w:bookmarkEnd w:id="12"/>
      <w:r w:rsidDel="00000000" w:rsidR="00000000" w:rsidRPr="00000000">
        <w:rPr>
          <w:rtl w:val="0"/>
        </w:rPr>
        <w:t xml:space="preserve">Office Hours </w:t>
      </w:r>
    </w:p>
    <w:p w:rsidR="00000000" w:rsidDel="00000000" w:rsidP="00000000" w:rsidRDefault="00000000" w:rsidRPr="00000000" w14:paraId="0000001D">
      <w:pPr>
        <w:rPr/>
      </w:pPr>
      <w:r w:rsidDel="00000000" w:rsidR="00000000" w:rsidRPr="00000000">
        <w:rPr>
          <w:rtl w:val="0"/>
        </w:rPr>
        <w:t xml:space="preserve">Individual student meetings are available upon request.  Please contact me at</w:t>
      </w:r>
      <w:r w:rsidDel="00000000" w:rsidR="00000000" w:rsidRPr="00000000">
        <w:rPr>
          <w:b w:val="1"/>
          <w:bCs w:val="1"/>
          <w:rtl w:val="0"/>
        </w:rPr>
        <w:t xml:space="preserve"> {instructor’s email address} with the subject line {Course prefix and number} </w:t>
      </w:r>
      <w:r w:rsidDel="00000000" w:rsidR="00000000" w:rsidRPr="00000000">
        <w:rPr>
          <w:rtl w:val="0"/>
        </w:rPr>
        <w:t xml:space="preserve">to request a meeting, and provide a few possible times and dates that will work for you. I will respond with a meeting date, time, location, phone number, and/or {Zoom} link. </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pStyle w:val="Heading3"/>
        <w:rPr>
          <w:rFonts w:ascii="Lato" w:cs="Lato" w:eastAsia="Lato" w:hAnsi="Lato"/>
        </w:rPr>
      </w:pPr>
      <w:bookmarkStart w:colFirst="0" w:colLast="0" w:name="_3azzkklqiiw9" w:id="13"/>
      <w:bookmarkEnd w:id="13"/>
      <w:r w:rsidDel="00000000" w:rsidR="00000000" w:rsidRPr="00000000">
        <w:rPr>
          <w:rtl w:val="0"/>
        </w:rPr>
        <w:t xml:space="preserve">Regular Substantive Interaction (RSI)</w:t>
      </w:r>
      <w:r w:rsidDel="00000000" w:rsidR="00000000" w:rsidRPr="00000000">
        <w:rPr>
          <w:rtl w:val="0"/>
        </w:rPr>
      </w:r>
    </w:p>
    <w:p w:rsidR="00000000" w:rsidDel="00000000" w:rsidP="00000000" w:rsidRDefault="00000000" w:rsidRPr="00000000" w14:paraId="00000020">
      <w:pPr>
        <w:rPr/>
      </w:pPr>
      <w:r w:rsidDel="00000000" w:rsidR="00000000" w:rsidRPr="00000000">
        <w:rPr>
          <w:rFonts w:ascii="Lato" w:cs="Lato" w:eastAsia="Lato" w:hAnsi="Lato"/>
          <w:rtl w:val="0"/>
        </w:rPr>
        <w:t xml:space="preserve">In this area, you will provide a concise summary of your RSI plan. </w:t>
      </w:r>
      <w:r w:rsidDel="00000000" w:rsidR="00000000" w:rsidRPr="00000000">
        <w:rPr>
          <w:rtl w:val="0"/>
        </w:rPr>
        <w:t xml:space="preserve">Customize your statement to summarize how you will interact with students, assess and provide feedback, provide course information, or respond to questions about course content or competencies. Share information about group discussions that you will use to facilitate course content or competency. Share any other instructional activities you will use to demonstrate substantive interaction. Include information on when and how frequently you will interact. Additionally, explain how you will be monitoring your students’ academic engagement and success. </w:t>
        <w:br w:type="textWrapping"/>
        <w:br w:type="textWrapping"/>
      </w:r>
      <w:r w:rsidDel="00000000" w:rsidR="00000000" w:rsidRPr="00000000">
        <w:rPr>
          <w:b w:val="1"/>
          <w:bCs w:val="1"/>
          <w:i w:val="1"/>
          <w:iCs w:val="1"/>
          <w:rtl w:val="0"/>
        </w:rPr>
        <w:t xml:space="preserve">Note:</w:t>
      </w:r>
      <w:r w:rsidDel="00000000" w:rsidR="00000000" w:rsidRPr="00000000">
        <w:rPr>
          <w:i w:val="1"/>
          <w:iCs w:val="1"/>
          <w:rtl w:val="0"/>
        </w:rPr>
        <w:t xml:space="preserve"> For the Fall 2026 semester, we ask for a draft of your RSI statement only, knowing that you may likely update it in the future once you have completed RSI training and guidance materials. For more information, visit </w:t>
      </w:r>
      <w:hyperlink r:id="rId16">
        <w:r w:rsidDel="00000000" w:rsidR="00000000" w:rsidRPr="00000000">
          <w:rPr>
            <w:i w:val="1"/>
            <w:iCs w:val="1"/>
            <w:color w:val="0000ff"/>
            <w:u w:val="single"/>
            <w:rtl w:val="0"/>
          </w:rPr>
          <w:t xml:space="preserve">WIU’s RSI website</w:t>
        </w:r>
      </w:hyperlink>
      <w:r w:rsidDel="00000000" w:rsidR="00000000" w:rsidRPr="00000000">
        <w:rPr>
          <w:i w:val="1"/>
          <w:iCs w:val="1"/>
          <w:rtl w:val="0"/>
        </w:rPr>
        <w:t xml:space="preserve">, </w:t>
      </w:r>
      <w:hyperlink r:id="rId17">
        <w:r w:rsidDel="00000000" w:rsidR="00000000" w:rsidRPr="00000000">
          <w:rPr>
            <w:i w:val="1"/>
            <w:iCs w:val="1"/>
            <w:color w:val="0000ff"/>
            <w:u w:val="single"/>
            <w:rtl w:val="0"/>
          </w:rPr>
          <w:t xml:space="preserve">sign up for self-guided training</w:t>
        </w:r>
      </w:hyperlink>
      <w:r w:rsidDel="00000000" w:rsidR="00000000" w:rsidRPr="00000000">
        <w:rPr>
          <w:i w:val="1"/>
          <w:iCs w:val="1"/>
          <w:rtl w:val="0"/>
        </w:rPr>
        <w:t xml:space="preserve">, or </w:t>
      </w:r>
      <w:hyperlink r:id="rId18">
        <w:r w:rsidDel="00000000" w:rsidR="00000000" w:rsidRPr="00000000">
          <w:rPr>
            <w:i w:val="1"/>
            <w:iCs w:val="1"/>
            <w:color w:val="0000ff"/>
            <w:u w:val="single"/>
            <w:rtl w:val="0"/>
          </w:rPr>
          <w:t xml:space="preserve">request a one-on-one consultation </w:t>
        </w:r>
      </w:hyperlink>
      <w:r w:rsidDel="00000000" w:rsidR="00000000" w:rsidRPr="00000000">
        <w:rPr>
          <w:i w:val="1"/>
          <w:iCs w:val="1"/>
          <w:rtl w:val="0"/>
        </w:rPr>
        <w:t xml:space="preserve">with an OTL Instructional Designer. </w:t>
      </w:r>
      <w:r w:rsidDel="00000000" w:rsidR="00000000" w:rsidRPr="00000000">
        <w:rPr>
          <w:b w:val="1"/>
          <w:bCs w:val="1"/>
          <w:i w:val="1"/>
          <w:iCs w:val="1"/>
          <w:rtl w:val="0"/>
        </w:rPr>
        <w:t xml:space="preserve">Watch your email for any updates regarding RSI. </w: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pStyle w:val="Heading3"/>
        <w:rPr/>
      </w:pPr>
      <w:bookmarkStart w:colFirst="0" w:colLast="0" w:name="_revqwvmu64bo" w:id="14"/>
      <w:bookmarkEnd w:id="14"/>
      <w:r w:rsidDel="00000000" w:rsidR="00000000" w:rsidRPr="00000000">
        <w:rPr>
          <w:rtl w:val="0"/>
        </w:rPr>
        <w:t xml:space="preserve">Participation Expectations </w:t>
      </w:r>
    </w:p>
    <w:p w:rsidR="00000000" w:rsidDel="00000000" w:rsidP="00000000" w:rsidRDefault="00000000" w:rsidRPr="00000000" w14:paraId="00000023">
      <w:pPr>
        <w:rPr/>
      </w:pPr>
      <w:r w:rsidDel="00000000" w:rsidR="00000000" w:rsidRPr="00000000">
        <w:rPr>
          <w:rtl w:val="0"/>
        </w:rPr>
        <w:t xml:space="preserve">{Include specific expectations regarding course discussions and interaction. A time estimate for the number of hours students can expect to work on this course is included.}</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pStyle w:val="Heading3"/>
        <w:rPr/>
      </w:pPr>
      <w:bookmarkStart w:colFirst="0" w:colLast="0" w:name="_xc1chbtfqcpv" w:id="15"/>
      <w:bookmarkEnd w:id="15"/>
      <w:r w:rsidDel="00000000" w:rsidR="00000000" w:rsidRPr="00000000">
        <w:rPr>
          <w:rtl w:val="0"/>
        </w:rPr>
        <w:t xml:space="preserve">Feedback and Suggestions </w:t>
      </w:r>
    </w:p>
    <w:p w:rsidR="00000000" w:rsidDel="00000000" w:rsidP="00000000" w:rsidRDefault="00000000" w:rsidRPr="00000000" w14:paraId="00000026">
      <w:pPr>
        <w:rPr/>
      </w:pPr>
      <w:r w:rsidDel="00000000" w:rsidR="00000000" w:rsidRPr="00000000">
        <w:rPr>
          <w:rtl w:val="0"/>
        </w:rPr>
        <w:t xml:space="preserve">{Include specific ways students can provide you with course feedback and suggestions, and report issues.}</w:t>
      </w:r>
    </w:p>
    <w:p w:rsidR="00000000" w:rsidDel="00000000" w:rsidP="00000000" w:rsidRDefault="00000000" w:rsidRPr="00000000" w14:paraId="00000027">
      <w:pPr>
        <w:pStyle w:val="Heading2"/>
        <w:rPr/>
      </w:pPr>
      <w:bookmarkStart w:colFirst="0" w:colLast="0" w:name="_ylm11dycup9r" w:id="16"/>
      <w:bookmarkEnd w:id="16"/>
      <w:r w:rsidDel="00000000" w:rsidR="00000000" w:rsidRPr="00000000">
        <w:rPr>
          <w:rtl w:val="0"/>
        </w:rPr>
        <w:t xml:space="preserve">Course Activities </w:t>
      </w:r>
    </w:p>
    <w:p w:rsidR="00000000" w:rsidDel="00000000" w:rsidP="00000000" w:rsidRDefault="00000000" w:rsidRPr="00000000" w14:paraId="00000028">
      <w:pPr>
        <w:rPr/>
      </w:pPr>
      <w:r w:rsidDel="00000000" w:rsidR="00000000" w:rsidRPr="00000000">
        <w:rPr>
          <w:rtl w:val="0"/>
        </w:rPr>
        <w:t xml:space="preserve">{Include a list of all course learning activities such as readings, videos, audio presentations, discussions, reflections, assignments, projects, assessments, etc. Provide a list of specific departmental or course expectations regarding formatting requirements and a brief overview/instruction for each item (or each type of item.}</w:t>
        <w:br w:type="textWrapping"/>
      </w:r>
    </w:p>
    <w:p w:rsidR="00000000" w:rsidDel="00000000" w:rsidP="00000000" w:rsidRDefault="00000000" w:rsidRPr="00000000" w14:paraId="00000029">
      <w:pPr>
        <w:pStyle w:val="Heading3"/>
        <w:rPr/>
      </w:pPr>
      <w:bookmarkStart w:colFirst="0" w:colLast="0" w:name="_ehdvfm8tvuhh" w:id="17"/>
      <w:bookmarkEnd w:id="17"/>
      <w:r w:rsidDel="00000000" w:rsidR="00000000" w:rsidRPr="00000000">
        <w:rPr>
          <w:rtl w:val="0"/>
        </w:rPr>
        <w:t xml:space="preserve">Discussions</w:t>
      </w:r>
    </w:p>
    <w:p w:rsidR="00000000" w:rsidDel="00000000" w:rsidP="00000000" w:rsidRDefault="00000000" w:rsidRPr="00000000" w14:paraId="0000002A">
      <w:pPr>
        <w:rPr/>
      </w:pPr>
      <w:r w:rsidDel="00000000" w:rsidR="00000000" w:rsidRPr="00000000">
        <w:rPr>
          <w:rtl w:val="0"/>
        </w:rPr>
        <w:t xml:space="preserve">{Discussions are important for learner-to-learner interaction, online learning engagement, and instructor-to-learner interaction, which is a required element of Regular Substantive Interaction. Online discussions/interactions help learners develop and feel a sense of class community as they interact, collaborate, and share ideas about course topics. Describe the online discussions in the course and expectations for these activities in this space.}</w:t>
        <w:br w:type="textWrapping"/>
      </w:r>
    </w:p>
    <w:p w:rsidR="00000000" w:rsidDel="00000000" w:rsidP="00000000" w:rsidRDefault="00000000" w:rsidRPr="00000000" w14:paraId="0000002B">
      <w:pPr>
        <w:pStyle w:val="Heading3"/>
        <w:rPr/>
      </w:pPr>
      <w:bookmarkStart w:colFirst="0" w:colLast="0" w:name="_vznyjhs0wng2" w:id="18"/>
      <w:bookmarkEnd w:id="18"/>
      <w:r w:rsidDel="00000000" w:rsidR="00000000" w:rsidRPr="00000000">
        <w:rPr>
          <w:rtl w:val="0"/>
        </w:rPr>
        <w:t xml:space="preserve">Journals</w:t>
      </w:r>
    </w:p>
    <w:p w:rsidR="00000000" w:rsidDel="00000000" w:rsidP="00000000" w:rsidRDefault="00000000" w:rsidRPr="00000000" w14:paraId="0000002C">
      <w:pPr>
        <w:rPr/>
      </w:pPr>
      <w:r w:rsidDel="00000000" w:rsidR="00000000" w:rsidRPr="00000000">
        <w:rPr>
          <w:rtl w:val="0"/>
        </w:rPr>
        <w:t xml:space="preserve">{Journals provide an opportunity for learner self-reflection, which can be used to encourage deeper thinking and metacognition to improve learning. Provide a description of any journaling activities in the course and expectations for these activities in this space.} </w:t>
        <w:br w:type="textWrapping"/>
      </w:r>
    </w:p>
    <w:p w:rsidR="00000000" w:rsidDel="00000000" w:rsidP="00000000" w:rsidRDefault="00000000" w:rsidRPr="00000000" w14:paraId="0000002D">
      <w:pPr>
        <w:pStyle w:val="Heading3"/>
        <w:rPr/>
      </w:pPr>
      <w:bookmarkStart w:colFirst="0" w:colLast="0" w:name="_gkbzevoolwbr" w:id="19"/>
      <w:bookmarkEnd w:id="19"/>
      <w:r w:rsidDel="00000000" w:rsidR="00000000" w:rsidRPr="00000000">
        <w:rPr>
          <w:rtl w:val="0"/>
        </w:rPr>
        <w:t xml:space="preserve">Assignments/Projects</w:t>
      </w:r>
    </w:p>
    <w:p w:rsidR="00000000" w:rsidDel="00000000" w:rsidP="00000000" w:rsidRDefault="00000000" w:rsidRPr="00000000" w14:paraId="0000002E">
      <w:pPr>
        <w:rPr/>
      </w:pPr>
      <w:r w:rsidDel="00000000" w:rsidR="00000000" w:rsidRPr="00000000">
        <w:rPr>
          <w:rtl w:val="0"/>
        </w:rPr>
        <w:t xml:space="preserve">{Assignments, projects, and small group collaborative activities provide opportunities for learners to apply what they are learning and to demonstrate their thinking and understanding of course concepts/materials/topics. Assignments and projects provide opportunities for feedback, peer and self-assessment, and evaluation. Describe any assignments or projects in the course and expectations for these activities in this space.}</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pStyle w:val="Heading3"/>
        <w:rPr/>
      </w:pPr>
      <w:bookmarkStart w:colFirst="0" w:colLast="0" w:name="_77okwufbwhbb" w:id="20"/>
      <w:bookmarkEnd w:id="20"/>
      <w:r w:rsidDel="00000000" w:rsidR="00000000" w:rsidRPr="00000000">
        <w:rPr>
          <w:rtl w:val="0"/>
        </w:rPr>
        <w:t xml:space="preserve">Readings/Lectures</w:t>
      </w:r>
    </w:p>
    <w:p w:rsidR="00000000" w:rsidDel="00000000" w:rsidP="00000000" w:rsidRDefault="00000000" w:rsidRPr="00000000" w14:paraId="00000031">
      <w:pPr>
        <w:rPr/>
      </w:pPr>
      <w:r w:rsidDel="00000000" w:rsidR="00000000" w:rsidRPr="00000000">
        <w:rPr>
          <w:rtl w:val="0"/>
        </w:rPr>
        <w:t xml:space="preserve">{Engagement with content (Learner-Content Interaction) presented in an online course presents learners with information sources they can refer to as they actively engage in other course activities, such as online course discussions, written assignments, projects, reflections, and assessments. Provide a description of any content (e.g., readings, lectures, presentations, audio, videos, etc.) in the course and expectations for the use of these materials and the activities that they support in this space.}</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pStyle w:val="Heading3"/>
        <w:rPr/>
      </w:pPr>
      <w:bookmarkStart w:colFirst="0" w:colLast="0" w:name="_f9g78v17jl61" w:id="21"/>
      <w:bookmarkEnd w:id="21"/>
      <w:r w:rsidDel="00000000" w:rsidR="00000000" w:rsidRPr="00000000">
        <w:rPr>
          <w:rtl w:val="0"/>
        </w:rPr>
        <w:t xml:space="preserve">Quizzes/Tests/Assessments</w:t>
      </w:r>
    </w:p>
    <w:p w:rsidR="00000000" w:rsidDel="00000000" w:rsidP="00000000" w:rsidRDefault="00000000" w:rsidRPr="00000000" w14:paraId="00000034">
      <w:pPr>
        <w:rPr/>
      </w:pPr>
      <w:r w:rsidDel="00000000" w:rsidR="00000000" w:rsidRPr="00000000">
        <w:rPr>
          <w:rtl w:val="0"/>
        </w:rPr>
        <w:t xml:space="preserve">{Quizzes/Tests/Assessments (assignments) can assist in understanding learning progress, comprehension, and mastery, and can inform future teaching. Quizzes/Tests/Assessments (assignments) can also be used formatively via self-assessments and peer evaluations. Describe any quizzes/tests/assessments(assignments) in the course and expectations for these activities in this space.}</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pStyle w:val="Heading3"/>
        <w:rPr/>
      </w:pPr>
      <w:bookmarkStart w:colFirst="0" w:colLast="0" w:name="_v8qdnsqihriy" w:id="22"/>
      <w:bookmarkEnd w:id="22"/>
      <w:r w:rsidDel="00000000" w:rsidR="00000000" w:rsidRPr="00000000">
        <w:rPr>
          <w:rtl w:val="0"/>
        </w:rPr>
        <w:t xml:space="preserve">Add Additional Learning Activities or Remove this Header</w:t>
      </w:r>
    </w:p>
    <w:p w:rsidR="00000000" w:rsidDel="00000000" w:rsidP="00000000" w:rsidRDefault="00000000" w:rsidRPr="00000000" w14:paraId="00000037">
      <w:pPr>
        <w:rPr/>
      </w:pPr>
      <w:r w:rsidDel="00000000" w:rsidR="00000000" w:rsidRPr="00000000">
        <w:rPr>
          <w:rtl w:val="0"/>
        </w:rPr>
        <w:t xml:space="preserve">{List and describe any additional types of learning activities you may have (e.g., labs, studio sessions, simulations, performances, etc.). Copy and paste additional sections as needed. </w:t>
      </w:r>
    </w:p>
    <w:p w:rsidR="00000000" w:rsidDel="00000000" w:rsidP="00000000" w:rsidRDefault="00000000" w:rsidRPr="00000000" w14:paraId="00000038">
      <w:pPr>
        <w:pStyle w:val="Heading2"/>
        <w:rPr/>
      </w:pPr>
      <w:bookmarkStart w:colFirst="0" w:colLast="0" w:name="_x7sv7tlrwemb" w:id="23"/>
      <w:bookmarkEnd w:id="23"/>
      <w:r w:rsidDel="00000000" w:rsidR="00000000" w:rsidRPr="00000000">
        <w:rPr>
          <w:rtl w:val="0"/>
        </w:rPr>
        <w:t xml:space="preserve">Course Schedule </w:t>
      </w:r>
    </w:p>
    <w:p w:rsidR="00000000" w:rsidDel="00000000" w:rsidP="00000000" w:rsidRDefault="00000000" w:rsidRPr="00000000" w14:paraId="00000039">
      <w:pPr>
        <w:rPr/>
      </w:pPr>
      <w:r w:rsidDel="00000000" w:rsidR="00000000" w:rsidRPr="00000000">
        <w:rPr>
          <w:rtl w:val="0"/>
        </w:rPr>
        <w:t xml:space="preserve">{A course schedule helps learners understand the pacing of the course and what to expect, so they can plan accordingly. Include overall course structure information, as well as information about the activities in each course module, e.g., start and end dates of the module, with all activities, projects, and assessments listed. Modules should have short, meaningful names to provide logic, context, and organization, not just “Module 1, Module 2, …” Include all online and offline activities, due dates, readings, and other course activities and deliverables with due dates. Use the Western Online calendar/schedule tools to facilitate creating and managing your course schedule. Ensure that what the syllabus states is exactly the same in the course.} </w:t>
        <w:br w:type="textWrapping"/>
      </w:r>
    </w:p>
    <w:p w:rsidR="00000000" w:rsidDel="00000000" w:rsidP="00000000" w:rsidRDefault="00000000" w:rsidRPr="00000000" w14:paraId="0000003A">
      <w:pPr>
        <w:rPr/>
      </w:pPr>
      <w:r w:rsidDel="00000000" w:rsidR="00000000" w:rsidRPr="00000000">
        <w:rPr>
          <w:rtl w:val="0"/>
        </w:rPr>
        <w:t xml:space="preserve">{Below is a template schedule for you to use for each of the modules in the course. Create additional rows to build it out. {Remove this text.}</w:t>
        <w:br w:type="textWrapping"/>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420"/>
      </w:tblPr>
      <w:tblGrid>
        <w:gridCol w:w="1170"/>
        <w:gridCol w:w="2430"/>
        <w:gridCol w:w="3600"/>
        <w:gridCol w:w="1620"/>
        <w:gridCol w:w="1260"/>
        <w:tblGridChange w:id="0">
          <w:tblGrid>
            <w:gridCol w:w="1170"/>
            <w:gridCol w:w="2430"/>
            <w:gridCol w:w="3600"/>
            <w:gridCol w:w="1620"/>
            <w:gridCol w:w="1260"/>
          </w:tblGrid>
        </w:tblGridChange>
      </w:tblGrid>
      <w:tr>
        <w:trPr>
          <w:cantSplit w:val="0"/>
          <w:tblHeader w:val="1"/>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B">
            <w:pPr>
              <w:pStyle w:val="Heading2"/>
              <w:rPr/>
            </w:pPr>
            <w:r w:rsidDel="00000000" w:rsidR="00000000" w:rsidRPr="00000000">
              <w:rPr>
                <w:rtl w:val="0"/>
              </w:rPr>
              <w:t xml:space="preserve">Module </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C">
            <w:pPr>
              <w:pStyle w:val="Heading2"/>
              <w:rPr/>
            </w:pPr>
            <w:r w:rsidDel="00000000" w:rsidR="00000000" w:rsidRPr="00000000">
              <w:rPr>
                <w:rtl w:val="0"/>
              </w:rPr>
              <w:t xml:space="preserve">Topic </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D">
            <w:pPr>
              <w:pStyle w:val="Heading2"/>
              <w:rPr/>
            </w:pPr>
            <w:r w:rsidDel="00000000" w:rsidR="00000000" w:rsidRPr="00000000">
              <w:rPr>
                <w:rtl w:val="0"/>
              </w:rPr>
              <w:t xml:space="preserve">Study</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E">
            <w:pPr>
              <w:pStyle w:val="Heading2"/>
              <w:rPr/>
            </w:pPr>
            <w:r w:rsidDel="00000000" w:rsidR="00000000" w:rsidRPr="00000000">
              <w:rPr>
                <w:rtl w:val="0"/>
              </w:rPr>
              <w:t xml:space="preserve">Apply</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3F">
            <w:pPr>
              <w:pStyle w:val="Heading2"/>
              <w:rPr/>
            </w:pPr>
            <w:r w:rsidDel="00000000" w:rsidR="00000000" w:rsidRPr="00000000">
              <w:rPr>
                <w:rtl w:val="0"/>
              </w:rPr>
              <w:t xml:space="preserve">Due Date</w:t>
            </w:r>
          </w:p>
        </w:tc>
      </w:tr>
      <w:tr>
        <w:trPr>
          <w:cantSplit w:val="0"/>
          <w:tblHeader w:val="0"/>
        </w:trPr>
        <w:tc>
          <w:tcPr>
            <w:tcBorders>
              <w:top w:color="000000" w:space="0" w:sz="8" w:val="single"/>
              <w:bottom w:color="000000" w:space="0" w:sz="8" w:val="single"/>
            </w:tcBorders>
          </w:tcPr>
          <w:p w:rsidR="00000000" w:rsidDel="00000000" w:rsidP="00000000" w:rsidRDefault="00000000" w:rsidRPr="00000000" w14:paraId="00000040">
            <w:pPr>
              <w:rPr/>
            </w:pPr>
            <w:r w:rsidDel="00000000" w:rsidR="00000000" w:rsidRPr="00000000">
              <w:rPr>
                <w:color w:val="1f3863"/>
                <w:rtl w:val="0"/>
              </w:rPr>
              <w:t xml:space="preserve">{Module/Week #}</w:t>
            </w:r>
            <w:r w:rsidDel="00000000" w:rsidR="00000000" w:rsidRPr="00000000">
              <w:rPr>
                <w:rtl w:val="0"/>
              </w:rPr>
              <w:br w:type="textWrapping"/>
            </w:r>
            <w:r w:rsidDel="00000000" w:rsidR="00000000" w:rsidRPr="00000000">
              <w:rPr>
                <w:color w:val="1f3863"/>
                <w:rtl w:val="0"/>
              </w:rPr>
              <w:t xml:space="preserve">{Dates}</w:t>
            </w:r>
            <w:r w:rsidDel="00000000" w:rsidR="00000000" w:rsidRPr="00000000">
              <w:rPr>
                <w:rtl w:val="0"/>
              </w:rPr>
            </w:r>
          </w:p>
        </w:tc>
        <w:tc>
          <w:tcPr>
            <w:tcBorders>
              <w:top w:color="000000" w:space="0" w:sz="8" w:val="single"/>
              <w:bottom w:color="000000" w:space="0" w:sz="8" w:val="single"/>
            </w:tcBorders>
          </w:tcPr>
          <w:p w:rsidR="00000000" w:rsidDel="00000000" w:rsidP="00000000" w:rsidRDefault="00000000" w:rsidRPr="00000000" w14:paraId="00000041">
            <w:pPr>
              <w:rPr/>
            </w:pPr>
            <w:r w:rsidDel="00000000" w:rsidR="00000000" w:rsidRPr="00000000">
              <w:rPr>
                <w:rtl w:val="0"/>
              </w:rPr>
              <w:t xml:space="preserve">{Topic Name}</w:t>
            </w:r>
          </w:p>
        </w:tc>
        <w:tc>
          <w:tcPr>
            <w:tcBorders>
              <w:top w:color="000000" w:space="0" w:sz="8" w:val="single"/>
              <w:bottom w:color="000000" w:space="0" w:sz="8" w:val="single"/>
            </w:tcBorders>
          </w:tcPr>
          <w:p w:rsidR="00000000" w:rsidDel="00000000" w:rsidP="00000000" w:rsidRDefault="00000000" w:rsidRPr="00000000" w14:paraId="00000042">
            <w:pPr>
              <w:numPr>
                <w:ilvl w:val="0"/>
                <w:numId w:val="1"/>
              </w:numPr>
              <w:ind w:left="360"/>
            </w:pPr>
            <w:r w:rsidDel="00000000" w:rsidR="00000000" w:rsidRPr="00000000">
              <w:rPr>
                <w:rtl w:val="0"/>
              </w:rPr>
              <w:t xml:space="preserve">{Read, Review, Watch, etc.}</w:t>
            </w:r>
          </w:p>
          <w:p w:rsidR="00000000" w:rsidDel="00000000" w:rsidP="00000000" w:rsidRDefault="00000000" w:rsidRPr="00000000" w14:paraId="00000043">
            <w:pPr>
              <w:numPr>
                <w:ilvl w:val="0"/>
                <w:numId w:val="1"/>
              </w:numPr>
              <w:ind w:left="360"/>
            </w:pPr>
            <w:r w:rsidDel="00000000" w:rsidR="00000000" w:rsidRPr="00000000">
              <w:rPr>
                <w:rtl w:val="0"/>
              </w:rPr>
              <w:t xml:space="preserve">{Read, Review, Watch, etc.}</w:t>
            </w:r>
          </w:p>
          <w:p w:rsidR="00000000" w:rsidDel="00000000" w:rsidP="00000000" w:rsidRDefault="00000000" w:rsidRPr="00000000" w14:paraId="00000044">
            <w:pPr>
              <w:numPr>
                <w:ilvl w:val="0"/>
                <w:numId w:val="1"/>
              </w:numPr>
              <w:ind w:left="360"/>
            </w:pPr>
            <w:r w:rsidDel="00000000" w:rsidR="00000000" w:rsidRPr="00000000">
              <w:rPr>
                <w:rtl w:val="0"/>
              </w:rPr>
              <w:t xml:space="preserve">{Read, Review, Watch, etc.}</w:t>
            </w:r>
          </w:p>
        </w:tc>
        <w:tc>
          <w:tcPr>
            <w:tcBorders>
              <w:top w:color="000000" w:space="0" w:sz="8" w:val="single"/>
              <w:bottom w:color="000000" w:space="0" w:sz="8" w:val="single"/>
            </w:tcBorders>
          </w:tcPr>
          <w:p w:rsidR="00000000" w:rsidDel="00000000" w:rsidP="00000000" w:rsidRDefault="00000000" w:rsidRPr="00000000" w14:paraId="00000045">
            <w:pPr>
              <w:rPr/>
            </w:pPr>
            <w:r w:rsidDel="00000000" w:rsidR="00000000" w:rsidRPr="00000000">
              <w:rPr>
                <w:rtl w:val="0"/>
              </w:rPr>
              <w:t xml:space="preserve">{Discussion}</w:t>
              <w:br w:type="textWrapping"/>
              <w:t xml:space="preserve">{Quiz}</w:t>
              <w:br w:type="textWrapping"/>
              <w:t xml:space="preserve">{Assignment}</w:t>
            </w:r>
          </w:p>
          <w:p w:rsidR="00000000" w:rsidDel="00000000" w:rsidP="00000000" w:rsidRDefault="00000000" w:rsidRPr="00000000" w14:paraId="00000046">
            <w:pPr>
              <w:rPr/>
            </w:pPr>
            <w:r w:rsidDel="00000000" w:rsidR="00000000" w:rsidRPr="00000000">
              <w:rPr>
                <w:rtl w:val="0"/>
              </w:rPr>
              <w:t xml:space="preserve">{Project}</w:t>
              <w:br w:type="textWrapping"/>
              <w:t xml:space="preserve">{Exam}</w:t>
            </w:r>
          </w:p>
        </w:tc>
        <w:tc>
          <w:tcPr>
            <w:tcBorders>
              <w:top w:color="000000" w:space="0" w:sz="8" w:val="single"/>
              <w:bottom w:color="000000" w:space="0" w:sz="8" w:val="single"/>
            </w:tcBorders>
          </w:tcPr>
          <w:p w:rsidR="00000000" w:rsidDel="00000000" w:rsidP="00000000" w:rsidRDefault="00000000" w:rsidRPr="00000000" w14:paraId="00000047">
            <w:pPr>
              <w:jc w:val="right"/>
              <w:rPr/>
            </w:pPr>
            <w:r w:rsidDel="00000000" w:rsidR="00000000" w:rsidRPr="00000000">
              <w:rPr>
                <w:rtl w:val="0"/>
              </w:rPr>
              <w:t xml:space="preserve">00/00</w:t>
              <w:br w:type="textWrapping"/>
              <w:t xml:space="preserve">00/00</w:t>
            </w:r>
          </w:p>
          <w:p w:rsidR="00000000" w:rsidDel="00000000" w:rsidP="00000000" w:rsidRDefault="00000000" w:rsidRPr="00000000" w14:paraId="00000048">
            <w:pPr>
              <w:jc w:val="right"/>
              <w:rPr/>
            </w:pPr>
            <w:r w:rsidDel="00000000" w:rsidR="00000000" w:rsidRPr="00000000">
              <w:rPr>
                <w:rtl w:val="0"/>
              </w:rPr>
              <w:t xml:space="preserve">00/00</w:t>
            </w:r>
          </w:p>
          <w:p w:rsidR="00000000" w:rsidDel="00000000" w:rsidP="00000000" w:rsidRDefault="00000000" w:rsidRPr="00000000" w14:paraId="00000049">
            <w:pPr>
              <w:jc w:val="right"/>
              <w:rPr/>
            </w:pPr>
            <w:r w:rsidDel="00000000" w:rsidR="00000000" w:rsidRPr="00000000">
              <w:rPr>
                <w:rtl w:val="0"/>
              </w:rPr>
              <w:t xml:space="preserve">00/00</w:t>
            </w:r>
          </w:p>
          <w:p w:rsidR="00000000" w:rsidDel="00000000" w:rsidP="00000000" w:rsidRDefault="00000000" w:rsidRPr="00000000" w14:paraId="0000004A">
            <w:pPr>
              <w:jc w:val="right"/>
              <w:rPr/>
            </w:pPr>
            <w:r w:rsidDel="00000000" w:rsidR="00000000" w:rsidRPr="00000000">
              <w:rPr>
                <w:rtl w:val="0"/>
              </w:rPr>
              <w:t xml:space="preserve">00/00</w:t>
            </w:r>
          </w:p>
        </w:tc>
      </w:tr>
      <w:tr>
        <w:trPr>
          <w:cantSplit w:val="0"/>
          <w:tblHeader w:val="0"/>
        </w:trPr>
        <w:tc>
          <w:tcPr/>
          <w:p w:rsidR="00000000" w:rsidDel="00000000" w:rsidP="00000000" w:rsidRDefault="00000000" w:rsidRPr="00000000" w14:paraId="0000004B">
            <w:pPr>
              <w:rPr>
                <w:color w:val="1f3863"/>
              </w:rPr>
            </w:pPr>
            <w:r w:rsidDel="00000000" w:rsidR="00000000" w:rsidRPr="00000000">
              <w:rPr>
                <w:color w:val="1f3863"/>
                <w:rtl w:val="0"/>
              </w:rPr>
              <w:t xml:space="preserve">{Module/Week #}</w:t>
            </w:r>
            <w:r w:rsidDel="00000000" w:rsidR="00000000" w:rsidRPr="00000000">
              <w:rPr>
                <w:rtl w:val="0"/>
              </w:rPr>
              <w:br w:type="textWrapping"/>
            </w:r>
            <w:r w:rsidDel="00000000" w:rsidR="00000000" w:rsidRPr="00000000">
              <w:rPr>
                <w:color w:val="1f3863"/>
                <w:rtl w:val="0"/>
              </w:rPr>
              <w:t xml:space="preserve">{Dates}</w:t>
            </w:r>
          </w:p>
        </w:tc>
        <w:tc>
          <w:tcPr/>
          <w:p w:rsidR="00000000" w:rsidDel="00000000" w:rsidP="00000000" w:rsidRDefault="00000000" w:rsidRPr="00000000" w14:paraId="0000004C">
            <w:pPr>
              <w:rPr/>
            </w:pPr>
            <w:r w:rsidDel="00000000" w:rsidR="00000000" w:rsidRPr="00000000">
              <w:rPr>
                <w:rtl w:val="0"/>
              </w:rPr>
              <w:t xml:space="preserve">{Topic Name}</w:t>
            </w:r>
          </w:p>
        </w:tc>
        <w:tc>
          <w:tcPr/>
          <w:p w:rsidR="00000000" w:rsidDel="00000000" w:rsidP="00000000" w:rsidRDefault="00000000" w:rsidRPr="00000000" w14:paraId="0000004D">
            <w:pPr>
              <w:numPr>
                <w:ilvl w:val="0"/>
                <w:numId w:val="1"/>
              </w:numPr>
              <w:ind w:left="360"/>
            </w:pPr>
            <w:r w:rsidDel="00000000" w:rsidR="00000000" w:rsidRPr="00000000">
              <w:rPr>
                <w:rtl w:val="0"/>
              </w:rPr>
              <w:t xml:space="preserve">{Read, Review, Watch, etc.}</w:t>
            </w:r>
          </w:p>
          <w:p w:rsidR="00000000" w:rsidDel="00000000" w:rsidP="00000000" w:rsidRDefault="00000000" w:rsidRPr="00000000" w14:paraId="0000004E">
            <w:pPr>
              <w:numPr>
                <w:ilvl w:val="0"/>
                <w:numId w:val="1"/>
              </w:numPr>
              <w:ind w:left="360"/>
            </w:pPr>
            <w:r w:rsidDel="00000000" w:rsidR="00000000" w:rsidRPr="00000000">
              <w:rPr>
                <w:rtl w:val="0"/>
              </w:rPr>
              <w:t xml:space="preserve">{Read, Review, Watch, etc.}</w:t>
            </w:r>
          </w:p>
          <w:p w:rsidR="00000000" w:rsidDel="00000000" w:rsidP="00000000" w:rsidRDefault="00000000" w:rsidRPr="00000000" w14:paraId="0000004F">
            <w:pPr>
              <w:numPr>
                <w:ilvl w:val="0"/>
                <w:numId w:val="1"/>
              </w:numPr>
              <w:ind w:left="360"/>
            </w:pPr>
            <w:r w:rsidDel="00000000" w:rsidR="00000000" w:rsidRPr="00000000">
              <w:rPr>
                <w:rtl w:val="0"/>
              </w:rPr>
              <w:t xml:space="preserve">{Read, Review, Watch, etc.}</w:t>
            </w:r>
          </w:p>
        </w:tc>
        <w:tc>
          <w:tcPr/>
          <w:p w:rsidR="00000000" w:rsidDel="00000000" w:rsidP="00000000" w:rsidRDefault="00000000" w:rsidRPr="00000000" w14:paraId="00000050">
            <w:pPr>
              <w:rPr/>
            </w:pPr>
            <w:r w:rsidDel="00000000" w:rsidR="00000000" w:rsidRPr="00000000">
              <w:rPr>
                <w:rtl w:val="0"/>
              </w:rPr>
              <w:t xml:space="preserve">{Discussion}</w:t>
              <w:br w:type="textWrapping"/>
              <w:t xml:space="preserve">{Quiz}</w:t>
              <w:br w:type="textWrapping"/>
              <w:t xml:space="preserve">{Assignment}</w:t>
            </w:r>
          </w:p>
          <w:p w:rsidR="00000000" w:rsidDel="00000000" w:rsidP="00000000" w:rsidRDefault="00000000" w:rsidRPr="00000000" w14:paraId="00000051">
            <w:pPr>
              <w:rPr/>
            </w:pPr>
            <w:r w:rsidDel="00000000" w:rsidR="00000000" w:rsidRPr="00000000">
              <w:rPr>
                <w:rtl w:val="0"/>
              </w:rPr>
              <w:t xml:space="preserve">{Project}</w:t>
              <w:br w:type="textWrapping"/>
              <w:t xml:space="preserve">{Exam}</w:t>
            </w:r>
          </w:p>
        </w:tc>
        <w:tc>
          <w:tcPr/>
          <w:p w:rsidR="00000000" w:rsidDel="00000000" w:rsidP="00000000" w:rsidRDefault="00000000" w:rsidRPr="00000000" w14:paraId="00000052">
            <w:pPr>
              <w:jc w:val="right"/>
              <w:rPr/>
            </w:pPr>
            <w:r w:rsidDel="00000000" w:rsidR="00000000" w:rsidRPr="00000000">
              <w:rPr>
                <w:rtl w:val="0"/>
              </w:rPr>
              <w:t xml:space="preserve">00/00</w:t>
              <w:br w:type="textWrapping"/>
              <w:t xml:space="preserve">00/00</w:t>
            </w:r>
          </w:p>
          <w:p w:rsidR="00000000" w:rsidDel="00000000" w:rsidP="00000000" w:rsidRDefault="00000000" w:rsidRPr="00000000" w14:paraId="00000053">
            <w:pPr>
              <w:jc w:val="right"/>
              <w:rPr/>
            </w:pPr>
            <w:r w:rsidDel="00000000" w:rsidR="00000000" w:rsidRPr="00000000">
              <w:rPr>
                <w:rtl w:val="0"/>
              </w:rPr>
              <w:t xml:space="preserve">00/00</w:t>
            </w:r>
          </w:p>
          <w:p w:rsidR="00000000" w:rsidDel="00000000" w:rsidP="00000000" w:rsidRDefault="00000000" w:rsidRPr="00000000" w14:paraId="00000054">
            <w:pPr>
              <w:jc w:val="right"/>
              <w:rPr/>
            </w:pPr>
            <w:r w:rsidDel="00000000" w:rsidR="00000000" w:rsidRPr="00000000">
              <w:rPr>
                <w:rtl w:val="0"/>
              </w:rPr>
              <w:t xml:space="preserve">00/00</w:t>
            </w:r>
          </w:p>
          <w:p w:rsidR="00000000" w:rsidDel="00000000" w:rsidP="00000000" w:rsidRDefault="00000000" w:rsidRPr="00000000" w14:paraId="00000055">
            <w:pPr>
              <w:keepNext w:val="1"/>
              <w:jc w:val="right"/>
              <w:rPr/>
            </w:pPr>
            <w:r w:rsidDel="00000000" w:rsidR="00000000" w:rsidRPr="00000000">
              <w:rPr>
                <w:rtl w:val="0"/>
              </w:rPr>
              <w:t xml:space="preserve">00/00</w:t>
            </w:r>
          </w:p>
        </w:tc>
      </w:tr>
    </w:tbl>
    <w:p w:rsidR="00000000" w:rsidDel="00000000" w:rsidP="00000000" w:rsidRDefault="00000000" w:rsidRPr="00000000" w14:paraId="00000056">
      <w:pPr>
        <w:spacing w:after="200" w:lineRule="auto"/>
        <w:rPr>
          <w:i w:val="1"/>
          <w:iCs w:val="1"/>
          <w:color w:val="1f497d"/>
          <w:sz w:val="18"/>
          <w:szCs w:val="18"/>
        </w:rPr>
      </w:pPr>
      <w:r w:rsidDel="00000000" w:rsidR="00000000" w:rsidRPr="00000000">
        <w:rPr>
          <w:i w:val="1"/>
          <w:iCs w:val="1"/>
          <w:color w:val="1f497d"/>
          <w:sz w:val="18"/>
          <w:szCs w:val="18"/>
          <w:rtl w:val="0"/>
        </w:rPr>
        <w:t xml:space="preserve">Table 1 Course Schedule</w:t>
      </w:r>
    </w:p>
    <w:p w:rsidR="00000000" w:rsidDel="00000000" w:rsidP="00000000" w:rsidRDefault="00000000" w:rsidRPr="00000000" w14:paraId="00000057">
      <w:pPr>
        <w:pStyle w:val="Heading2"/>
        <w:rPr/>
      </w:pPr>
      <w:bookmarkStart w:colFirst="0" w:colLast="0" w:name="_azen05g5r3bi" w:id="24"/>
      <w:bookmarkEnd w:id="24"/>
      <w:r w:rsidDel="00000000" w:rsidR="00000000" w:rsidRPr="00000000">
        <w:rPr>
          <w:rtl w:val="0"/>
        </w:rPr>
        <w:t xml:space="preserve">Evaluation and Grading Scale </w:t>
      </w:r>
    </w:p>
    <w:p w:rsidR="00000000" w:rsidDel="00000000" w:rsidP="00000000" w:rsidRDefault="00000000" w:rsidRPr="00000000" w14:paraId="00000058">
      <w:pPr>
        <w:rPr/>
      </w:pPr>
      <w:r w:rsidDel="00000000" w:rsidR="00000000" w:rsidRPr="00000000">
        <w:rPr>
          <w:rtl w:val="0"/>
        </w:rPr>
        <w:t xml:space="preserve">{Below are example course grading weights and a grading scale; some faculty may also prefer a point-based system. Edit the tables below according to your course evaluation scheme and college/department scales. </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pStyle w:val="Heading3"/>
        <w:rPr/>
      </w:pPr>
      <w:bookmarkStart w:colFirst="0" w:colLast="0" w:name="_15xzgdhv1vx8" w:id="25"/>
      <w:bookmarkEnd w:id="25"/>
      <w:r w:rsidDel="00000000" w:rsidR="00000000" w:rsidRPr="00000000">
        <w:rPr>
          <w:rtl w:val="0"/>
        </w:rPr>
        <w:t xml:space="preserve">Grading Weights</w:t>
      </w:r>
      <w:r w:rsidDel="00000000" w:rsidR="00000000" w:rsidRPr="00000000">
        <w:rPr>
          <w:color w:val="0070c0"/>
          <w:sz w:val="20"/>
          <w:szCs w:val="20"/>
          <w:rtl w:val="0"/>
        </w:rPr>
        <w:t xml:space="preserve"> </w:t>
      </w:r>
      <w:r w:rsidDel="00000000" w:rsidR="00000000" w:rsidRPr="00000000">
        <w:rPr>
          <w:rtl w:val="0"/>
        </w:rPr>
      </w:r>
    </w:p>
    <w:tbl>
      <w:tblPr>
        <w:tblStyle w:val="Table2"/>
        <w:tblW w:w="649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425"/>
        <w:gridCol w:w="2070"/>
        <w:tblGridChange w:id="0">
          <w:tblGrid>
            <w:gridCol w:w="4425"/>
            <w:gridCol w:w="2070"/>
          </w:tblGrid>
        </w:tblGridChange>
      </w:tblGrid>
      <w:tr>
        <w:trPr>
          <w:cantSplit w:val="0"/>
          <w:trHeight w:val="206" w:hRule="atLeast"/>
          <w:tblHeader w:val="1"/>
        </w:trPr>
        <w:tc>
          <w:tcPr>
            <w:tcMar>
              <w:top w:w="72.0" w:type="dxa"/>
              <w:left w:w="72.0" w:type="dxa"/>
              <w:bottom w:w="72.0" w:type="dxa"/>
              <w:right w:w="72.0" w:type="dxa"/>
            </w:tcMar>
          </w:tcPr>
          <w:p w:rsidR="00000000" w:rsidDel="00000000" w:rsidP="00000000" w:rsidRDefault="00000000" w:rsidRPr="00000000" w14:paraId="0000005B">
            <w:pPr>
              <w:pStyle w:val="Heading4"/>
              <w:rPr/>
            </w:pPr>
            <w:bookmarkStart w:colFirst="0" w:colLast="0" w:name="_nja3zk8f8ed2" w:id="26"/>
            <w:bookmarkEnd w:id="26"/>
            <w:r w:rsidDel="00000000" w:rsidR="00000000" w:rsidRPr="00000000">
              <w:rPr>
                <w:rtl w:val="0"/>
              </w:rPr>
              <w:t xml:space="preserve">Category</w:t>
            </w:r>
          </w:p>
        </w:tc>
        <w:tc>
          <w:tcPr>
            <w:tcMar>
              <w:top w:w="72.0" w:type="dxa"/>
              <w:left w:w="72.0" w:type="dxa"/>
              <w:bottom w:w="72.0" w:type="dxa"/>
              <w:right w:w="72.0" w:type="dxa"/>
            </w:tcMar>
          </w:tcPr>
          <w:p w:rsidR="00000000" w:rsidDel="00000000" w:rsidP="00000000" w:rsidRDefault="00000000" w:rsidRPr="00000000" w14:paraId="0000005C">
            <w:pPr>
              <w:pStyle w:val="Heading4"/>
              <w:rPr/>
            </w:pPr>
            <w:bookmarkStart w:colFirst="0" w:colLast="0" w:name="_q4t923pyounb" w:id="27"/>
            <w:bookmarkEnd w:id="27"/>
            <w:r w:rsidDel="00000000" w:rsidR="00000000" w:rsidRPr="00000000">
              <w:rPr>
                <w:rtl w:val="0"/>
              </w:rPr>
              <w:t xml:space="preserve">% Of Grade</w:t>
            </w:r>
          </w:p>
        </w:tc>
      </w:tr>
      <w:tr>
        <w:trPr>
          <w:cantSplit w:val="0"/>
          <w:trHeight w:val="386" w:hRule="atLeast"/>
          <w:tblHeader w:val="0"/>
        </w:trPr>
        <w:tc>
          <w:tcPr>
            <w:tcMar>
              <w:top w:w="72.0" w:type="dxa"/>
              <w:left w:w="72.0" w:type="dxa"/>
              <w:bottom w:w="72.0" w:type="dxa"/>
              <w:right w:w="72.0" w:type="dxa"/>
            </w:tcMar>
          </w:tcPr>
          <w:p w:rsidR="00000000" w:rsidDel="00000000" w:rsidP="00000000" w:rsidRDefault="00000000" w:rsidRPr="00000000" w14:paraId="0000005D">
            <w:pPr>
              <w:pStyle w:val="Heading4"/>
              <w:rPr>
                <w:b w:val="0"/>
                <w:bCs w:val="0"/>
                <w:sz w:val="18"/>
                <w:szCs w:val="18"/>
              </w:rPr>
            </w:pPr>
            <w:bookmarkStart w:colFirst="0" w:colLast="0" w:name="_9x3hkb3bl8p5" w:id="28"/>
            <w:bookmarkEnd w:id="28"/>
            <w:r w:rsidDel="00000000" w:rsidR="00000000" w:rsidRPr="00000000">
              <w:rPr>
                <w:b w:val="0"/>
                <w:bCs w:val="0"/>
                <w:sz w:val="18"/>
                <w:szCs w:val="18"/>
                <w:rtl w:val="0"/>
              </w:rPr>
              <w:t xml:space="preserve">Discussions</w:t>
            </w:r>
          </w:p>
        </w:tc>
        <w:tc>
          <w:tcPr>
            <w:tcMar>
              <w:top w:w="72.0" w:type="dxa"/>
              <w:left w:w="72.0" w:type="dxa"/>
              <w:bottom w:w="72.0" w:type="dxa"/>
              <w:right w:w="72.0" w:type="dxa"/>
            </w:tcMar>
          </w:tcPr>
          <w:p w:rsidR="00000000" w:rsidDel="00000000" w:rsidP="00000000" w:rsidRDefault="00000000" w:rsidRPr="00000000" w14:paraId="0000005E">
            <w:pPr>
              <w:jc w:val="center"/>
              <w:rPr>
                <w:sz w:val="18"/>
                <w:szCs w:val="18"/>
              </w:rPr>
            </w:pPr>
            <w:r w:rsidDel="00000000" w:rsidR="00000000" w:rsidRPr="00000000">
              <w:rPr>
                <w:sz w:val="18"/>
                <w:szCs w:val="18"/>
                <w:rtl w:val="0"/>
              </w:rPr>
              <w:t xml:space="preserve">20%</w:t>
            </w:r>
          </w:p>
        </w:tc>
      </w:tr>
      <w:tr>
        <w:trPr>
          <w:cantSplit w:val="0"/>
          <w:trHeight w:val="209" w:hRule="atLeast"/>
          <w:tblHeader w:val="0"/>
        </w:trPr>
        <w:tc>
          <w:tcPr>
            <w:tcMar>
              <w:top w:w="72.0" w:type="dxa"/>
              <w:left w:w="72.0" w:type="dxa"/>
              <w:bottom w:w="72.0" w:type="dxa"/>
              <w:right w:w="72.0" w:type="dxa"/>
            </w:tcMar>
          </w:tcPr>
          <w:p w:rsidR="00000000" w:rsidDel="00000000" w:rsidP="00000000" w:rsidRDefault="00000000" w:rsidRPr="00000000" w14:paraId="0000005F">
            <w:pPr>
              <w:pStyle w:val="Heading4"/>
              <w:rPr>
                <w:b w:val="0"/>
                <w:bCs w:val="0"/>
                <w:sz w:val="18"/>
                <w:szCs w:val="18"/>
              </w:rPr>
            </w:pPr>
            <w:bookmarkStart w:colFirst="0" w:colLast="0" w:name="_m29d5n75mi8x" w:id="29"/>
            <w:bookmarkEnd w:id="29"/>
            <w:r w:rsidDel="00000000" w:rsidR="00000000" w:rsidRPr="00000000">
              <w:rPr>
                <w:b w:val="0"/>
                <w:bCs w:val="0"/>
                <w:sz w:val="18"/>
                <w:szCs w:val="18"/>
                <w:rtl w:val="0"/>
              </w:rPr>
              <w:t xml:space="preserve">Written Assignments</w:t>
            </w:r>
          </w:p>
        </w:tc>
        <w:tc>
          <w:tcPr>
            <w:tcMar>
              <w:top w:w="72.0" w:type="dxa"/>
              <w:left w:w="72.0" w:type="dxa"/>
              <w:bottom w:w="72.0" w:type="dxa"/>
              <w:right w:w="72.0" w:type="dxa"/>
            </w:tcMar>
          </w:tcPr>
          <w:p w:rsidR="00000000" w:rsidDel="00000000" w:rsidP="00000000" w:rsidRDefault="00000000" w:rsidRPr="00000000" w14:paraId="00000060">
            <w:pPr>
              <w:jc w:val="center"/>
              <w:rPr>
                <w:sz w:val="18"/>
                <w:szCs w:val="18"/>
              </w:rPr>
            </w:pPr>
            <w:r w:rsidDel="00000000" w:rsidR="00000000" w:rsidRPr="00000000">
              <w:rPr>
                <w:sz w:val="18"/>
                <w:szCs w:val="18"/>
                <w:rtl w:val="0"/>
              </w:rPr>
              <w:t xml:space="preserve">20%</w:t>
            </w:r>
          </w:p>
        </w:tc>
      </w:tr>
      <w:tr>
        <w:trPr>
          <w:cantSplit w:val="0"/>
          <w:trHeight w:val="209" w:hRule="atLeast"/>
          <w:tblHeader w:val="0"/>
        </w:trPr>
        <w:tc>
          <w:tcPr>
            <w:tcMar>
              <w:top w:w="72.0" w:type="dxa"/>
              <w:left w:w="72.0" w:type="dxa"/>
              <w:bottom w:w="72.0" w:type="dxa"/>
              <w:right w:w="72.0" w:type="dxa"/>
            </w:tcMar>
          </w:tcPr>
          <w:p w:rsidR="00000000" w:rsidDel="00000000" w:rsidP="00000000" w:rsidRDefault="00000000" w:rsidRPr="00000000" w14:paraId="00000061">
            <w:pPr>
              <w:pStyle w:val="Heading4"/>
              <w:rPr>
                <w:b w:val="0"/>
                <w:bCs w:val="0"/>
                <w:color w:val="000000"/>
                <w:sz w:val="18"/>
                <w:szCs w:val="18"/>
              </w:rPr>
            </w:pPr>
            <w:bookmarkStart w:colFirst="0" w:colLast="0" w:name="_gz90vcavylp1" w:id="30"/>
            <w:bookmarkEnd w:id="30"/>
            <w:r w:rsidDel="00000000" w:rsidR="00000000" w:rsidRPr="00000000">
              <w:rPr>
                <w:b w:val="0"/>
                <w:bCs w:val="0"/>
                <w:sz w:val="18"/>
                <w:szCs w:val="18"/>
                <w:rtl w:val="0"/>
              </w:rPr>
              <w:t xml:space="preserve">Projects/ Group work</w:t>
            </w:r>
            <w:r w:rsidDel="00000000" w:rsidR="00000000" w:rsidRPr="00000000">
              <w:rPr>
                <w:rtl w:val="0"/>
              </w:rPr>
            </w:r>
          </w:p>
        </w:tc>
        <w:tc>
          <w:tcPr>
            <w:tcMar>
              <w:top w:w="72.0" w:type="dxa"/>
              <w:left w:w="72.0" w:type="dxa"/>
              <w:bottom w:w="72.0" w:type="dxa"/>
              <w:right w:w="72.0" w:type="dxa"/>
            </w:tcMar>
          </w:tcPr>
          <w:p w:rsidR="00000000" w:rsidDel="00000000" w:rsidP="00000000" w:rsidRDefault="00000000" w:rsidRPr="00000000" w14:paraId="00000062">
            <w:pPr>
              <w:jc w:val="center"/>
              <w:rPr>
                <w:sz w:val="18"/>
                <w:szCs w:val="18"/>
              </w:rPr>
            </w:pPr>
            <w:r w:rsidDel="00000000" w:rsidR="00000000" w:rsidRPr="00000000">
              <w:rPr>
                <w:sz w:val="18"/>
                <w:szCs w:val="18"/>
                <w:rtl w:val="0"/>
              </w:rPr>
              <w:t xml:space="preserve">15%</w:t>
            </w:r>
          </w:p>
        </w:tc>
      </w:tr>
      <w:tr>
        <w:trPr>
          <w:cantSplit w:val="0"/>
          <w:trHeight w:val="209" w:hRule="atLeast"/>
          <w:tblHeader w:val="0"/>
        </w:trPr>
        <w:tc>
          <w:tcPr>
            <w:tcMar>
              <w:top w:w="72.0" w:type="dxa"/>
              <w:left w:w="72.0" w:type="dxa"/>
              <w:bottom w:w="72.0" w:type="dxa"/>
              <w:right w:w="72.0" w:type="dxa"/>
            </w:tcMar>
          </w:tcPr>
          <w:p w:rsidR="00000000" w:rsidDel="00000000" w:rsidP="00000000" w:rsidRDefault="00000000" w:rsidRPr="00000000" w14:paraId="00000063">
            <w:pPr>
              <w:pStyle w:val="Heading4"/>
              <w:rPr>
                <w:b w:val="0"/>
                <w:bCs w:val="0"/>
                <w:color w:val="000000"/>
                <w:sz w:val="18"/>
                <w:szCs w:val="18"/>
              </w:rPr>
            </w:pPr>
            <w:bookmarkStart w:colFirst="0" w:colLast="0" w:name="_tru8ktc2kwxe" w:id="31"/>
            <w:bookmarkEnd w:id="31"/>
            <w:r w:rsidDel="00000000" w:rsidR="00000000" w:rsidRPr="00000000">
              <w:rPr>
                <w:b w:val="0"/>
                <w:bCs w:val="0"/>
                <w:sz w:val="18"/>
                <w:szCs w:val="18"/>
                <w:rtl w:val="0"/>
              </w:rPr>
              <w:t xml:space="preserve">Labs/ Studios</w:t>
            </w:r>
            <w:r w:rsidDel="00000000" w:rsidR="00000000" w:rsidRPr="00000000">
              <w:rPr>
                <w:rtl w:val="0"/>
              </w:rPr>
            </w:r>
          </w:p>
        </w:tc>
        <w:tc>
          <w:tcPr>
            <w:tcMar>
              <w:top w:w="72.0" w:type="dxa"/>
              <w:left w:w="72.0" w:type="dxa"/>
              <w:bottom w:w="72.0" w:type="dxa"/>
              <w:right w:w="72.0" w:type="dxa"/>
            </w:tcMar>
          </w:tcPr>
          <w:p w:rsidR="00000000" w:rsidDel="00000000" w:rsidP="00000000" w:rsidRDefault="00000000" w:rsidRPr="00000000" w14:paraId="00000064">
            <w:pPr>
              <w:jc w:val="center"/>
              <w:rPr>
                <w:sz w:val="18"/>
                <w:szCs w:val="18"/>
              </w:rPr>
            </w:pPr>
            <w:r w:rsidDel="00000000" w:rsidR="00000000" w:rsidRPr="00000000">
              <w:rPr>
                <w:sz w:val="18"/>
                <w:szCs w:val="18"/>
                <w:rtl w:val="0"/>
              </w:rPr>
              <w:t xml:space="preserve">20%</w:t>
            </w:r>
          </w:p>
        </w:tc>
      </w:tr>
      <w:tr>
        <w:trPr>
          <w:cantSplit w:val="0"/>
          <w:trHeight w:val="209" w:hRule="atLeast"/>
          <w:tblHeader w:val="0"/>
        </w:trPr>
        <w:tc>
          <w:tcPr>
            <w:tcMar>
              <w:top w:w="72.0" w:type="dxa"/>
              <w:left w:w="72.0" w:type="dxa"/>
              <w:bottom w:w="72.0" w:type="dxa"/>
              <w:right w:w="72.0" w:type="dxa"/>
            </w:tcMar>
          </w:tcPr>
          <w:p w:rsidR="00000000" w:rsidDel="00000000" w:rsidP="00000000" w:rsidRDefault="00000000" w:rsidRPr="00000000" w14:paraId="00000065">
            <w:pPr>
              <w:pStyle w:val="Heading4"/>
              <w:rPr>
                <w:b w:val="0"/>
                <w:bCs w:val="0"/>
                <w:color w:val="000000"/>
                <w:sz w:val="18"/>
                <w:szCs w:val="18"/>
              </w:rPr>
            </w:pPr>
            <w:bookmarkStart w:colFirst="0" w:colLast="0" w:name="_6pmfr1fz3rtd" w:id="32"/>
            <w:bookmarkEnd w:id="32"/>
            <w:r w:rsidDel="00000000" w:rsidR="00000000" w:rsidRPr="00000000">
              <w:rPr>
                <w:b w:val="0"/>
                <w:bCs w:val="0"/>
                <w:sz w:val="18"/>
                <w:szCs w:val="18"/>
                <w:rtl w:val="0"/>
              </w:rPr>
              <w:t xml:space="preserve">Quizzes/ Tests</w:t>
            </w:r>
            <w:r w:rsidDel="00000000" w:rsidR="00000000" w:rsidRPr="00000000">
              <w:rPr>
                <w:rtl w:val="0"/>
              </w:rPr>
            </w:r>
          </w:p>
        </w:tc>
        <w:tc>
          <w:tcPr>
            <w:tcMar>
              <w:top w:w="72.0" w:type="dxa"/>
              <w:left w:w="72.0" w:type="dxa"/>
              <w:bottom w:w="72.0" w:type="dxa"/>
              <w:right w:w="72.0" w:type="dxa"/>
            </w:tcMar>
          </w:tcPr>
          <w:p w:rsidR="00000000" w:rsidDel="00000000" w:rsidP="00000000" w:rsidRDefault="00000000" w:rsidRPr="00000000" w14:paraId="00000066">
            <w:pPr>
              <w:jc w:val="center"/>
              <w:rPr>
                <w:sz w:val="18"/>
                <w:szCs w:val="18"/>
              </w:rPr>
            </w:pPr>
            <w:r w:rsidDel="00000000" w:rsidR="00000000" w:rsidRPr="00000000">
              <w:rPr>
                <w:sz w:val="18"/>
                <w:szCs w:val="18"/>
                <w:rtl w:val="0"/>
              </w:rPr>
              <w:t xml:space="preserve">10%</w:t>
            </w:r>
          </w:p>
        </w:tc>
      </w:tr>
      <w:tr>
        <w:trPr>
          <w:cantSplit w:val="0"/>
          <w:trHeight w:val="209" w:hRule="atLeast"/>
          <w:tblHeader w:val="0"/>
        </w:trPr>
        <w:tc>
          <w:tcPr>
            <w:tcMar>
              <w:top w:w="72.0" w:type="dxa"/>
              <w:left w:w="72.0" w:type="dxa"/>
              <w:bottom w:w="72.0" w:type="dxa"/>
              <w:right w:w="72.0" w:type="dxa"/>
            </w:tcMar>
          </w:tcPr>
          <w:p w:rsidR="00000000" w:rsidDel="00000000" w:rsidP="00000000" w:rsidRDefault="00000000" w:rsidRPr="00000000" w14:paraId="00000067">
            <w:pPr>
              <w:pStyle w:val="Heading4"/>
              <w:ind w:right="-90"/>
              <w:rPr>
                <w:b w:val="0"/>
                <w:bCs w:val="0"/>
                <w:sz w:val="18"/>
                <w:szCs w:val="18"/>
              </w:rPr>
            </w:pPr>
            <w:bookmarkStart w:colFirst="0" w:colLast="0" w:name="_6x6wjwkdpkqc" w:id="33"/>
            <w:bookmarkEnd w:id="33"/>
            <w:r w:rsidDel="00000000" w:rsidR="00000000" w:rsidRPr="00000000">
              <w:rPr>
                <w:b w:val="0"/>
                <w:bCs w:val="0"/>
                <w:sz w:val="18"/>
                <w:szCs w:val="18"/>
                <w:rtl w:val="0"/>
              </w:rPr>
              <w:t xml:space="preserve">Final</w:t>
            </w:r>
          </w:p>
        </w:tc>
        <w:tc>
          <w:tcPr>
            <w:tcMar>
              <w:top w:w="72.0" w:type="dxa"/>
              <w:left w:w="72.0" w:type="dxa"/>
              <w:bottom w:w="72.0" w:type="dxa"/>
              <w:right w:w="72.0" w:type="dxa"/>
            </w:tcMar>
          </w:tcPr>
          <w:p w:rsidR="00000000" w:rsidDel="00000000" w:rsidP="00000000" w:rsidRDefault="00000000" w:rsidRPr="00000000" w14:paraId="00000068">
            <w:pPr>
              <w:jc w:val="center"/>
              <w:rPr>
                <w:sz w:val="18"/>
                <w:szCs w:val="18"/>
              </w:rPr>
            </w:pPr>
            <w:r w:rsidDel="00000000" w:rsidR="00000000" w:rsidRPr="00000000">
              <w:rPr>
                <w:sz w:val="18"/>
                <w:szCs w:val="18"/>
                <w:rtl w:val="0"/>
              </w:rPr>
              <w:t xml:space="preserve">15%</w:t>
            </w:r>
          </w:p>
        </w:tc>
      </w:tr>
      <w:tr>
        <w:trPr>
          <w:cantSplit w:val="0"/>
          <w:trHeight w:val="209" w:hRule="atLeast"/>
          <w:tblHeader w:val="0"/>
        </w:trPr>
        <w:tc>
          <w:tcPr>
            <w:tcMar>
              <w:top w:w="72.0" w:type="dxa"/>
              <w:left w:w="72.0" w:type="dxa"/>
              <w:bottom w:w="72.0" w:type="dxa"/>
              <w:right w:w="72.0" w:type="dxa"/>
            </w:tcMar>
          </w:tcPr>
          <w:p w:rsidR="00000000" w:rsidDel="00000000" w:rsidP="00000000" w:rsidRDefault="00000000" w:rsidRPr="00000000" w14:paraId="00000069">
            <w:pPr>
              <w:pStyle w:val="Heading4"/>
              <w:rPr>
                <w:sz w:val="24"/>
                <w:szCs w:val="24"/>
              </w:rPr>
            </w:pPr>
            <w:bookmarkStart w:colFirst="0" w:colLast="0" w:name="_q4xcub8azhux" w:id="34"/>
            <w:bookmarkEnd w:id="34"/>
            <w:r w:rsidDel="00000000" w:rsidR="00000000" w:rsidRPr="00000000">
              <w:rPr>
                <w:rtl w:val="0"/>
              </w:rPr>
              <w:t xml:space="preserve">Total</w:t>
            </w:r>
            <w:r w:rsidDel="00000000" w:rsidR="00000000" w:rsidRPr="00000000">
              <w:rPr>
                <w:rtl w:val="0"/>
              </w:rPr>
            </w:r>
          </w:p>
        </w:tc>
        <w:tc>
          <w:tcPr>
            <w:tcMar>
              <w:top w:w="72.0" w:type="dxa"/>
              <w:left w:w="72.0" w:type="dxa"/>
              <w:bottom w:w="72.0" w:type="dxa"/>
              <w:right w:w="72.0" w:type="dxa"/>
            </w:tcMar>
          </w:tcPr>
          <w:p w:rsidR="00000000" w:rsidDel="00000000" w:rsidP="00000000" w:rsidRDefault="00000000" w:rsidRPr="00000000" w14:paraId="0000006A">
            <w:pPr>
              <w:keepNext w:val="1"/>
              <w:jc w:val="center"/>
              <w:rPr>
                <w:b w:val="1"/>
                <w:bCs w:val="1"/>
              </w:rPr>
            </w:pPr>
            <w:r w:rsidDel="00000000" w:rsidR="00000000" w:rsidRPr="00000000">
              <w:rPr>
                <w:b w:val="1"/>
                <w:bCs w:val="1"/>
                <w:rtl w:val="0"/>
              </w:rPr>
              <w:t xml:space="preserve">100%</w:t>
            </w:r>
          </w:p>
        </w:tc>
      </w:tr>
    </w:tbl>
    <w:p w:rsidR="00000000" w:rsidDel="00000000" w:rsidP="00000000" w:rsidRDefault="00000000" w:rsidRPr="00000000" w14:paraId="0000006B">
      <w:pPr>
        <w:spacing w:after="200" w:lineRule="auto"/>
        <w:rPr>
          <w:i w:val="1"/>
          <w:iCs w:val="1"/>
          <w:color w:val="1f497d"/>
          <w:sz w:val="18"/>
          <w:szCs w:val="18"/>
        </w:rPr>
      </w:pPr>
      <w:bookmarkStart w:colFirst="0" w:colLast="0" w:name="_t8t1h89u0x9g" w:id="35"/>
      <w:bookmarkEnd w:id="35"/>
      <w:r w:rsidDel="00000000" w:rsidR="00000000" w:rsidRPr="00000000">
        <w:rPr>
          <w:i w:val="1"/>
          <w:iCs w:val="1"/>
          <w:color w:val="1f497d"/>
          <w:sz w:val="18"/>
          <w:szCs w:val="18"/>
          <w:rtl w:val="0"/>
        </w:rPr>
        <w:t xml:space="preserve">Table 2 Grading Points/Weights</w:t>
      </w:r>
    </w:p>
    <w:p w:rsidR="00000000" w:rsidDel="00000000" w:rsidP="00000000" w:rsidRDefault="00000000" w:rsidRPr="00000000" w14:paraId="0000006C">
      <w:pPr>
        <w:pStyle w:val="Heading3"/>
        <w:rPr/>
      </w:pPr>
      <w:r w:rsidDel="00000000" w:rsidR="00000000" w:rsidRPr="00000000">
        <w:rPr>
          <w:rtl w:val="0"/>
        </w:rPr>
        <w:t xml:space="preserve">Feedback Statement </w:t>
      </w:r>
    </w:p>
    <w:p w:rsidR="00000000" w:rsidDel="00000000" w:rsidP="00000000" w:rsidRDefault="00000000" w:rsidRPr="00000000" w14:paraId="0000006D">
      <w:pPr>
        <w:rPr/>
      </w:pPr>
      <w:r w:rsidDel="00000000" w:rsidR="00000000" w:rsidRPr="00000000">
        <w:rPr>
          <w:rtl w:val="0"/>
        </w:rPr>
        <w:t xml:space="preserve">{Set the expectation as to when and how students will receive feedback on graded work.}</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pStyle w:val="Heading3"/>
        <w:rPr/>
      </w:pPr>
      <w:r w:rsidDel="00000000" w:rsidR="00000000" w:rsidRPr="00000000">
        <w:rPr>
          <w:rtl w:val="0"/>
        </w:rPr>
        <w:t xml:space="preserve">Grading Scale  </w:t>
      </w:r>
    </w:p>
    <w:p w:rsidR="00000000" w:rsidDel="00000000" w:rsidP="00000000" w:rsidRDefault="00000000" w:rsidRPr="00000000" w14:paraId="00000070">
      <w:pPr>
        <w:rPr/>
      </w:pPr>
      <w:r w:rsidDel="00000000" w:rsidR="00000000" w:rsidRPr="00000000">
        <w:rPr>
          <w:b w:val="1"/>
          <w:bCs w:val="1"/>
          <w:i w:val="1"/>
          <w:iCs w:val="1"/>
          <w:rtl w:val="0"/>
        </w:rPr>
        <w:t xml:space="preserve">Note: </w:t>
      </w:r>
      <w:r w:rsidDel="00000000" w:rsidR="00000000" w:rsidRPr="00000000">
        <w:rPr>
          <w:i w:val="1"/>
          <w:iCs w:val="1"/>
          <w:rtl w:val="0"/>
        </w:rPr>
        <w:t xml:space="preserve">This is just an example of a grading scale. Replace this with the one you intend to use. </w:t>
      </w:r>
      <w:r w:rsidDel="00000000" w:rsidR="00000000" w:rsidRPr="00000000">
        <w:rPr>
          <w:rtl w:val="0"/>
        </w:rPr>
      </w:r>
    </w:p>
    <w:tbl>
      <w:tblPr>
        <w:tblStyle w:val="Table3"/>
        <w:tblW w:w="381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43"/>
        <w:gridCol w:w="2276"/>
        <w:tblGridChange w:id="0">
          <w:tblGrid>
            <w:gridCol w:w="1543"/>
            <w:gridCol w:w="2276"/>
          </w:tblGrid>
        </w:tblGridChange>
      </w:tblGrid>
      <w:tr>
        <w:trPr>
          <w:cantSplit w:val="0"/>
          <w:trHeight w:val="346" w:hRule="atLeast"/>
          <w:tblHeader w:val="1"/>
        </w:trPr>
        <w:tc>
          <w:tcPr>
            <w:tcMar>
              <w:top w:w="72.0" w:type="dxa"/>
              <w:left w:w="72.0" w:type="dxa"/>
              <w:bottom w:w="72.0" w:type="dxa"/>
              <w:right w:w="72.0" w:type="dxa"/>
            </w:tcMar>
          </w:tcPr>
          <w:p w:rsidR="00000000" w:rsidDel="00000000" w:rsidP="00000000" w:rsidRDefault="00000000" w:rsidRPr="00000000" w14:paraId="00000071">
            <w:pPr>
              <w:pStyle w:val="Heading4"/>
              <w:jc w:val="center"/>
              <w:rPr/>
            </w:pPr>
            <w:bookmarkStart w:colFirst="0" w:colLast="0" w:name="_2v3lfvn7at8j" w:id="36"/>
            <w:bookmarkEnd w:id="36"/>
            <w:r w:rsidDel="00000000" w:rsidR="00000000" w:rsidRPr="00000000">
              <w:rPr>
                <w:rtl w:val="0"/>
              </w:rPr>
              <w:t xml:space="preserve">Letter Grade</w:t>
            </w:r>
          </w:p>
        </w:tc>
        <w:tc>
          <w:tcPr>
            <w:tcMar>
              <w:top w:w="72.0" w:type="dxa"/>
              <w:left w:w="72.0" w:type="dxa"/>
              <w:bottom w:w="72.0" w:type="dxa"/>
              <w:right w:w="72.0" w:type="dxa"/>
            </w:tcMar>
          </w:tcPr>
          <w:p w:rsidR="00000000" w:rsidDel="00000000" w:rsidP="00000000" w:rsidRDefault="00000000" w:rsidRPr="00000000" w14:paraId="00000072">
            <w:pPr>
              <w:pStyle w:val="Heading4"/>
              <w:jc w:val="center"/>
              <w:rPr/>
            </w:pPr>
            <w:bookmarkStart w:colFirst="0" w:colLast="0" w:name="_anqh9c2afmib" w:id="37"/>
            <w:bookmarkEnd w:id="37"/>
            <w:r w:rsidDel="00000000" w:rsidR="00000000" w:rsidRPr="00000000">
              <w:rPr>
                <w:rtl w:val="0"/>
              </w:rPr>
              <w:t xml:space="preserve">% Grade</w:t>
            </w:r>
          </w:p>
        </w:tc>
      </w:tr>
      <w:tr>
        <w:trPr>
          <w:cantSplit w:val="0"/>
          <w:trHeight w:val="281" w:hRule="atLeast"/>
          <w:tblHeader w:val="0"/>
        </w:trPr>
        <w:tc>
          <w:tcPr>
            <w:tcMar>
              <w:top w:w="72.0" w:type="dxa"/>
              <w:left w:w="72.0" w:type="dxa"/>
              <w:bottom w:w="72.0" w:type="dxa"/>
              <w:right w:w="72.0" w:type="dxa"/>
            </w:tcMar>
          </w:tcPr>
          <w:p w:rsidR="00000000" w:rsidDel="00000000" w:rsidP="00000000" w:rsidRDefault="00000000" w:rsidRPr="00000000" w14:paraId="00000073">
            <w:pPr>
              <w:rPr>
                <w:sz w:val="18"/>
                <w:szCs w:val="18"/>
              </w:rPr>
            </w:pPr>
            <w:r w:rsidDel="00000000" w:rsidR="00000000" w:rsidRPr="00000000">
              <w:rPr>
                <w:sz w:val="18"/>
                <w:szCs w:val="18"/>
                <w:rtl w:val="0"/>
              </w:rPr>
              <w:t xml:space="preserve">A</w:t>
            </w:r>
          </w:p>
        </w:tc>
        <w:tc>
          <w:tcPr>
            <w:tcMar>
              <w:top w:w="72.0" w:type="dxa"/>
              <w:left w:w="72.0" w:type="dxa"/>
              <w:bottom w:w="72.0" w:type="dxa"/>
              <w:right w:w="72.0" w:type="dxa"/>
            </w:tcMar>
          </w:tcPr>
          <w:p w:rsidR="00000000" w:rsidDel="00000000" w:rsidP="00000000" w:rsidRDefault="00000000" w:rsidRPr="00000000" w14:paraId="00000074">
            <w:pPr>
              <w:jc w:val="center"/>
              <w:rPr>
                <w:sz w:val="18"/>
                <w:szCs w:val="18"/>
              </w:rPr>
            </w:pPr>
            <w:r w:rsidDel="00000000" w:rsidR="00000000" w:rsidRPr="00000000">
              <w:rPr>
                <w:sz w:val="18"/>
                <w:szCs w:val="18"/>
                <w:rtl w:val="0"/>
              </w:rPr>
              <w:t xml:space="preserve">90% -100%</w:t>
            </w:r>
          </w:p>
        </w:tc>
      </w:tr>
      <w:tr>
        <w:trPr>
          <w:cantSplit w:val="0"/>
          <w:trHeight w:val="267" w:hRule="atLeast"/>
          <w:tblHeader w:val="0"/>
        </w:trPr>
        <w:tc>
          <w:tcPr>
            <w:tcMar>
              <w:top w:w="72.0" w:type="dxa"/>
              <w:left w:w="72.0" w:type="dxa"/>
              <w:bottom w:w="72.0" w:type="dxa"/>
              <w:right w:w="72.0" w:type="dxa"/>
            </w:tcMar>
          </w:tcPr>
          <w:p w:rsidR="00000000" w:rsidDel="00000000" w:rsidP="00000000" w:rsidRDefault="00000000" w:rsidRPr="00000000" w14:paraId="00000075">
            <w:pPr>
              <w:rPr>
                <w:sz w:val="18"/>
                <w:szCs w:val="18"/>
              </w:rPr>
            </w:pPr>
            <w:r w:rsidDel="00000000" w:rsidR="00000000" w:rsidRPr="00000000">
              <w:rPr>
                <w:sz w:val="18"/>
                <w:szCs w:val="18"/>
                <w:rtl w:val="0"/>
              </w:rPr>
              <w:t xml:space="preserve">A-</w:t>
            </w:r>
          </w:p>
        </w:tc>
        <w:tc>
          <w:tcPr>
            <w:tcMar>
              <w:top w:w="72.0" w:type="dxa"/>
              <w:left w:w="72.0" w:type="dxa"/>
              <w:bottom w:w="72.0" w:type="dxa"/>
              <w:right w:w="72.0" w:type="dxa"/>
            </w:tcMar>
          </w:tcPr>
          <w:p w:rsidR="00000000" w:rsidDel="00000000" w:rsidP="00000000" w:rsidRDefault="00000000" w:rsidRPr="00000000" w14:paraId="00000076">
            <w:pPr>
              <w:jc w:val="center"/>
              <w:rPr>
                <w:sz w:val="18"/>
                <w:szCs w:val="18"/>
              </w:rPr>
            </w:pPr>
            <w:r w:rsidDel="00000000" w:rsidR="00000000" w:rsidRPr="00000000">
              <w:rPr>
                <w:sz w:val="18"/>
                <w:szCs w:val="18"/>
                <w:rtl w:val="0"/>
              </w:rPr>
              <w:t xml:space="preserve">87% - 89%</w:t>
            </w:r>
          </w:p>
        </w:tc>
      </w:tr>
      <w:tr>
        <w:trPr>
          <w:cantSplit w:val="0"/>
          <w:trHeight w:val="281" w:hRule="atLeast"/>
          <w:tblHeader w:val="0"/>
        </w:trPr>
        <w:tc>
          <w:tcPr>
            <w:tcMar>
              <w:top w:w="72.0" w:type="dxa"/>
              <w:left w:w="72.0" w:type="dxa"/>
              <w:bottom w:w="72.0" w:type="dxa"/>
              <w:right w:w="72.0" w:type="dxa"/>
            </w:tcMar>
          </w:tcPr>
          <w:p w:rsidR="00000000" w:rsidDel="00000000" w:rsidP="00000000" w:rsidRDefault="00000000" w:rsidRPr="00000000" w14:paraId="00000077">
            <w:pPr>
              <w:rPr>
                <w:sz w:val="18"/>
                <w:szCs w:val="18"/>
              </w:rPr>
            </w:pPr>
            <w:r w:rsidDel="00000000" w:rsidR="00000000" w:rsidRPr="00000000">
              <w:rPr>
                <w:sz w:val="18"/>
                <w:szCs w:val="18"/>
                <w:rtl w:val="0"/>
              </w:rPr>
              <w:t xml:space="preserve">B+</w:t>
            </w:r>
          </w:p>
        </w:tc>
        <w:tc>
          <w:tcPr>
            <w:tcMar>
              <w:top w:w="72.0" w:type="dxa"/>
              <w:left w:w="72.0" w:type="dxa"/>
              <w:bottom w:w="72.0" w:type="dxa"/>
              <w:right w:w="72.0" w:type="dxa"/>
            </w:tcMar>
          </w:tcPr>
          <w:p w:rsidR="00000000" w:rsidDel="00000000" w:rsidP="00000000" w:rsidRDefault="00000000" w:rsidRPr="00000000" w14:paraId="00000078">
            <w:pPr>
              <w:jc w:val="center"/>
              <w:rPr>
                <w:sz w:val="18"/>
                <w:szCs w:val="18"/>
              </w:rPr>
            </w:pPr>
            <w:r w:rsidDel="00000000" w:rsidR="00000000" w:rsidRPr="00000000">
              <w:rPr>
                <w:sz w:val="18"/>
                <w:szCs w:val="18"/>
                <w:rtl w:val="0"/>
              </w:rPr>
              <w:t xml:space="preserve">84% - 86%</w:t>
            </w:r>
          </w:p>
        </w:tc>
      </w:tr>
      <w:tr>
        <w:trPr>
          <w:cantSplit w:val="0"/>
          <w:trHeight w:val="267" w:hRule="atLeast"/>
          <w:tblHeader w:val="0"/>
        </w:trPr>
        <w:tc>
          <w:tcPr>
            <w:tcMar>
              <w:top w:w="72.0" w:type="dxa"/>
              <w:left w:w="72.0" w:type="dxa"/>
              <w:bottom w:w="72.0" w:type="dxa"/>
              <w:right w:w="72.0" w:type="dxa"/>
            </w:tcMar>
          </w:tcPr>
          <w:p w:rsidR="00000000" w:rsidDel="00000000" w:rsidP="00000000" w:rsidRDefault="00000000" w:rsidRPr="00000000" w14:paraId="00000079">
            <w:pPr>
              <w:rPr>
                <w:sz w:val="18"/>
                <w:szCs w:val="18"/>
              </w:rPr>
            </w:pPr>
            <w:r w:rsidDel="00000000" w:rsidR="00000000" w:rsidRPr="00000000">
              <w:rPr>
                <w:sz w:val="18"/>
                <w:szCs w:val="18"/>
                <w:rtl w:val="0"/>
              </w:rPr>
              <w:t xml:space="preserve">B</w:t>
            </w:r>
          </w:p>
        </w:tc>
        <w:tc>
          <w:tcPr>
            <w:tcMar>
              <w:top w:w="72.0" w:type="dxa"/>
              <w:left w:w="72.0" w:type="dxa"/>
              <w:bottom w:w="72.0" w:type="dxa"/>
              <w:right w:w="72.0" w:type="dxa"/>
            </w:tcMar>
          </w:tcPr>
          <w:p w:rsidR="00000000" w:rsidDel="00000000" w:rsidP="00000000" w:rsidRDefault="00000000" w:rsidRPr="00000000" w14:paraId="0000007A">
            <w:pPr>
              <w:jc w:val="center"/>
              <w:rPr>
                <w:sz w:val="18"/>
                <w:szCs w:val="18"/>
              </w:rPr>
            </w:pPr>
            <w:r w:rsidDel="00000000" w:rsidR="00000000" w:rsidRPr="00000000">
              <w:rPr>
                <w:sz w:val="18"/>
                <w:szCs w:val="18"/>
                <w:rtl w:val="0"/>
              </w:rPr>
              <w:t xml:space="preserve">80% - 83%</w:t>
            </w:r>
          </w:p>
        </w:tc>
      </w:tr>
      <w:tr>
        <w:trPr>
          <w:cantSplit w:val="0"/>
          <w:trHeight w:val="281" w:hRule="atLeast"/>
          <w:tblHeader w:val="0"/>
        </w:trPr>
        <w:tc>
          <w:tcPr>
            <w:tcMar>
              <w:top w:w="72.0" w:type="dxa"/>
              <w:left w:w="72.0" w:type="dxa"/>
              <w:bottom w:w="72.0" w:type="dxa"/>
              <w:right w:w="72.0" w:type="dxa"/>
            </w:tcMar>
          </w:tcPr>
          <w:p w:rsidR="00000000" w:rsidDel="00000000" w:rsidP="00000000" w:rsidRDefault="00000000" w:rsidRPr="00000000" w14:paraId="0000007B">
            <w:pPr>
              <w:rPr>
                <w:sz w:val="18"/>
                <w:szCs w:val="18"/>
              </w:rPr>
            </w:pPr>
            <w:r w:rsidDel="00000000" w:rsidR="00000000" w:rsidRPr="00000000">
              <w:rPr>
                <w:sz w:val="18"/>
                <w:szCs w:val="18"/>
                <w:rtl w:val="0"/>
              </w:rPr>
              <w:t xml:space="preserve">B-</w:t>
            </w:r>
          </w:p>
        </w:tc>
        <w:tc>
          <w:tcPr>
            <w:tcMar>
              <w:top w:w="72.0" w:type="dxa"/>
              <w:left w:w="72.0" w:type="dxa"/>
              <w:bottom w:w="72.0" w:type="dxa"/>
              <w:right w:w="72.0" w:type="dxa"/>
            </w:tcMar>
          </w:tcPr>
          <w:p w:rsidR="00000000" w:rsidDel="00000000" w:rsidP="00000000" w:rsidRDefault="00000000" w:rsidRPr="00000000" w14:paraId="0000007C">
            <w:pPr>
              <w:jc w:val="center"/>
              <w:rPr>
                <w:sz w:val="18"/>
                <w:szCs w:val="18"/>
              </w:rPr>
            </w:pPr>
            <w:r w:rsidDel="00000000" w:rsidR="00000000" w:rsidRPr="00000000">
              <w:rPr>
                <w:sz w:val="18"/>
                <w:szCs w:val="18"/>
                <w:rtl w:val="0"/>
              </w:rPr>
              <w:t xml:space="preserve">77% - 79%</w:t>
            </w:r>
          </w:p>
        </w:tc>
      </w:tr>
      <w:tr>
        <w:trPr>
          <w:cantSplit w:val="0"/>
          <w:trHeight w:val="267" w:hRule="atLeast"/>
          <w:tblHeader w:val="0"/>
        </w:trPr>
        <w:tc>
          <w:tcPr>
            <w:tcMar>
              <w:top w:w="72.0" w:type="dxa"/>
              <w:left w:w="72.0" w:type="dxa"/>
              <w:bottom w:w="72.0" w:type="dxa"/>
              <w:right w:w="72.0" w:type="dxa"/>
            </w:tcMar>
          </w:tcPr>
          <w:p w:rsidR="00000000" w:rsidDel="00000000" w:rsidP="00000000" w:rsidRDefault="00000000" w:rsidRPr="00000000" w14:paraId="0000007D">
            <w:pPr>
              <w:rPr>
                <w:sz w:val="18"/>
                <w:szCs w:val="18"/>
              </w:rPr>
            </w:pPr>
            <w:r w:rsidDel="00000000" w:rsidR="00000000" w:rsidRPr="00000000">
              <w:rPr>
                <w:sz w:val="18"/>
                <w:szCs w:val="18"/>
                <w:rtl w:val="0"/>
              </w:rPr>
              <w:t xml:space="preserve">C+</w:t>
            </w:r>
          </w:p>
        </w:tc>
        <w:tc>
          <w:tcPr>
            <w:tcMar>
              <w:top w:w="72.0" w:type="dxa"/>
              <w:left w:w="72.0" w:type="dxa"/>
              <w:bottom w:w="72.0" w:type="dxa"/>
              <w:right w:w="72.0" w:type="dxa"/>
            </w:tcMar>
          </w:tcPr>
          <w:p w:rsidR="00000000" w:rsidDel="00000000" w:rsidP="00000000" w:rsidRDefault="00000000" w:rsidRPr="00000000" w14:paraId="0000007E">
            <w:pPr>
              <w:jc w:val="center"/>
              <w:rPr>
                <w:sz w:val="18"/>
                <w:szCs w:val="18"/>
              </w:rPr>
            </w:pPr>
            <w:r w:rsidDel="00000000" w:rsidR="00000000" w:rsidRPr="00000000">
              <w:rPr>
                <w:sz w:val="18"/>
                <w:szCs w:val="18"/>
                <w:rtl w:val="0"/>
              </w:rPr>
              <w:t xml:space="preserve">74% - 76%</w:t>
            </w:r>
          </w:p>
        </w:tc>
      </w:tr>
      <w:tr>
        <w:trPr>
          <w:cantSplit w:val="0"/>
          <w:trHeight w:val="267" w:hRule="atLeast"/>
          <w:tblHeader w:val="0"/>
        </w:trPr>
        <w:tc>
          <w:tcPr>
            <w:tcMar>
              <w:top w:w="72.0" w:type="dxa"/>
              <w:left w:w="72.0" w:type="dxa"/>
              <w:bottom w:w="72.0" w:type="dxa"/>
              <w:right w:w="72.0" w:type="dxa"/>
            </w:tcMar>
          </w:tcPr>
          <w:p w:rsidR="00000000" w:rsidDel="00000000" w:rsidP="00000000" w:rsidRDefault="00000000" w:rsidRPr="00000000" w14:paraId="0000007F">
            <w:pPr>
              <w:rPr>
                <w:sz w:val="18"/>
                <w:szCs w:val="18"/>
              </w:rPr>
            </w:pPr>
            <w:r w:rsidDel="00000000" w:rsidR="00000000" w:rsidRPr="00000000">
              <w:rPr>
                <w:sz w:val="18"/>
                <w:szCs w:val="18"/>
                <w:rtl w:val="0"/>
              </w:rPr>
              <w:t xml:space="preserve">C</w:t>
            </w:r>
          </w:p>
        </w:tc>
        <w:tc>
          <w:tcPr>
            <w:tcMar>
              <w:top w:w="72.0" w:type="dxa"/>
              <w:left w:w="72.0" w:type="dxa"/>
              <w:bottom w:w="72.0" w:type="dxa"/>
              <w:right w:w="72.0" w:type="dxa"/>
            </w:tcMar>
          </w:tcPr>
          <w:p w:rsidR="00000000" w:rsidDel="00000000" w:rsidP="00000000" w:rsidRDefault="00000000" w:rsidRPr="00000000" w14:paraId="00000080">
            <w:pPr>
              <w:jc w:val="center"/>
              <w:rPr>
                <w:sz w:val="18"/>
                <w:szCs w:val="18"/>
              </w:rPr>
            </w:pPr>
            <w:r w:rsidDel="00000000" w:rsidR="00000000" w:rsidRPr="00000000">
              <w:rPr>
                <w:sz w:val="18"/>
                <w:szCs w:val="18"/>
                <w:rtl w:val="0"/>
              </w:rPr>
              <w:t xml:space="preserve">70% - 73%</w:t>
            </w:r>
          </w:p>
        </w:tc>
      </w:tr>
      <w:tr>
        <w:trPr>
          <w:cantSplit w:val="0"/>
          <w:trHeight w:val="281" w:hRule="atLeast"/>
          <w:tblHeader w:val="0"/>
        </w:trPr>
        <w:tc>
          <w:tcPr>
            <w:tcMar>
              <w:top w:w="72.0" w:type="dxa"/>
              <w:left w:w="72.0" w:type="dxa"/>
              <w:bottom w:w="72.0" w:type="dxa"/>
              <w:right w:w="72.0" w:type="dxa"/>
            </w:tcMar>
          </w:tcPr>
          <w:p w:rsidR="00000000" w:rsidDel="00000000" w:rsidP="00000000" w:rsidRDefault="00000000" w:rsidRPr="00000000" w14:paraId="00000081">
            <w:pPr>
              <w:rPr>
                <w:sz w:val="18"/>
                <w:szCs w:val="18"/>
              </w:rPr>
            </w:pPr>
            <w:r w:rsidDel="00000000" w:rsidR="00000000" w:rsidRPr="00000000">
              <w:rPr>
                <w:sz w:val="18"/>
                <w:szCs w:val="18"/>
                <w:rtl w:val="0"/>
              </w:rPr>
              <w:t xml:space="preserve">C-</w:t>
            </w:r>
          </w:p>
        </w:tc>
        <w:tc>
          <w:tcPr>
            <w:tcMar>
              <w:top w:w="72.0" w:type="dxa"/>
              <w:left w:w="72.0" w:type="dxa"/>
              <w:bottom w:w="72.0" w:type="dxa"/>
              <w:right w:w="72.0" w:type="dxa"/>
            </w:tcMar>
          </w:tcPr>
          <w:p w:rsidR="00000000" w:rsidDel="00000000" w:rsidP="00000000" w:rsidRDefault="00000000" w:rsidRPr="00000000" w14:paraId="00000082">
            <w:pPr>
              <w:jc w:val="center"/>
              <w:rPr>
                <w:sz w:val="18"/>
                <w:szCs w:val="18"/>
              </w:rPr>
            </w:pPr>
            <w:r w:rsidDel="00000000" w:rsidR="00000000" w:rsidRPr="00000000">
              <w:rPr>
                <w:sz w:val="18"/>
                <w:szCs w:val="18"/>
                <w:rtl w:val="0"/>
              </w:rPr>
              <w:t xml:space="preserve">67% - 69%</w:t>
            </w:r>
          </w:p>
        </w:tc>
      </w:tr>
      <w:tr>
        <w:trPr>
          <w:cantSplit w:val="0"/>
          <w:trHeight w:val="267" w:hRule="atLeast"/>
          <w:tblHeader w:val="0"/>
        </w:trPr>
        <w:tc>
          <w:tcPr>
            <w:tcMar>
              <w:top w:w="72.0" w:type="dxa"/>
              <w:left w:w="72.0" w:type="dxa"/>
              <w:bottom w:w="72.0" w:type="dxa"/>
              <w:right w:w="72.0" w:type="dxa"/>
            </w:tcMar>
          </w:tcPr>
          <w:p w:rsidR="00000000" w:rsidDel="00000000" w:rsidP="00000000" w:rsidRDefault="00000000" w:rsidRPr="00000000" w14:paraId="00000083">
            <w:pPr>
              <w:rPr>
                <w:sz w:val="18"/>
                <w:szCs w:val="18"/>
              </w:rPr>
            </w:pPr>
            <w:r w:rsidDel="00000000" w:rsidR="00000000" w:rsidRPr="00000000">
              <w:rPr>
                <w:sz w:val="18"/>
                <w:szCs w:val="18"/>
                <w:rtl w:val="0"/>
              </w:rPr>
              <w:t xml:space="preserve">D+</w:t>
            </w:r>
          </w:p>
        </w:tc>
        <w:tc>
          <w:tcPr>
            <w:tcMar>
              <w:top w:w="72.0" w:type="dxa"/>
              <w:left w:w="72.0" w:type="dxa"/>
              <w:bottom w:w="72.0" w:type="dxa"/>
              <w:right w:w="72.0" w:type="dxa"/>
            </w:tcMar>
          </w:tcPr>
          <w:p w:rsidR="00000000" w:rsidDel="00000000" w:rsidP="00000000" w:rsidRDefault="00000000" w:rsidRPr="00000000" w14:paraId="00000084">
            <w:pPr>
              <w:jc w:val="center"/>
              <w:rPr>
                <w:sz w:val="18"/>
                <w:szCs w:val="18"/>
              </w:rPr>
            </w:pPr>
            <w:r w:rsidDel="00000000" w:rsidR="00000000" w:rsidRPr="00000000">
              <w:rPr>
                <w:sz w:val="18"/>
                <w:szCs w:val="18"/>
                <w:rtl w:val="0"/>
              </w:rPr>
              <w:t xml:space="preserve">64% - 66%</w:t>
            </w:r>
          </w:p>
        </w:tc>
      </w:tr>
      <w:tr>
        <w:trPr>
          <w:cantSplit w:val="0"/>
          <w:trHeight w:val="281" w:hRule="atLeast"/>
          <w:tblHeader w:val="0"/>
        </w:trPr>
        <w:tc>
          <w:tcPr>
            <w:tcMar>
              <w:top w:w="72.0" w:type="dxa"/>
              <w:left w:w="72.0" w:type="dxa"/>
              <w:bottom w:w="72.0" w:type="dxa"/>
              <w:right w:w="72.0" w:type="dxa"/>
            </w:tcMar>
          </w:tcPr>
          <w:p w:rsidR="00000000" w:rsidDel="00000000" w:rsidP="00000000" w:rsidRDefault="00000000" w:rsidRPr="00000000" w14:paraId="00000085">
            <w:pPr>
              <w:rPr>
                <w:sz w:val="18"/>
                <w:szCs w:val="18"/>
              </w:rPr>
            </w:pPr>
            <w:r w:rsidDel="00000000" w:rsidR="00000000" w:rsidRPr="00000000">
              <w:rPr>
                <w:sz w:val="18"/>
                <w:szCs w:val="18"/>
                <w:rtl w:val="0"/>
              </w:rPr>
              <w:t xml:space="preserve">D</w:t>
            </w:r>
          </w:p>
        </w:tc>
        <w:tc>
          <w:tcPr>
            <w:tcMar>
              <w:top w:w="72.0" w:type="dxa"/>
              <w:left w:w="72.0" w:type="dxa"/>
              <w:bottom w:w="72.0" w:type="dxa"/>
              <w:right w:w="72.0" w:type="dxa"/>
            </w:tcMar>
          </w:tcPr>
          <w:p w:rsidR="00000000" w:rsidDel="00000000" w:rsidP="00000000" w:rsidRDefault="00000000" w:rsidRPr="00000000" w14:paraId="00000086">
            <w:pPr>
              <w:jc w:val="center"/>
              <w:rPr>
                <w:sz w:val="18"/>
                <w:szCs w:val="18"/>
              </w:rPr>
            </w:pPr>
            <w:r w:rsidDel="00000000" w:rsidR="00000000" w:rsidRPr="00000000">
              <w:rPr>
                <w:sz w:val="18"/>
                <w:szCs w:val="18"/>
                <w:rtl w:val="0"/>
              </w:rPr>
              <w:t xml:space="preserve">60% – 63%</w:t>
            </w:r>
          </w:p>
        </w:tc>
      </w:tr>
      <w:tr>
        <w:trPr>
          <w:cantSplit w:val="0"/>
          <w:trHeight w:val="267" w:hRule="atLeast"/>
          <w:tblHeader w:val="0"/>
        </w:trPr>
        <w:tc>
          <w:tcPr>
            <w:tcMar>
              <w:top w:w="72.0" w:type="dxa"/>
              <w:left w:w="72.0" w:type="dxa"/>
              <w:bottom w:w="72.0" w:type="dxa"/>
              <w:right w:w="72.0" w:type="dxa"/>
            </w:tcMar>
          </w:tcPr>
          <w:p w:rsidR="00000000" w:rsidDel="00000000" w:rsidP="00000000" w:rsidRDefault="00000000" w:rsidRPr="00000000" w14:paraId="00000087">
            <w:pPr>
              <w:rPr>
                <w:sz w:val="18"/>
                <w:szCs w:val="18"/>
              </w:rPr>
            </w:pPr>
            <w:r w:rsidDel="00000000" w:rsidR="00000000" w:rsidRPr="00000000">
              <w:rPr>
                <w:sz w:val="18"/>
                <w:szCs w:val="18"/>
                <w:rtl w:val="0"/>
              </w:rPr>
              <w:t xml:space="preserve">D-</w:t>
            </w:r>
          </w:p>
        </w:tc>
        <w:tc>
          <w:tcPr>
            <w:tcMar>
              <w:top w:w="72.0" w:type="dxa"/>
              <w:left w:w="72.0" w:type="dxa"/>
              <w:bottom w:w="72.0" w:type="dxa"/>
              <w:right w:w="72.0" w:type="dxa"/>
            </w:tcMar>
          </w:tcPr>
          <w:p w:rsidR="00000000" w:rsidDel="00000000" w:rsidP="00000000" w:rsidRDefault="00000000" w:rsidRPr="00000000" w14:paraId="00000088">
            <w:pPr>
              <w:jc w:val="center"/>
              <w:rPr>
                <w:sz w:val="18"/>
                <w:szCs w:val="18"/>
              </w:rPr>
            </w:pPr>
            <w:r w:rsidDel="00000000" w:rsidR="00000000" w:rsidRPr="00000000">
              <w:rPr>
                <w:sz w:val="18"/>
                <w:szCs w:val="18"/>
                <w:rtl w:val="0"/>
              </w:rPr>
              <w:t xml:space="preserve">57% – 59%</w:t>
            </w:r>
          </w:p>
        </w:tc>
      </w:tr>
      <w:tr>
        <w:trPr>
          <w:cantSplit w:val="0"/>
          <w:trHeight w:val="206" w:hRule="atLeast"/>
          <w:tblHeader w:val="0"/>
        </w:trPr>
        <w:tc>
          <w:tcPr>
            <w:tcMar>
              <w:top w:w="72.0" w:type="dxa"/>
              <w:left w:w="72.0" w:type="dxa"/>
              <w:bottom w:w="72.0" w:type="dxa"/>
              <w:right w:w="72.0" w:type="dxa"/>
            </w:tcMar>
          </w:tcPr>
          <w:p w:rsidR="00000000" w:rsidDel="00000000" w:rsidP="00000000" w:rsidRDefault="00000000" w:rsidRPr="00000000" w14:paraId="00000089">
            <w:pPr>
              <w:rPr>
                <w:sz w:val="18"/>
                <w:szCs w:val="18"/>
              </w:rPr>
            </w:pPr>
            <w:r w:rsidDel="00000000" w:rsidR="00000000" w:rsidRPr="00000000">
              <w:rPr>
                <w:sz w:val="18"/>
                <w:szCs w:val="18"/>
                <w:rtl w:val="0"/>
              </w:rPr>
              <w:t xml:space="preserve">F</w:t>
            </w:r>
          </w:p>
        </w:tc>
        <w:tc>
          <w:tcPr>
            <w:tcMar>
              <w:top w:w="72.0" w:type="dxa"/>
              <w:left w:w="72.0" w:type="dxa"/>
              <w:bottom w:w="72.0" w:type="dxa"/>
              <w:right w:w="72.0" w:type="dxa"/>
            </w:tcMar>
          </w:tcPr>
          <w:p w:rsidR="00000000" w:rsidDel="00000000" w:rsidP="00000000" w:rsidRDefault="00000000" w:rsidRPr="00000000" w14:paraId="0000008A">
            <w:pPr>
              <w:keepNext w:val="1"/>
              <w:jc w:val="center"/>
              <w:rPr>
                <w:sz w:val="18"/>
                <w:szCs w:val="18"/>
              </w:rPr>
            </w:pPr>
            <w:r w:rsidDel="00000000" w:rsidR="00000000" w:rsidRPr="00000000">
              <w:rPr>
                <w:sz w:val="18"/>
                <w:szCs w:val="18"/>
                <w:rtl w:val="0"/>
              </w:rPr>
              <w:t xml:space="preserve">&lt;60</w:t>
            </w:r>
          </w:p>
        </w:tc>
      </w:tr>
    </w:tbl>
    <w:p w:rsidR="00000000" w:rsidDel="00000000" w:rsidP="00000000" w:rsidRDefault="00000000" w:rsidRPr="00000000" w14:paraId="0000008B">
      <w:pPr>
        <w:spacing w:after="200" w:lineRule="auto"/>
        <w:rPr>
          <w:i w:val="1"/>
          <w:iCs w:val="1"/>
          <w:color w:val="1f497d"/>
          <w:sz w:val="18"/>
          <w:szCs w:val="18"/>
        </w:rPr>
      </w:pPr>
      <w:r w:rsidDel="00000000" w:rsidR="00000000" w:rsidRPr="00000000">
        <w:rPr>
          <w:i w:val="1"/>
          <w:iCs w:val="1"/>
          <w:color w:val="1f497d"/>
          <w:sz w:val="18"/>
          <w:szCs w:val="18"/>
          <w:rtl w:val="0"/>
        </w:rPr>
        <w:t xml:space="preserve">Table 3 Grading Scale</w:t>
      </w:r>
    </w:p>
    <w:p w:rsidR="00000000" w:rsidDel="00000000" w:rsidP="00000000" w:rsidRDefault="00000000" w:rsidRPr="00000000" w14:paraId="0000008C">
      <w:pPr>
        <w:rPr>
          <w:i w:val="1"/>
          <w:iCs w:val="1"/>
        </w:rPr>
      </w:pPr>
      <w:r w:rsidDel="00000000" w:rsidR="00000000" w:rsidRPr="00000000">
        <w:rPr>
          <w:i w:val="1"/>
          <w:iCs w:val="1"/>
          <w:rtl w:val="0"/>
        </w:rPr>
        <w:t xml:space="preserve">Students may also be granted Withdrawal (W) if they withdraw from the course, or an Incomplete (I) if their circumstances permit. </w:t>
      </w:r>
    </w:p>
    <w:p w:rsidR="00000000" w:rsidDel="00000000" w:rsidP="00000000" w:rsidRDefault="00000000" w:rsidRPr="00000000" w14:paraId="0000008D">
      <w:pPr>
        <w:rPr>
          <w:i w:val="1"/>
          <w:iCs w:val="1"/>
        </w:rPr>
      </w:pPr>
      <w:r w:rsidDel="00000000" w:rsidR="00000000" w:rsidRPr="00000000">
        <w:rPr>
          <w:i w:val="1"/>
          <w:iCs w:val="1"/>
          <w:rtl w:val="0"/>
        </w:rPr>
        <w:br w:type="textWrapping"/>
        <w:t xml:space="preserve">A student who feels they were graded unfairly, or who seeks to dispute a grade, may initiate a grade appeal process.</w:t>
      </w:r>
    </w:p>
    <w:p w:rsidR="00000000" w:rsidDel="00000000" w:rsidP="00000000" w:rsidRDefault="00000000" w:rsidRPr="00000000" w14:paraId="0000008E">
      <w:pPr>
        <w:rPr>
          <w:i w:val="1"/>
          <w:iCs w:val="1"/>
        </w:rPr>
      </w:pPr>
      <w:r w:rsidDel="00000000" w:rsidR="00000000" w:rsidRPr="00000000">
        <w:rPr>
          <w:i w:val="1"/>
          <w:iCs w:val="1"/>
          <w:rtl w:val="0"/>
        </w:rPr>
        <w:t xml:space="preserve">Refer to </w:t>
      </w:r>
      <w:hyperlink r:id="rId19">
        <w:r w:rsidDel="00000000" w:rsidR="00000000" w:rsidRPr="00000000">
          <w:rPr>
            <w:i w:val="1"/>
            <w:iCs w:val="1"/>
            <w:color w:val="1155cc"/>
            <w:u w:val="single"/>
            <w:rtl w:val="0"/>
          </w:rPr>
          <w:t xml:space="preserve">Campus Policies</w:t>
        </w:r>
      </w:hyperlink>
      <w:r w:rsidDel="00000000" w:rsidR="00000000" w:rsidRPr="00000000">
        <w:rPr>
          <w:i w:val="1"/>
          <w:iCs w:val="1"/>
          <w:rtl w:val="0"/>
        </w:rPr>
        <w:t xml:space="preserve"> for more information on withdrawals and appeals.</w:t>
      </w:r>
    </w:p>
    <w:p w:rsidR="00000000" w:rsidDel="00000000" w:rsidP="00000000" w:rsidRDefault="00000000" w:rsidRPr="00000000" w14:paraId="0000008F">
      <w:pPr>
        <w:pStyle w:val="Heading2"/>
        <w:rPr/>
      </w:pPr>
      <w:bookmarkStart w:colFirst="0" w:colLast="0" w:name="_u0k9vhnb5pzq" w:id="38"/>
      <w:bookmarkEnd w:id="38"/>
      <w:r w:rsidDel="00000000" w:rsidR="00000000" w:rsidRPr="00000000">
        <w:rPr>
          <w:sz w:val="22"/>
          <w:szCs w:val="22"/>
          <w:rtl w:val="0"/>
        </w:rPr>
        <w:t xml:space="preserve">Course Policies</w:t>
      </w:r>
      <w:r w:rsidDel="00000000" w:rsidR="00000000" w:rsidRPr="00000000">
        <w:rPr>
          <w:rtl w:val="0"/>
        </w:rPr>
      </w:r>
    </w:p>
    <w:p w:rsidR="00000000" w:rsidDel="00000000" w:rsidP="00000000" w:rsidRDefault="00000000" w:rsidRPr="00000000" w14:paraId="00000090">
      <w:pPr>
        <w:rPr>
          <w:b w:val="1"/>
          <w:bCs w:val="1"/>
        </w:rPr>
      </w:pPr>
      <w:r w:rsidDel="00000000" w:rsidR="00000000" w:rsidRPr="00000000">
        <w:rPr>
          <w:rtl w:val="0"/>
        </w:rPr>
      </w:r>
    </w:p>
    <w:p w:rsidR="00000000" w:rsidDel="00000000" w:rsidP="00000000" w:rsidRDefault="00000000" w:rsidRPr="00000000" w14:paraId="00000091">
      <w:pPr>
        <w:pStyle w:val="Heading3"/>
        <w:rPr/>
      </w:pPr>
      <w:bookmarkStart w:colFirst="0" w:colLast="0" w:name="_z3cu3xoe2hxn" w:id="39"/>
      <w:bookmarkEnd w:id="39"/>
      <w:r w:rsidDel="00000000" w:rsidR="00000000" w:rsidRPr="00000000">
        <w:rPr>
          <w:rtl w:val="0"/>
        </w:rPr>
        <w:t xml:space="preserve">Late Work/Make-Up Policy</w:t>
      </w:r>
      <w:hyperlink r:id="rId20">
        <w:r w:rsidDel="00000000" w:rsidR="00000000" w:rsidRPr="00000000">
          <w:rPr>
            <w:color w:val="1155cc"/>
            <w:u w:val="single"/>
            <w:rtl w:val="0"/>
          </w:rPr>
          <w:t xml:space="preserve"> </w:t>
        </w:r>
      </w:hyperlink>
      <w:r w:rsidDel="00000000" w:rsidR="00000000" w:rsidRPr="00000000">
        <w:rPr>
          <w:rtl w:val="0"/>
        </w:rPr>
      </w:r>
    </w:p>
    <w:p w:rsidR="00000000" w:rsidDel="00000000" w:rsidP="00000000" w:rsidRDefault="00000000" w:rsidRPr="00000000" w14:paraId="00000092">
      <w:pPr>
        <w:rPr/>
      </w:pPr>
      <w:r w:rsidDel="00000000" w:rsidR="00000000" w:rsidRPr="00000000">
        <w:rPr>
          <w:rtl w:val="0"/>
        </w:rPr>
        <w:t xml:space="preserve">{Include policy on late work and make-up work here.} </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pStyle w:val="Heading3"/>
        <w:rPr/>
      </w:pPr>
      <w:bookmarkStart w:colFirst="0" w:colLast="0" w:name="_gq688z8hdt4l" w:id="40"/>
      <w:bookmarkEnd w:id="40"/>
      <w:r w:rsidDel="00000000" w:rsidR="00000000" w:rsidRPr="00000000">
        <w:rPr>
          <w:rtl w:val="0"/>
        </w:rPr>
        <w:t xml:space="preserve">Online Attendance Policy </w:t>
      </w:r>
    </w:p>
    <w:p w:rsidR="00000000" w:rsidDel="00000000" w:rsidP="00000000" w:rsidRDefault="00000000" w:rsidRPr="00000000" w14:paraId="00000095">
      <w:pPr>
        <w:rPr/>
      </w:pPr>
      <w:r w:rsidDel="00000000" w:rsidR="00000000" w:rsidRPr="00000000">
        <w:rPr>
          <w:rtl w:val="0"/>
        </w:rPr>
        <w:t xml:space="preserve">{Include information or a link to campus policy for online attendance. Include expectations for logging in, checking email, and notifications, etc. Include any policy on missing synchronous sessions.}</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pStyle w:val="Heading2"/>
        <w:rPr>
          <w:sz w:val="22"/>
          <w:szCs w:val="22"/>
        </w:rPr>
      </w:pPr>
      <w:r w:rsidDel="00000000" w:rsidR="00000000" w:rsidRPr="00000000">
        <w:rPr>
          <w:sz w:val="22"/>
          <w:szCs w:val="22"/>
          <w:rtl w:val="0"/>
        </w:rPr>
        <w:t xml:space="preserve">Netiquette </w:t>
      </w:r>
    </w:p>
    <w:p w:rsidR="00000000" w:rsidDel="00000000" w:rsidP="00000000" w:rsidRDefault="00000000" w:rsidRPr="00000000" w14:paraId="00000098">
      <w:pPr>
        <w:rPr/>
      </w:pPr>
      <w:r w:rsidDel="00000000" w:rsidR="00000000" w:rsidRPr="00000000">
        <w:rPr>
          <w:rtl w:val="0"/>
        </w:rPr>
        <w:t xml:space="preserve">{Add your own course netiquette expectations. Consider co-creating agreed-upon standards for interactions in the course with course participants.}</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pStyle w:val="Heading2"/>
        <w:rPr>
          <w:sz w:val="22"/>
          <w:szCs w:val="22"/>
        </w:rPr>
      </w:pPr>
      <w:bookmarkStart w:colFirst="0" w:colLast="0" w:name="_sno5zxxwcrkj" w:id="41"/>
      <w:bookmarkEnd w:id="41"/>
      <w:r w:rsidDel="00000000" w:rsidR="00000000" w:rsidRPr="00000000">
        <w:rPr>
          <w:sz w:val="22"/>
          <w:szCs w:val="22"/>
          <w:rtl w:val="0"/>
        </w:rPr>
        <w:t xml:space="preserve">Add Additional Course Policies and Procedures as Necessary or Remove this Header</w:t>
      </w:r>
    </w:p>
    <w:p w:rsidR="00000000" w:rsidDel="00000000" w:rsidP="00000000" w:rsidRDefault="00000000" w:rsidRPr="00000000" w14:paraId="0000009B">
      <w:pPr>
        <w:rPr/>
      </w:pPr>
      <w:r w:rsidDel="00000000" w:rsidR="00000000" w:rsidRPr="00000000">
        <w:rPr>
          <w:rtl w:val="0"/>
        </w:rPr>
        <w:t xml:space="preserve">{Include additional course-specific policies and procedures not covered in other parts of the syllabus. Remove this section if not applicable. Make sure you adapt the title of this section to fit your course-specific needs.}</w:t>
      </w:r>
    </w:p>
    <w:p w:rsidR="00000000" w:rsidDel="00000000" w:rsidP="00000000" w:rsidRDefault="00000000" w:rsidRPr="00000000" w14:paraId="0000009C">
      <w:pPr>
        <w:pStyle w:val="Heading2"/>
        <w:spacing w:before="0" w:lineRule="auto"/>
        <w:rPr/>
      </w:pPr>
      <w:bookmarkStart w:colFirst="0" w:colLast="0" w:name="_xj9bnvyczrec" w:id="42"/>
      <w:bookmarkEnd w:id="42"/>
      <w:r w:rsidDel="00000000" w:rsidR="00000000" w:rsidRPr="00000000">
        <w:rPr>
          <w:rtl w:val="0"/>
        </w:rPr>
        <w:br w:type="textWrapping"/>
        <w:t xml:space="preserve">Institution Statements</w:t>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pPr>
      <w:r w:rsidDel="00000000" w:rsidR="00000000" w:rsidRPr="00000000">
        <w:rPr>
          <w:rFonts w:ascii="Verdana" w:cs="Verdana" w:eastAsia="Verdana" w:hAnsi="Verdana"/>
          <w:color w:val="222222"/>
          <w:highlight w:val="white"/>
          <w:rtl w:val="0"/>
        </w:rPr>
        <w:t xml:space="preserve">I</w:t>
      </w:r>
      <w:r w:rsidDel="00000000" w:rsidR="00000000" w:rsidRPr="00000000">
        <w:rPr>
          <w:color w:val="222222"/>
          <w:highlight w:val="white"/>
          <w:rtl w:val="0"/>
        </w:rPr>
        <w:t xml:space="preserve">n this area, you will need to include all required statements and items, exactly as listed on the </w:t>
      </w:r>
      <w:hyperlink r:id="rId21">
        <w:r w:rsidDel="00000000" w:rsidR="00000000" w:rsidRPr="00000000">
          <w:rPr>
            <w:color w:val="0000ff"/>
            <w:highlight w:val="white"/>
            <w:u w:val="single"/>
            <w:rtl w:val="0"/>
          </w:rPr>
          <w:t xml:space="preserve">WIU Course Syllabus Policy page</w:t>
        </w:r>
      </w:hyperlink>
      <w:r w:rsidDel="00000000" w:rsidR="00000000" w:rsidRPr="00000000">
        <w:rPr>
          <w:color w:val="222222"/>
          <w:highlight w:val="white"/>
          <w:rtl w:val="0"/>
        </w:rPr>
        <w:t xml:space="preserve">. Please remember to check for updates and new statements and items each semester, and revise your syllabus as necessary to ensure accuracy.   </w:t>
      </w:r>
      <w:r w:rsidDel="00000000" w:rsidR="00000000" w:rsidRPr="00000000">
        <w:rPr>
          <w:rtl w:val="0"/>
        </w:rPr>
      </w:r>
    </w:p>
    <w:p w:rsidR="00000000" w:rsidDel="00000000" w:rsidP="00000000" w:rsidRDefault="00000000" w:rsidRPr="00000000" w14:paraId="0000009F">
      <w:pPr>
        <w:spacing w:line="240" w:lineRule="auto"/>
        <w:rPr/>
      </w:pPr>
      <w:r w:rsidDel="00000000" w:rsidR="00000000" w:rsidRPr="00000000">
        <w:rPr>
          <w:rtl w:val="0"/>
        </w:rPr>
      </w:r>
    </w:p>
    <w:sectPr>
      <w:type w:val="continuous"/>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Courier New"/>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SemiBold">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 w:name="Open Sans Medium">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 w:name="Open Sans">
    <w:embedRegular w:fontKey="{00000000-0000-0000-0000-000000000000}" r:id="rId15" w:subsetted="0"/>
    <w:embedBold w:fontKey="{00000000-0000-0000-0000-000000000000}" r:id="rId16" w:subsetted="0"/>
    <w:embedItalic w:fontKey="{00000000-0000-0000-0000-000000000000}" r:id="rId17" w:subsetted="0"/>
    <w:embedBoldItalic w:fontKey="{00000000-0000-0000-0000-000000000000}" r:id="rId1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1">
    <w:pPr>
      <w:rPr>
        <w:b w:val="1"/>
        <w:bCs w:val="1"/>
      </w:rPr>
    </w:pPr>
    <w:r w:rsidDel="00000000" w:rsidR="00000000" w:rsidRPr="00000000">
      <w:pict>
        <v:rect style="width:0.0pt;height:1.5pt" o:hr="t" o:hrstd="t" o:hralign="center" fillcolor="#A0A0A0" stroked="f"/>
      </w:pict>
    </w:r>
    <w:r w:rsidDel="00000000" w:rsidR="00000000" w:rsidRPr="00000000">
      <w:rPr>
        <w:b w:val="1"/>
        <w:bCs w:val="1"/>
        <w:rtl w:val="0"/>
      </w:rPr>
      <w:br w:type="textWrapping"/>
      <w:t xml:space="preserve">Department Name| Department Phone| Department Email</w:t>
      <w:br w:type="textWrapping"/>
      <w:t xml:space="preserve">Department URL</w:t>
      <w:tab/>
      <w:tab/>
      <w:tab/>
      <w:tab/>
      <w:tab/>
      <w:tab/>
      <w:tab/>
      <w:tab/>
      <w:tab/>
      <w:tab/>
      <w:t xml:space="preserve">           </w:t>
    </w:r>
    <w:r w:rsidDel="00000000" w:rsidR="00000000" w:rsidRPr="00000000">
      <w:rPr>
        <w:b w:val="1"/>
        <w:bCs w:val="1"/>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2">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0">
    <w:pPr>
      <w:rPr/>
    </w:pPr>
    <w:r w:rsidDel="00000000" w:rsidR="00000000" w:rsidRPr="00000000">
      <w:rPr/>
      <w:drawing>
        <wp:inline distB="114300" distT="114300" distL="114300" distR="114300">
          <wp:extent cx="2471738" cy="714375"/>
          <wp:effectExtent b="0" l="0" r="0" t="0"/>
          <wp:docPr descr="Western Illinois University Logo" id="1" name="image1.png"/>
          <a:graphic>
            <a:graphicData uri="http://schemas.openxmlformats.org/drawingml/2006/picture">
              <pic:pic>
                <pic:nvPicPr>
                  <pic:cNvPr descr="Western Illinois University Logo" id="0" name="image1.png"/>
                  <pic:cNvPicPr preferRelativeResize="0"/>
                </pic:nvPicPr>
                <pic:blipFill>
                  <a:blip r:embed="rId1"/>
                  <a:srcRect b="0" l="5490" r="0" t="0"/>
                  <a:stretch>
                    <a:fillRect/>
                  </a:stretch>
                </pic:blipFill>
                <pic:spPr>
                  <a:xfrm>
                    <a:off x="0" y="0"/>
                    <a:ext cx="2471738" cy="71437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276" w:lineRule="auto"/>
    </w:pPr>
    <w:rPr>
      <w:rFonts w:ascii="Open Sans SemiBold" w:cs="Open Sans SemiBold" w:eastAsia="Open Sans SemiBold" w:hAnsi="Open Sans SemiBold"/>
      <w:sz w:val="32"/>
      <w:szCs w:val="32"/>
    </w:rPr>
  </w:style>
  <w:style w:type="paragraph" w:styleId="Heading2">
    <w:name w:val="heading 2"/>
    <w:basedOn w:val="Normal"/>
    <w:next w:val="Normal"/>
    <w:pPr>
      <w:keepNext w:val="1"/>
      <w:keepLines w:val="1"/>
      <w:pBdr>
        <w:bottom w:color="7030a0" w:space="1" w:sz="4" w:val="single"/>
      </w:pBdr>
      <w:spacing w:before="240" w:lineRule="auto"/>
    </w:pPr>
    <w:rPr>
      <w:b w:val="1"/>
      <w:bCs w:val="1"/>
      <w:color w:val="434343"/>
      <w:sz w:val="24"/>
      <w:szCs w:val="24"/>
    </w:rPr>
  </w:style>
  <w:style w:type="paragraph" w:styleId="Heading3">
    <w:name w:val="heading 3"/>
    <w:basedOn w:val="Normal"/>
    <w:next w:val="Normal"/>
    <w:pPr>
      <w:keepNext w:val="1"/>
      <w:keepLines w:val="1"/>
    </w:pPr>
    <w:rPr>
      <w:rFonts w:ascii="Open Sans Medium" w:cs="Open Sans Medium" w:eastAsia="Open Sans Medium" w:hAnsi="Open Sans Medium"/>
      <w:i w:val="1"/>
      <w:iCs w:val="1"/>
      <w:color w:val="7030a0"/>
      <w:sz w:val="22"/>
      <w:szCs w:val="22"/>
    </w:rPr>
  </w:style>
  <w:style w:type="paragraph" w:styleId="Heading4">
    <w:name w:val="heading 4"/>
    <w:basedOn w:val="Normal"/>
    <w:next w:val="Normal"/>
    <w:pPr>
      <w:keepNext w:val="1"/>
      <w:keepLines w:val="1"/>
      <w:spacing w:after="80" w:before="40" w:lineRule="auto"/>
    </w:pPr>
    <w:rPr>
      <w:b w:val="1"/>
      <w:bCs w:val="1"/>
      <w:color w:val="434343"/>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0.0" w:type="dxa"/>
        <w:left w:w="108.0" w:type="dxa"/>
        <w:bottom w:w="0.0" w:type="dxa"/>
        <w:right w:w="108.0" w:type="dxa"/>
      </w:tblCellMar>
    </w:tblPr>
    <w:tblStylePr w:type="firstCol">
      <w:rPr>
        <w:b w:val="1"/>
        <w:bCs w:val="1"/>
      </w:rPr>
    </w:tblStylePr>
    <w:tblStylePr w:type="firstRow">
      <w:rPr>
        <w:b w:val="1"/>
        <w:bCs w:val="1"/>
      </w:rPr>
    </w:tblStylePr>
    <w:tblStylePr w:type="lastCol">
      <w:rPr>
        <w:b w:val="1"/>
        <w:bCs w:val="1"/>
      </w:rPr>
    </w:tblStylePr>
    <w:tblStylePr w:type="lastRow">
      <w:rPr>
        <w:b w:val="1"/>
        <w:bCs w:val="1"/>
      </w:rPr>
    </w:tblStyle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docs.google.com/document/d/1aFliiParAiqrAHN9FGtNkPb_3l8ATzLtgP6-5do26Dw/edit#bookmark=kix.p0zkzomy87mz" TargetMode="External"/><Relationship Id="rId11" Type="http://schemas.openxmlformats.org/officeDocument/2006/relationships/footer" Target="footer1.xml"/><Relationship Id="rId10" Type="http://schemas.openxmlformats.org/officeDocument/2006/relationships/header" Target="header1.xml"/><Relationship Id="rId21" Type="http://schemas.openxmlformats.org/officeDocument/2006/relationships/hyperlink" Target="https://www.wiu.edu/policies/syllabus.php" TargetMode="External"/><Relationship Id="rId13" Type="http://schemas.openxmlformats.org/officeDocument/2006/relationships/hyperlink" Target="https://www.wiu.edu/catalog" TargetMode="Externa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wiu.edu/catalog" TargetMode="External"/><Relationship Id="rId15" Type="http://schemas.openxmlformats.org/officeDocument/2006/relationships/hyperlink" Target="mailto:support@wiu.edu" TargetMode="External"/><Relationship Id="rId14" Type="http://schemas.openxmlformats.org/officeDocument/2006/relationships/hyperlink" Target="https://www.wiu.edu/university_technology/support/index.php" TargetMode="External"/><Relationship Id="rId17" Type="http://schemas.openxmlformats.org/officeDocument/2006/relationships/hyperlink" Target="https://www.wiu.edu/university_technology/digital_spaces/online_teaching_and_learning/webinars.php" TargetMode="External"/><Relationship Id="rId16" Type="http://schemas.openxmlformats.org/officeDocument/2006/relationships/hyperlink" Target="https://www.wiu.edu/university_technology/digital_spaces/online_teaching_and_learning/teaching-online/rsi.php" TargetMode="External"/><Relationship Id="rId5" Type="http://schemas.openxmlformats.org/officeDocument/2006/relationships/styles" Target="styles.xml"/><Relationship Id="rId19" Type="http://schemas.openxmlformats.org/officeDocument/2006/relationships/hyperlink" Target="https://www.wiu.edu/policies/gradeapp.php" TargetMode="External"/><Relationship Id="rId6" Type="http://schemas.openxmlformats.org/officeDocument/2006/relationships/hyperlink" Target="https://www.wiu.edu/university_technology/support/index.php" TargetMode="External"/><Relationship Id="rId18" Type="http://schemas.openxmlformats.org/officeDocument/2006/relationships/hyperlink" Target="https://www.jotform.com/230025066776152" TargetMode="External"/><Relationship Id="rId7" Type="http://schemas.openxmlformats.org/officeDocument/2006/relationships/hyperlink" Target="mailto:support@wiu.edu" TargetMode="External"/><Relationship Id="rId8" Type="http://schemas.openxmlformats.org/officeDocument/2006/relationships/hyperlink" Target="https://westernonline.wiu.edu"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OpenSansMedium-regular.ttf"/><Relationship Id="rId10" Type="http://schemas.openxmlformats.org/officeDocument/2006/relationships/font" Target="fonts/NotoSansSymbols-bold.ttf"/><Relationship Id="rId13" Type="http://schemas.openxmlformats.org/officeDocument/2006/relationships/font" Target="fonts/OpenSansMedium-italic.ttf"/><Relationship Id="rId12" Type="http://schemas.openxmlformats.org/officeDocument/2006/relationships/font" Target="fonts/OpenSansMedium-bold.ttf"/><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 Id="rId9" Type="http://schemas.openxmlformats.org/officeDocument/2006/relationships/font" Target="fonts/NotoSansSymbols-regular.ttf"/><Relationship Id="rId15" Type="http://schemas.openxmlformats.org/officeDocument/2006/relationships/font" Target="fonts/OpenSans-regular.ttf"/><Relationship Id="rId14" Type="http://schemas.openxmlformats.org/officeDocument/2006/relationships/font" Target="fonts/OpenSansMedium-boldItalic.ttf"/><Relationship Id="rId17" Type="http://schemas.openxmlformats.org/officeDocument/2006/relationships/font" Target="fonts/OpenSans-italic.ttf"/><Relationship Id="rId16" Type="http://schemas.openxmlformats.org/officeDocument/2006/relationships/font" Target="fonts/OpenSans-bold.ttf"/><Relationship Id="rId5" Type="http://schemas.openxmlformats.org/officeDocument/2006/relationships/font" Target="fonts/OpenSansSemiBold-regular.ttf"/><Relationship Id="rId6" Type="http://schemas.openxmlformats.org/officeDocument/2006/relationships/font" Target="fonts/OpenSansSemiBold-bold.ttf"/><Relationship Id="rId18" Type="http://schemas.openxmlformats.org/officeDocument/2006/relationships/font" Target="fonts/OpenSans-boldItalic.ttf"/><Relationship Id="rId7" Type="http://schemas.openxmlformats.org/officeDocument/2006/relationships/font" Target="fonts/OpenSansSemiBold-italic.ttf"/><Relationship Id="rId8" Type="http://schemas.openxmlformats.org/officeDocument/2006/relationships/font" Target="fonts/OpenSansSemiBold-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10de30ee438e62f143d562d266ae9abaa9d21e24be5d1fb836339cf2dd712402</vt:lpwstr>
  </property>
</Properties>
</file>